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C25937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5F693C">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59107D73"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69413D">
        <w:rPr>
          <w:rFonts w:ascii="Segoe UI Light" w:hAnsi="Segoe UI Light" w:cs="Segoe UI Light"/>
          <w:caps/>
          <w:sz w:val="22"/>
          <w:szCs w:val="22"/>
        </w:rPr>
        <w:t>6</w:t>
      </w:r>
      <w:r w:rsidR="000354B4">
        <w:rPr>
          <w:rFonts w:ascii="Segoe UI Light" w:hAnsi="Segoe UI Light" w:cs="Segoe UI Light"/>
          <w:caps/>
          <w:sz w:val="22"/>
          <w:szCs w:val="22"/>
        </w:rPr>
        <w:t>-</w:t>
      </w:r>
      <w:r w:rsidR="00B045B0">
        <w:rPr>
          <w:rFonts w:ascii="Segoe UI Light" w:hAnsi="Segoe UI Light" w:cs="Segoe UI Light"/>
          <w:caps/>
          <w:sz w:val="22"/>
          <w:szCs w:val="22"/>
        </w:rPr>
        <w:t>1</w:t>
      </w:r>
      <w:r w:rsidR="005F693C">
        <w:rPr>
          <w:rFonts w:ascii="Segoe UI Light" w:hAnsi="Segoe UI Light" w:cs="Segoe UI Light"/>
          <w:caps/>
          <w:sz w:val="22"/>
          <w:szCs w:val="22"/>
        </w:rPr>
        <w:t>9</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4BCF8986"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5F693C">
        <w:rPr>
          <w:rFonts w:ascii="Segoe UI Light" w:hAnsi="Segoe UI Light" w:cs="Segoe UI Light"/>
          <w:lang w:val="en-ZA"/>
        </w:rPr>
        <w:t>4</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C55023" w:rsidRPr="002B58D2" w14:paraId="30049866"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F13114" w14:textId="2A42B8F8" w:rsidR="00C55023" w:rsidRDefault="00C030AC"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3F4C3B4" w14:textId="29669AC9" w:rsidR="009C6115" w:rsidRPr="00954D34" w:rsidRDefault="00C060EB" w:rsidP="00954D34">
            <w:pPr>
              <w:rPr>
                <w:rFonts w:ascii="Segoe UI Light" w:hAnsi="Segoe UI Light" w:cs="Segoe UI Light"/>
                <w:color w:val="000000" w:themeColor="text1"/>
                <w:sz w:val="22"/>
                <w:szCs w:val="22"/>
                <w:lang w:eastAsia="en-ZA"/>
              </w:rPr>
            </w:pPr>
            <w:r w:rsidRPr="00954D34">
              <w:rPr>
                <w:rFonts w:ascii="Segoe UI Light" w:hAnsi="Segoe UI Light" w:cs="Segoe UI Light"/>
                <w:color w:val="000000" w:themeColor="text1"/>
                <w:sz w:val="22"/>
                <w:szCs w:val="22"/>
                <w:lang w:eastAsia="en-ZA"/>
              </w:rPr>
              <w:t xml:space="preserve">Documents attached by </w:t>
            </w:r>
            <w:r w:rsidR="00F72D0B">
              <w:rPr>
                <w:rFonts w:ascii="Segoe UI Light" w:hAnsi="Segoe UI Light" w:cs="Segoe UI Light"/>
                <w:color w:val="000000" w:themeColor="text1"/>
                <w:sz w:val="22"/>
                <w:szCs w:val="22"/>
                <w:lang w:eastAsia="en-ZA"/>
              </w:rPr>
              <w:t xml:space="preserve">multiple qualified </w:t>
            </w:r>
            <w:r w:rsidRPr="00954D34">
              <w:rPr>
                <w:rFonts w:ascii="Segoe UI Light" w:hAnsi="Segoe UI Light" w:cs="Segoe UI Light"/>
                <w:color w:val="000000" w:themeColor="text1"/>
                <w:sz w:val="22"/>
                <w:szCs w:val="22"/>
                <w:lang w:eastAsia="en-ZA"/>
              </w:rPr>
              <w:t xml:space="preserve">vendors via the </w:t>
            </w:r>
            <w:r w:rsidRPr="00954D34">
              <w:rPr>
                <w:rFonts w:ascii="Segoe UI Light" w:hAnsi="Segoe UI Light" w:cs="Segoe UI Light"/>
                <w:b/>
                <w:bCs/>
                <w:color w:val="000000" w:themeColor="text1"/>
                <w:sz w:val="22"/>
                <w:szCs w:val="22"/>
                <w:lang w:eastAsia="en-ZA"/>
              </w:rPr>
              <w:t>Vendor portal</w:t>
            </w:r>
            <w:r w:rsidRPr="00954D34">
              <w:rPr>
                <w:rFonts w:ascii="Segoe UI Light" w:hAnsi="Segoe UI Light" w:cs="Segoe UI Light"/>
                <w:color w:val="000000" w:themeColor="text1"/>
                <w:sz w:val="22"/>
                <w:szCs w:val="22"/>
                <w:lang w:eastAsia="en-ZA"/>
              </w:rPr>
              <w:t xml:space="preserve">, can now be </w:t>
            </w:r>
            <w:r w:rsidRPr="00954D34">
              <w:rPr>
                <w:rFonts w:ascii="Segoe UI Light" w:hAnsi="Segoe UI Light" w:cs="Segoe UI Light"/>
                <w:b/>
                <w:bCs/>
                <w:color w:val="000000" w:themeColor="text1"/>
                <w:sz w:val="22"/>
                <w:szCs w:val="22"/>
                <w:lang w:eastAsia="en-ZA"/>
              </w:rPr>
              <w:t xml:space="preserve">downloaded in bulk </w:t>
            </w:r>
            <w:r w:rsidRPr="00954D34">
              <w:rPr>
                <w:rFonts w:ascii="Segoe UI Light" w:hAnsi="Segoe UI Light" w:cs="Segoe UI Light"/>
                <w:color w:val="000000" w:themeColor="text1"/>
                <w:sz w:val="22"/>
                <w:szCs w:val="22"/>
                <w:lang w:eastAsia="en-ZA"/>
              </w:rPr>
              <w:t>by users when the Technical/</w:t>
            </w:r>
            <w:r w:rsidR="0084679B" w:rsidRPr="00954D34">
              <w:rPr>
                <w:rFonts w:ascii="Segoe UI Light" w:hAnsi="Segoe UI Light" w:cs="Segoe UI Light"/>
                <w:color w:val="000000" w:themeColor="text1"/>
                <w:sz w:val="22"/>
                <w:szCs w:val="22"/>
                <w:lang w:eastAsia="en-ZA"/>
              </w:rPr>
              <w:t>Commercial envelopes are opened on the RFQ.</w:t>
            </w:r>
          </w:p>
        </w:tc>
      </w:tr>
      <w:tr w:rsidR="00C030AC" w:rsidRPr="002B58D2" w14:paraId="3CEEF8CC"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6637407" w14:textId="4ECF3305" w:rsidR="00C030AC" w:rsidRDefault="005D59AC"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2E57F0A" w14:textId="77777777" w:rsidR="00543331" w:rsidRDefault="005D59AC" w:rsidP="005D59AC">
            <w:pPr>
              <w:pStyle w:val="ListParagraph"/>
              <w:numPr>
                <w:ilvl w:val="0"/>
                <w:numId w:val="1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5D59AC">
              <w:rPr>
                <w:rFonts w:ascii="Segoe UI Light" w:hAnsi="Segoe UI Light" w:cs="Segoe UI Light"/>
                <w:b/>
                <w:bCs/>
                <w:color w:val="000000" w:themeColor="text1"/>
                <w:sz w:val="22"/>
                <w:szCs w:val="22"/>
                <w:lang w:eastAsia="en-ZA"/>
              </w:rPr>
              <w:t>Email integration destination</w:t>
            </w:r>
            <w:r>
              <w:rPr>
                <w:rFonts w:ascii="Segoe UI Light" w:hAnsi="Segoe UI Light" w:cs="Segoe UI Light"/>
                <w:color w:val="000000" w:themeColor="text1"/>
                <w:sz w:val="22"/>
                <w:szCs w:val="22"/>
                <w:lang w:eastAsia="en-ZA"/>
              </w:rPr>
              <w:t xml:space="preserve">, a new value was added to the </w:t>
            </w:r>
            <w:r w:rsidRPr="005D59AC">
              <w:rPr>
                <w:rFonts w:ascii="Segoe UI Light" w:hAnsi="Segoe UI Light" w:cs="Segoe UI Light"/>
                <w:b/>
                <w:bCs/>
                <w:color w:val="000000" w:themeColor="text1"/>
                <w:sz w:val="22"/>
                <w:szCs w:val="22"/>
                <w:lang w:eastAsia="en-ZA"/>
              </w:rPr>
              <w:t>Destination</w:t>
            </w:r>
            <w:r>
              <w:rPr>
                <w:rFonts w:ascii="Segoe UI Light" w:hAnsi="Segoe UI Light" w:cs="Segoe UI Light"/>
                <w:color w:val="000000" w:themeColor="text1"/>
                <w:sz w:val="22"/>
                <w:szCs w:val="22"/>
                <w:lang w:eastAsia="en-ZA"/>
              </w:rPr>
              <w:t xml:space="preserve"> enum = </w:t>
            </w:r>
            <w:r w:rsidRPr="005D59AC">
              <w:rPr>
                <w:rFonts w:ascii="Segoe UI Light" w:hAnsi="Segoe UI Light" w:cs="Segoe UI Light"/>
                <w:b/>
                <w:bCs/>
                <w:color w:val="000000" w:themeColor="text1"/>
                <w:sz w:val="22"/>
                <w:szCs w:val="22"/>
                <w:lang w:eastAsia="en-ZA"/>
              </w:rPr>
              <w:t>Incidents</w:t>
            </w:r>
            <w:r>
              <w:rPr>
                <w:rFonts w:ascii="Segoe UI Light" w:hAnsi="Segoe UI Light" w:cs="Segoe UI Light"/>
                <w:color w:val="000000" w:themeColor="text1"/>
                <w:sz w:val="22"/>
                <w:szCs w:val="22"/>
                <w:lang w:eastAsia="en-ZA"/>
              </w:rPr>
              <w:t>.</w:t>
            </w:r>
          </w:p>
          <w:p w14:paraId="5302A1E1" w14:textId="2135B23E" w:rsidR="005D59AC" w:rsidRDefault="005D59AC" w:rsidP="005D59AC">
            <w:pPr>
              <w:pStyle w:val="ListParagraph"/>
              <w:numPr>
                <w:ilvl w:val="0"/>
                <w:numId w:val="1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Incidents with </w:t>
            </w:r>
            <w:r w:rsidRPr="005D59AC">
              <w:rPr>
                <w:rFonts w:ascii="Segoe UI Light" w:hAnsi="Segoe UI Light" w:cs="Segoe UI Light"/>
                <w:b/>
                <w:bCs/>
                <w:color w:val="000000" w:themeColor="text1"/>
                <w:sz w:val="22"/>
                <w:szCs w:val="22"/>
                <w:lang w:eastAsia="en-ZA"/>
              </w:rPr>
              <w:t>Incident type = BCM event</w:t>
            </w:r>
            <w:r>
              <w:rPr>
                <w:rFonts w:ascii="Segoe UI Light" w:hAnsi="Segoe UI Light" w:cs="Segoe UI Light"/>
                <w:color w:val="000000" w:themeColor="text1"/>
                <w:sz w:val="22"/>
                <w:szCs w:val="22"/>
                <w:lang w:eastAsia="en-ZA"/>
              </w:rPr>
              <w:t xml:space="preserve">, can now be associated to </w:t>
            </w:r>
            <w:r w:rsidRPr="005D59AC">
              <w:rPr>
                <w:rFonts w:ascii="Segoe UI Light" w:hAnsi="Segoe UI Light" w:cs="Segoe UI Light"/>
                <w:b/>
                <w:bCs/>
                <w:color w:val="000000" w:themeColor="text1"/>
                <w:sz w:val="22"/>
                <w:szCs w:val="22"/>
                <w:lang w:eastAsia="en-ZA"/>
              </w:rPr>
              <w:t>Activated BCM plans.</w:t>
            </w:r>
          </w:p>
          <w:p w14:paraId="41324897" w14:textId="0D655FE9" w:rsidR="005D59AC" w:rsidRDefault="005D59AC" w:rsidP="005D59AC">
            <w:pPr>
              <w:pStyle w:val="ListParagraph"/>
              <w:numPr>
                <w:ilvl w:val="1"/>
                <w:numId w:val="1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005C6D73" w:rsidRPr="005C6D73">
              <w:rPr>
                <w:rFonts w:ascii="Segoe UI Light" w:hAnsi="Segoe UI Light" w:cs="Segoe UI Light"/>
                <w:b/>
                <w:bCs/>
                <w:color w:val="000000" w:themeColor="text1"/>
                <w:sz w:val="22"/>
                <w:szCs w:val="22"/>
                <w:lang w:eastAsia="en-ZA"/>
              </w:rPr>
              <w:t>Disruptive event</w:t>
            </w:r>
            <w:r w:rsidR="005C6D73">
              <w:rPr>
                <w:rFonts w:ascii="Segoe UI Light" w:hAnsi="Segoe UI Light" w:cs="Segoe UI Light"/>
                <w:color w:val="000000" w:themeColor="text1"/>
                <w:sz w:val="22"/>
                <w:szCs w:val="22"/>
                <w:lang w:eastAsia="en-ZA"/>
              </w:rPr>
              <w:t>/</w:t>
            </w:r>
            <w:r w:rsidRPr="005D59AC">
              <w:rPr>
                <w:rFonts w:ascii="Segoe UI Light" w:hAnsi="Segoe UI Light" w:cs="Segoe UI Light"/>
                <w:b/>
                <w:bCs/>
                <w:color w:val="000000" w:themeColor="text1"/>
                <w:sz w:val="22"/>
                <w:szCs w:val="22"/>
                <w:lang w:eastAsia="en-ZA"/>
              </w:rPr>
              <w:t>Incident</w:t>
            </w:r>
            <w:r>
              <w:rPr>
                <w:rFonts w:ascii="Segoe UI Light" w:hAnsi="Segoe UI Light" w:cs="Segoe UI Light"/>
                <w:color w:val="000000" w:themeColor="text1"/>
                <w:sz w:val="22"/>
                <w:szCs w:val="22"/>
                <w:lang w:eastAsia="en-ZA"/>
              </w:rPr>
              <w:t xml:space="preserve">, under the </w:t>
            </w:r>
            <w:r w:rsidRPr="005D59AC">
              <w:rPr>
                <w:rFonts w:ascii="Segoe UI Light" w:hAnsi="Segoe UI Light" w:cs="Segoe UI Light"/>
                <w:b/>
                <w:bCs/>
                <w:color w:val="000000" w:themeColor="text1"/>
                <w:sz w:val="22"/>
                <w:szCs w:val="22"/>
                <w:lang w:eastAsia="en-ZA"/>
              </w:rPr>
              <w:t>Associations</w:t>
            </w:r>
            <w:r>
              <w:rPr>
                <w:rFonts w:ascii="Segoe UI Light" w:hAnsi="Segoe UI Light" w:cs="Segoe UI Light"/>
                <w:color w:val="000000" w:themeColor="text1"/>
                <w:sz w:val="22"/>
                <w:szCs w:val="22"/>
                <w:lang w:eastAsia="en-ZA"/>
              </w:rPr>
              <w:t xml:space="preserve"> Fast tab, </w:t>
            </w:r>
            <w:r w:rsidRPr="005D59AC">
              <w:rPr>
                <w:rFonts w:ascii="Segoe UI Light" w:hAnsi="Segoe UI Light" w:cs="Segoe UI Light"/>
                <w:b/>
                <w:bCs/>
                <w:color w:val="000000" w:themeColor="text1"/>
                <w:sz w:val="22"/>
                <w:szCs w:val="22"/>
                <w:lang w:eastAsia="en-ZA"/>
              </w:rPr>
              <w:t>Activated BCM plan</w:t>
            </w:r>
            <w:r>
              <w:rPr>
                <w:rFonts w:ascii="Segoe UI Light" w:hAnsi="Segoe UI Light" w:cs="Segoe UI Light"/>
                <w:color w:val="000000" w:themeColor="text1"/>
                <w:sz w:val="22"/>
                <w:szCs w:val="22"/>
                <w:lang w:eastAsia="en-ZA"/>
              </w:rPr>
              <w:t xml:space="preserve"> was added as a new value to the </w:t>
            </w:r>
            <w:r w:rsidRPr="005D59AC">
              <w:rPr>
                <w:rFonts w:ascii="Segoe UI Light" w:hAnsi="Segoe UI Light" w:cs="Segoe UI Light"/>
                <w:b/>
                <w:bCs/>
                <w:color w:val="000000" w:themeColor="text1"/>
                <w:sz w:val="22"/>
                <w:szCs w:val="22"/>
                <w:lang w:eastAsia="en-ZA"/>
              </w:rPr>
              <w:t>Entity type</w:t>
            </w:r>
            <w:r>
              <w:rPr>
                <w:rFonts w:ascii="Segoe UI Light" w:hAnsi="Segoe UI Light" w:cs="Segoe UI Light"/>
                <w:color w:val="000000" w:themeColor="text1"/>
                <w:sz w:val="22"/>
                <w:szCs w:val="22"/>
                <w:lang w:eastAsia="en-ZA"/>
              </w:rPr>
              <w:t xml:space="preserve"> enum.</w:t>
            </w:r>
          </w:p>
          <w:p w14:paraId="3CDF555D" w14:textId="77777777" w:rsidR="005D59AC" w:rsidRDefault="005C6D73" w:rsidP="005D59AC">
            <w:pPr>
              <w:pStyle w:val="ListParagraph"/>
              <w:numPr>
                <w:ilvl w:val="1"/>
                <w:numId w:val="1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an </w:t>
            </w:r>
            <w:r w:rsidRPr="005C6D73">
              <w:rPr>
                <w:rFonts w:ascii="Segoe UI Light" w:hAnsi="Segoe UI Light" w:cs="Segoe UI Light"/>
                <w:b/>
                <w:bCs/>
                <w:color w:val="000000" w:themeColor="text1"/>
                <w:sz w:val="22"/>
                <w:szCs w:val="22"/>
                <w:lang w:eastAsia="en-ZA"/>
              </w:rPr>
              <w:t>Activated BCM plan</w:t>
            </w:r>
            <w:r>
              <w:rPr>
                <w:rFonts w:ascii="Segoe UI Light" w:hAnsi="Segoe UI Light" w:cs="Segoe UI Light"/>
                <w:color w:val="000000" w:themeColor="text1"/>
                <w:sz w:val="22"/>
                <w:szCs w:val="22"/>
                <w:lang w:eastAsia="en-ZA"/>
              </w:rPr>
              <w:t xml:space="preserve"> is selected on the </w:t>
            </w:r>
            <w:r w:rsidRPr="005C6D73">
              <w:rPr>
                <w:rFonts w:ascii="Segoe UI Light" w:hAnsi="Segoe UI Light" w:cs="Segoe UI Light"/>
                <w:b/>
                <w:bCs/>
                <w:color w:val="000000" w:themeColor="text1"/>
                <w:sz w:val="22"/>
                <w:szCs w:val="22"/>
                <w:lang w:eastAsia="en-ZA"/>
              </w:rPr>
              <w:t>Disruptive event</w:t>
            </w:r>
            <w:r>
              <w:rPr>
                <w:rFonts w:ascii="Segoe UI Light" w:hAnsi="Segoe UI Light" w:cs="Segoe UI Light"/>
                <w:color w:val="000000" w:themeColor="text1"/>
                <w:sz w:val="22"/>
                <w:szCs w:val="22"/>
                <w:lang w:eastAsia="en-ZA"/>
              </w:rPr>
              <w:t xml:space="preserve"> (Associations Fast tab), a record will also be created on the </w:t>
            </w:r>
            <w:r w:rsidRPr="005C6D73">
              <w:rPr>
                <w:rFonts w:ascii="Segoe UI Light" w:hAnsi="Segoe UI Light" w:cs="Segoe UI Light"/>
                <w:b/>
                <w:bCs/>
                <w:color w:val="000000" w:themeColor="text1"/>
                <w:sz w:val="22"/>
                <w:szCs w:val="22"/>
                <w:lang w:eastAsia="en-ZA"/>
              </w:rPr>
              <w:t>Activated plan</w:t>
            </w:r>
            <w:r>
              <w:rPr>
                <w:rFonts w:ascii="Segoe UI Light" w:hAnsi="Segoe UI Light" w:cs="Segoe UI Light"/>
                <w:color w:val="000000" w:themeColor="text1"/>
                <w:sz w:val="22"/>
                <w:szCs w:val="22"/>
                <w:lang w:eastAsia="en-ZA"/>
              </w:rPr>
              <w:t xml:space="preserve"> under the </w:t>
            </w:r>
            <w:r w:rsidRPr="005C6D73">
              <w:rPr>
                <w:rFonts w:ascii="Segoe UI Light" w:hAnsi="Segoe UI Light" w:cs="Segoe UI Light"/>
                <w:b/>
                <w:bCs/>
                <w:color w:val="000000" w:themeColor="text1"/>
                <w:sz w:val="22"/>
                <w:szCs w:val="22"/>
                <w:lang w:eastAsia="en-ZA"/>
              </w:rPr>
              <w:t>Disruptive events</w:t>
            </w:r>
            <w:r>
              <w:rPr>
                <w:rFonts w:ascii="Segoe UI Light" w:hAnsi="Segoe UI Light" w:cs="Segoe UI Light"/>
                <w:color w:val="000000" w:themeColor="text1"/>
                <w:sz w:val="22"/>
                <w:szCs w:val="22"/>
                <w:lang w:eastAsia="en-ZA"/>
              </w:rPr>
              <w:t xml:space="preserve"> Fast tab.</w:t>
            </w:r>
          </w:p>
          <w:p w14:paraId="70671073" w14:textId="23A135A7" w:rsidR="005C6D73" w:rsidRPr="005D59AC" w:rsidRDefault="005C6D73" w:rsidP="005C6D73">
            <w:pPr>
              <w:pStyle w:val="ListParagraph"/>
              <w:numPr>
                <w:ilvl w:val="0"/>
                <w:numId w:val="1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the </w:t>
            </w:r>
            <w:r w:rsidRPr="005C6D73">
              <w:rPr>
                <w:rFonts w:ascii="Segoe UI Light" w:hAnsi="Segoe UI Light" w:cs="Segoe UI Light"/>
                <w:b/>
                <w:bCs/>
                <w:color w:val="000000" w:themeColor="text1"/>
                <w:sz w:val="22"/>
                <w:szCs w:val="22"/>
                <w:lang w:eastAsia="en-ZA"/>
              </w:rPr>
              <w:t>Start</w:t>
            </w:r>
            <w:r>
              <w:rPr>
                <w:rFonts w:ascii="Segoe UI Light" w:hAnsi="Segoe UI Light" w:cs="Segoe UI Light"/>
                <w:color w:val="000000" w:themeColor="text1"/>
                <w:sz w:val="22"/>
                <w:szCs w:val="22"/>
                <w:lang w:eastAsia="en-ZA"/>
              </w:rPr>
              <w:t xml:space="preserve"> button is clicked on the </w:t>
            </w:r>
            <w:r w:rsidRPr="005C6D73">
              <w:rPr>
                <w:rFonts w:ascii="Segoe UI Light" w:hAnsi="Segoe UI Light" w:cs="Segoe UI Light"/>
                <w:b/>
                <w:bCs/>
                <w:color w:val="000000" w:themeColor="text1"/>
                <w:sz w:val="22"/>
                <w:szCs w:val="22"/>
                <w:lang w:eastAsia="en-ZA"/>
              </w:rPr>
              <w:t>Activated plan</w:t>
            </w:r>
            <w:r>
              <w:rPr>
                <w:rFonts w:ascii="Segoe UI Light" w:hAnsi="Segoe UI Light" w:cs="Segoe UI Light"/>
                <w:color w:val="000000" w:themeColor="text1"/>
                <w:sz w:val="22"/>
                <w:szCs w:val="22"/>
                <w:lang w:eastAsia="en-ZA"/>
              </w:rPr>
              <w:t xml:space="preserve">, the status of the plan will change to </w:t>
            </w:r>
            <w:r w:rsidRPr="005C6D73">
              <w:rPr>
                <w:rFonts w:ascii="Segoe UI Light" w:hAnsi="Segoe UI Light" w:cs="Segoe UI Light"/>
                <w:b/>
                <w:bCs/>
                <w:color w:val="000000" w:themeColor="text1"/>
                <w:sz w:val="22"/>
                <w:szCs w:val="22"/>
                <w:lang w:eastAsia="en-ZA"/>
              </w:rPr>
              <w:t>In progress</w:t>
            </w:r>
            <w:r>
              <w:rPr>
                <w:rFonts w:ascii="Segoe UI Light" w:hAnsi="Segoe UI Light" w:cs="Segoe UI Light"/>
                <w:color w:val="000000" w:themeColor="text1"/>
                <w:sz w:val="22"/>
                <w:szCs w:val="22"/>
                <w:lang w:eastAsia="en-ZA"/>
              </w:rPr>
              <w:t xml:space="preserve">. The start button will be greyed out if there is a date in the </w:t>
            </w:r>
            <w:r w:rsidRPr="005C6D73">
              <w:rPr>
                <w:rFonts w:ascii="Segoe UI Light" w:hAnsi="Segoe UI Light" w:cs="Segoe UI Light"/>
                <w:b/>
                <w:bCs/>
                <w:color w:val="000000" w:themeColor="text1"/>
                <w:sz w:val="22"/>
                <w:szCs w:val="22"/>
                <w:lang w:eastAsia="en-ZA"/>
              </w:rPr>
              <w:t>Start date/time</w:t>
            </w:r>
            <w:r>
              <w:rPr>
                <w:rFonts w:ascii="Segoe UI Light" w:hAnsi="Segoe UI Light" w:cs="Segoe UI Light"/>
                <w:color w:val="000000" w:themeColor="text1"/>
                <w:sz w:val="22"/>
                <w:szCs w:val="22"/>
                <w:lang w:eastAsia="en-ZA"/>
              </w:rPr>
              <w:t xml:space="preserve"> field.</w:t>
            </w:r>
          </w:p>
        </w:tc>
      </w:tr>
    </w:tbl>
    <w:p w14:paraId="5C0A73BD" w14:textId="77777777" w:rsidR="00070E6C" w:rsidRDefault="00070E6C" w:rsidP="00070E6C">
      <w:pPr>
        <w:pStyle w:val="Heading1"/>
        <w:jc w:val="right"/>
        <w:rPr>
          <w:rFonts w:ascii="Segoe UI Light" w:hAnsi="Segoe UI Light" w:cs="Segoe UI Light"/>
        </w:rPr>
      </w:pPr>
    </w:p>
    <w:p w14:paraId="6FFB70AC" w14:textId="67092989" w:rsidR="00070E6C" w:rsidRDefault="00070E6C" w:rsidP="00070E6C">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1C1E77BD" w14:textId="77777777" w:rsidR="00070E6C" w:rsidRPr="00106649" w:rsidRDefault="00070E6C" w:rsidP="00070E6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70E6C" w:rsidRPr="006C0C8F" w14:paraId="5F01D9C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7E44DDF"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8C5766"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070E6C" w:rsidRPr="002B58D2" w14:paraId="0B4CFE9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0C1BD4" w14:textId="7271021D" w:rsidR="00070E6C" w:rsidRDefault="00070E6C"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r>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04CBF20" w14:textId="2A2AA170" w:rsidR="00070E6C" w:rsidRPr="00070E6C" w:rsidRDefault="003141D4" w:rsidP="00070E6C">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3141D4">
              <w:rPr>
                <w:rFonts w:ascii="Segoe UI Light" w:hAnsi="Segoe UI Light" w:cs="Segoe UI Light"/>
                <w:color w:val="000000" w:themeColor="text1"/>
                <w:sz w:val="22"/>
                <w:szCs w:val="22"/>
                <w:lang w:eastAsia="en-ZA"/>
              </w:rPr>
              <w:t xml:space="preserve">conflict between four </w:t>
            </w:r>
            <w:r w:rsidRPr="003141D4">
              <w:rPr>
                <w:rFonts w:ascii="Segoe UI Light" w:hAnsi="Segoe UI Light" w:cs="Segoe UI Light"/>
                <w:b/>
                <w:bCs/>
                <w:color w:val="000000" w:themeColor="text1"/>
                <w:sz w:val="22"/>
                <w:szCs w:val="22"/>
                <w:lang w:eastAsia="en-ZA"/>
              </w:rPr>
              <w:t>OHS custom data entities</w:t>
            </w:r>
            <w:r w:rsidRPr="003141D4">
              <w:rPr>
                <w:rFonts w:ascii="Segoe UI Light" w:hAnsi="Segoe UI Light" w:cs="Segoe UI Light"/>
                <w:color w:val="000000" w:themeColor="text1"/>
                <w:sz w:val="22"/>
                <w:szCs w:val="22"/>
                <w:lang w:eastAsia="en-ZA"/>
              </w:rPr>
              <w:t xml:space="preserve"> and a </w:t>
            </w:r>
            <w:r w:rsidRPr="003141D4">
              <w:rPr>
                <w:rFonts w:ascii="Segoe UI Light" w:hAnsi="Segoe UI Light" w:cs="Segoe UI Light"/>
                <w:b/>
                <w:bCs/>
                <w:color w:val="000000" w:themeColor="text1"/>
                <w:sz w:val="22"/>
                <w:szCs w:val="22"/>
                <w:lang w:eastAsia="en-ZA"/>
              </w:rPr>
              <w:t>standard D365FO entity</w:t>
            </w:r>
            <w:r w:rsidRPr="003141D4">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was resolved. This conflict </w:t>
            </w:r>
            <w:r w:rsidRPr="003141D4">
              <w:rPr>
                <w:rFonts w:ascii="Segoe UI Light" w:hAnsi="Segoe UI Light" w:cs="Segoe UI Light"/>
                <w:color w:val="000000" w:themeColor="text1"/>
                <w:sz w:val="22"/>
                <w:szCs w:val="22"/>
                <w:lang w:eastAsia="en-ZA"/>
              </w:rPr>
              <w:t xml:space="preserve">that caused intermittent errors when opening </w:t>
            </w:r>
            <w:r w:rsidRPr="003141D4">
              <w:rPr>
                <w:rFonts w:ascii="Segoe UI Light" w:hAnsi="Segoe UI Light" w:cs="Segoe UI Light"/>
                <w:b/>
                <w:bCs/>
                <w:color w:val="000000" w:themeColor="text1"/>
                <w:sz w:val="22"/>
                <w:szCs w:val="22"/>
                <w:lang w:eastAsia="en-ZA"/>
              </w:rPr>
              <w:t>General Journals</w:t>
            </w:r>
            <w:r w:rsidRPr="003141D4">
              <w:rPr>
                <w:rFonts w:ascii="Segoe UI Light" w:hAnsi="Segoe UI Light" w:cs="Segoe UI Light"/>
                <w:color w:val="000000" w:themeColor="text1"/>
                <w:sz w:val="22"/>
                <w:szCs w:val="22"/>
                <w:lang w:eastAsia="en-ZA"/>
              </w:rPr>
              <w:t xml:space="preserve"> in Excel. Four related </w:t>
            </w:r>
            <w:r w:rsidRPr="003141D4">
              <w:rPr>
                <w:rFonts w:ascii="Segoe UI Light" w:hAnsi="Segoe UI Light" w:cs="Segoe UI Light"/>
                <w:b/>
                <w:bCs/>
                <w:color w:val="000000" w:themeColor="text1"/>
                <w:sz w:val="22"/>
                <w:szCs w:val="22"/>
                <w:lang w:eastAsia="en-ZA"/>
              </w:rPr>
              <w:t>security privileges</w:t>
            </w:r>
            <w:r w:rsidRPr="003141D4">
              <w:rPr>
                <w:rFonts w:ascii="Segoe UI Light" w:hAnsi="Segoe UI Light" w:cs="Segoe UI Light"/>
                <w:color w:val="000000" w:themeColor="text1"/>
                <w:sz w:val="22"/>
                <w:szCs w:val="22"/>
                <w:lang w:eastAsia="en-ZA"/>
              </w:rPr>
              <w:t xml:space="preserve"> were also removed as part of the cleanup.</w:t>
            </w:r>
          </w:p>
        </w:tc>
      </w:tr>
    </w:tbl>
    <w:p w14:paraId="2845B512" w14:textId="77777777" w:rsidR="000D1512" w:rsidRDefault="000D1512" w:rsidP="006D0AF3">
      <w:pPr>
        <w:pStyle w:val="Heading1"/>
        <w:rPr>
          <w:rFonts w:ascii="Segoe UI Light" w:hAnsi="Segoe UI Light" w:cs="Segoe UI Light"/>
        </w:rPr>
      </w:pPr>
    </w:p>
    <w:p w14:paraId="669DD032" w14:textId="77777777" w:rsidR="00C21309" w:rsidRDefault="00C21309" w:rsidP="00C21309"/>
    <w:p w14:paraId="5D92232B" w14:textId="77777777" w:rsidR="000D1512" w:rsidRDefault="000D1512" w:rsidP="0069413D">
      <w:pPr>
        <w:pStyle w:val="Heading1"/>
        <w:jc w:val="right"/>
        <w:rPr>
          <w:rFonts w:ascii="Segoe UI Light" w:hAnsi="Segoe UI Light" w:cs="Segoe UI Light"/>
        </w:rPr>
      </w:pPr>
    </w:p>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E5F400B" w14:textId="77777777" w:rsidR="004D2CE3" w:rsidRDefault="004D2CE3">
      <w:r>
        <w:separator/>
      </w:r>
    </w:p>
  </w:endnote>
  <w:endnote w:type="continuationSeparator" w:id="0">
    <w:p w14:paraId="7B35ACE5" w14:textId="77777777" w:rsidR="004D2CE3" w:rsidRDefault="004D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FD893DF" w14:textId="77777777" w:rsidR="004D2CE3" w:rsidRDefault="004D2CE3">
      <w:r>
        <w:separator/>
      </w:r>
    </w:p>
  </w:footnote>
  <w:footnote w:type="continuationSeparator" w:id="0">
    <w:p w14:paraId="7B44E043" w14:textId="77777777" w:rsidR="004D2CE3" w:rsidRDefault="004D2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8274DD9"/>
    <w:multiLevelType w:val="hybridMultilevel"/>
    <w:tmpl w:val="627C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565CFE"/>
    <w:multiLevelType w:val="multilevel"/>
    <w:tmpl w:val="7F3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45540B"/>
    <w:multiLevelType w:val="hybridMultilevel"/>
    <w:tmpl w:val="84C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77617D"/>
    <w:multiLevelType w:val="hybridMultilevel"/>
    <w:tmpl w:val="75F2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791BD3"/>
    <w:multiLevelType w:val="hybridMultilevel"/>
    <w:tmpl w:val="531E2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3011E3"/>
    <w:multiLevelType w:val="multilevel"/>
    <w:tmpl w:val="FBBE3716"/>
    <w:numStyleLink w:val="StyleBulleted10pt"/>
  </w:abstractNum>
  <w:abstractNum w:abstractNumId="1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0"/>
  </w:num>
  <w:num w:numId="2" w16cid:durableId="1364477225">
    <w:abstractNumId w:val="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
  </w:num>
  <w:num w:numId="5" w16cid:durableId="1550144897">
    <w:abstractNumId w:val="2"/>
  </w:num>
  <w:num w:numId="6" w16cid:durableId="1242982715">
    <w:abstractNumId w:val="7"/>
  </w:num>
  <w:num w:numId="7" w16cid:durableId="906257132">
    <w:abstractNumId w:val="4"/>
  </w:num>
  <w:num w:numId="8" w16cid:durableId="1689209140">
    <w:abstractNumId w:val="1"/>
  </w:num>
  <w:num w:numId="9" w16cid:durableId="677119589">
    <w:abstractNumId w:val="5"/>
  </w:num>
  <w:num w:numId="10" w16cid:durableId="1246768092">
    <w:abstractNumId w:val="6"/>
  </w:num>
  <w:num w:numId="11" w16cid:durableId="1521964690">
    <w:abstractNumId w:val="8"/>
  </w:num>
  <w:numIdMacAtCleanup w:val="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0D4"/>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C1B"/>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0E6C"/>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152"/>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512"/>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1C8"/>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2519"/>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0CDB"/>
    <w:rsid w:val="001D1442"/>
    <w:rsid w:val="001D1F8A"/>
    <w:rsid w:val="001D239F"/>
    <w:rsid w:val="001D2553"/>
    <w:rsid w:val="001D2A86"/>
    <w:rsid w:val="001D2E09"/>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8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6DB2"/>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0A5"/>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4CA9"/>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1D4"/>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AFC"/>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952"/>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0B0"/>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1C8"/>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2CE3"/>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331"/>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0EE8"/>
    <w:rsid w:val="00551797"/>
    <w:rsid w:val="00551FF5"/>
    <w:rsid w:val="00553288"/>
    <w:rsid w:val="0055374E"/>
    <w:rsid w:val="00553A3B"/>
    <w:rsid w:val="00553CCE"/>
    <w:rsid w:val="00554C95"/>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5E2"/>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958"/>
    <w:rsid w:val="005C5D14"/>
    <w:rsid w:val="005C6B38"/>
    <w:rsid w:val="005C6D73"/>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9AC"/>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93C"/>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0F6"/>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13D"/>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AF3"/>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6F7B31"/>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810"/>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1D7"/>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24A"/>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1A6"/>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422"/>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79B"/>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1150"/>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C28"/>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2F54"/>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34"/>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5D93"/>
    <w:rsid w:val="009C5E52"/>
    <w:rsid w:val="009C6115"/>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16B"/>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9D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1C71"/>
    <w:rsid w:val="00A521C6"/>
    <w:rsid w:val="00A522CA"/>
    <w:rsid w:val="00A524AC"/>
    <w:rsid w:val="00A53660"/>
    <w:rsid w:val="00A536FB"/>
    <w:rsid w:val="00A54D76"/>
    <w:rsid w:val="00A554DD"/>
    <w:rsid w:val="00A555A6"/>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AF7F3A"/>
    <w:rsid w:val="00B0049A"/>
    <w:rsid w:val="00B00866"/>
    <w:rsid w:val="00B00C00"/>
    <w:rsid w:val="00B01127"/>
    <w:rsid w:val="00B01159"/>
    <w:rsid w:val="00B016B3"/>
    <w:rsid w:val="00B01B34"/>
    <w:rsid w:val="00B024A3"/>
    <w:rsid w:val="00B031AA"/>
    <w:rsid w:val="00B03C53"/>
    <w:rsid w:val="00B045B0"/>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6F5"/>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0AC"/>
    <w:rsid w:val="00C0374D"/>
    <w:rsid w:val="00C0384C"/>
    <w:rsid w:val="00C038A7"/>
    <w:rsid w:val="00C03C9C"/>
    <w:rsid w:val="00C03E7A"/>
    <w:rsid w:val="00C04308"/>
    <w:rsid w:val="00C04B58"/>
    <w:rsid w:val="00C04D35"/>
    <w:rsid w:val="00C05744"/>
    <w:rsid w:val="00C05BA4"/>
    <w:rsid w:val="00C05E74"/>
    <w:rsid w:val="00C05FBA"/>
    <w:rsid w:val="00C060EB"/>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309"/>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34B"/>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3E7"/>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39EA"/>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79F"/>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D0B"/>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AAD"/>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067"/>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331"/>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7</Pages>
  <Words>1148</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212</cp:revision>
  <cp:lastPrinted>2025-03-20T07:40:00Z</cp:lastPrinted>
  <dcterms:created xsi:type="dcterms:W3CDTF">2025-12-15T09:29:00Z</dcterms:created>
  <dcterms:modified xsi:type="dcterms:W3CDTF">2026-06-22T08:37:00Z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