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883FFC5"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AE664B">
        <w:rPr>
          <w:rFonts w:ascii="Segoe UI Light" w:hAnsi="Segoe UI Light" w:cs="Segoe UI Light"/>
          <w:sz w:val="32"/>
          <w:szCs w:val="32"/>
        </w:rPr>
        <w:t>3</w:t>
      </w:r>
      <w:r w:rsidR="00FF6244">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7AD9BAE9"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AC3D13">
        <w:rPr>
          <w:rFonts w:ascii="Segoe UI Light" w:hAnsi="Segoe UI Light" w:cs="Segoe UI Light"/>
          <w:caps/>
          <w:sz w:val="22"/>
          <w:szCs w:val="22"/>
        </w:rPr>
        <w:t>8</w:t>
      </w:r>
      <w:r w:rsidR="000354B4">
        <w:rPr>
          <w:rFonts w:ascii="Segoe UI Light" w:hAnsi="Segoe UI Light" w:cs="Segoe UI Light"/>
          <w:caps/>
          <w:sz w:val="22"/>
          <w:szCs w:val="22"/>
        </w:rPr>
        <w:t>-</w:t>
      </w:r>
      <w:r w:rsidR="00AE664B">
        <w:rPr>
          <w:rFonts w:ascii="Segoe UI Light" w:hAnsi="Segoe UI Light" w:cs="Segoe UI Light"/>
          <w:caps/>
          <w:sz w:val="22"/>
          <w:szCs w:val="22"/>
        </w:rPr>
        <w:t>2</w:t>
      </w:r>
      <w:r w:rsidR="00FF6244">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173E422"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AE664B">
        <w:rPr>
          <w:rFonts w:ascii="Segoe UI Light" w:hAnsi="Segoe UI Light" w:cs="Segoe UI Light"/>
          <w:sz w:val="24"/>
          <w:lang w:val="en-ZA"/>
        </w:rPr>
        <w:t>3</w:t>
      </w:r>
      <w:r w:rsidR="00FF6244">
        <w:rPr>
          <w:rFonts w:ascii="Segoe UI Light" w:hAnsi="Segoe UI Light" w:cs="Segoe UI Light"/>
          <w:sz w:val="24"/>
          <w:lang w:val="en-ZA"/>
        </w:rPr>
        <w:t>1</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972889" w:rsidRPr="002B58D2" w14:paraId="5AF9DE64"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1220458" w14:textId="372FAB24" w:rsidR="00972889" w:rsidRDefault="00E56CA4"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w:t>
            </w:r>
            <w:r w:rsidR="00972889">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4CDACF9" w14:textId="77777777" w:rsidR="004603D4" w:rsidRPr="004603D4" w:rsidRDefault="004603D4" w:rsidP="00FF6244">
            <w:pPr>
              <w:pStyle w:val="ListParagraph"/>
              <w:numPr>
                <w:ilvl w:val="0"/>
                <w:numId w:val="8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labels were changed on the </w:t>
            </w:r>
            <w:r w:rsidRPr="004603D4">
              <w:rPr>
                <w:rFonts w:ascii="Segoe UI Light" w:hAnsi="Segoe UI Light" w:cs="Segoe UI Light"/>
                <w:b/>
                <w:bCs/>
                <w:color w:val="000000" w:themeColor="text1"/>
                <w:sz w:val="22"/>
                <w:szCs w:val="22"/>
                <w:lang w:eastAsia="en-ZA"/>
              </w:rPr>
              <w:t>Risk register lines</w:t>
            </w:r>
            <w:r>
              <w:rPr>
                <w:rFonts w:ascii="Segoe UI Light" w:hAnsi="Segoe UI Light" w:cs="Segoe UI Light"/>
                <w:b/>
                <w:bCs/>
                <w:color w:val="000000" w:themeColor="text1"/>
                <w:sz w:val="22"/>
                <w:szCs w:val="22"/>
                <w:lang w:eastAsia="en-ZA"/>
              </w:rPr>
              <w:t>:</w:t>
            </w:r>
          </w:p>
          <w:p w14:paraId="26A39977" w14:textId="75049028" w:rsidR="00FF6244" w:rsidRDefault="004603D4" w:rsidP="004603D4">
            <w:pPr>
              <w:pStyle w:val="ListParagraph"/>
              <w:numPr>
                <w:ilvl w:val="1"/>
                <w:numId w:val="89"/>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4603D4">
              <w:rPr>
                <w:rFonts w:ascii="Segoe UI Light" w:hAnsi="Segoe UI Light" w:cs="Segoe UI Light"/>
                <w:b/>
                <w:bCs/>
                <w:color w:val="000000" w:themeColor="text1"/>
                <w:sz w:val="22"/>
                <w:szCs w:val="22"/>
                <w:lang w:eastAsia="en-ZA"/>
              </w:rPr>
              <w:t>Status</w:t>
            </w:r>
            <w:r>
              <w:rPr>
                <w:rFonts w:ascii="Segoe UI Light" w:hAnsi="Segoe UI Light" w:cs="Segoe UI Light"/>
                <w:color w:val="000000" w:themeColor="text1"/>
                <w:sz w:val="22"/>
                <w:szCs w:val="22"/>
                <w:lang w:eastAsia="en-ZA"/>
              </w:rPr>
              <w:t xml:space="preserve"> label in the top right-hand side is now </w:t>
            </w:r>
            <w:r w:rsidRPr="004603D4">
              <w:rPr>
                <w:rFonts w:ascii="Segoe UI Light" w:hAnsi="Segoe UI Light" w:cs="Segoe UI Light"/>
                <w:b/>
                <w:bCs/>
                <w:color w:val="000000" w:themeColor="text1"/>
                <w:sz w:val="22"/>
                <w:szCs w:val="22"/>
                <w:lang w:eastAsia="en-ZA"/>
              </w:rPr>
              <w:t>Line status</w:t>
            </w:r>
            <w:r>
              <w:rPr>
                <w:rFonts w:ascii="Segoe UI Light" w:hAnsi="Segoe UI Light" w:cs="Segoe UI Light"/>
                <w:color w:val="000000" w:themeColor="text1"/>
                <w:sz w:val="22"/>
                <w:szCs w:val="22"/>
                <w:lang w:eastAsia="en-ZA"/>
              </w:rPr>
              <w:t>.</w:t>
            </w:r>
          </w:p>
          <w:p w14:paraId="610D6C1F" w14:textId="70B1115C" w:rsidR="0057015F" w:rsidRPr="000431ED" w:rsidRDefault="004603D4" w:rsidP="000431ED">
            <w:pPr>
              <w:pStyle w:val="ListParagraph"/>
              <w:numPr>
                <w:ilvl w:val="1"/>
                <w:numId w:val="89"/>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4603D4">
              <w:rPr>
                <w:rFonts w:ascii="Segoe UI Light" w:hAnsi="Segoe UI Light" w:cs="Segoe UI Light"/>
                <w:b/>
                <w:bCs/>
                <w:color w:val="000000" w:themeColor="text1"/>
                <w:sz w:val="22"/>
                <w:szCs w:val="22"/>
                <w:lang w:eastAsia="en-ZA"/>
              </w:rPr>
              <w:t>Stage</w:t>
            </w:r>
            <w:r>
              <w:rPr>
                <w:rFonts w:ascii="Segoe UI Light" w:hAnsi="Segoe UI Light" w:cs="Segoe UI Light"/>
                <w:color w:val="000000" w:themeColor="text1"/>
                <w:sz w:val="22"/>
                <w:szCs w:val="22"/>
                <w:lang w:eastAsia="en-ZA"/>
              </w:rPr>
              <w:t xml:space="preserve"> button in the Action pane, Line functions group, is now </w:t>
            </w:r>
            <w:r w:rsidRPr="004603D4">
              <w:rPr>
                <w:rFonts w:ascii="Segoe UI Light" w:hAnsi="Segoe UI Light" w:cs="Segoe UI Light"/>
                <w:b/>
                <w:bCs/>
                <w:color w:val="000000" w:themeColor="text1"/>
                <w:sz w:val="22"/>
                <w:szCs w:val="22"/>
                <w:lang w:eastAsia="en-ZA"/>
              </w:rPr>
              <w:t>Line stage</w:t>
            </w:r>
            <w:r>
              <w:rPr>
                <w:rFonts w:ascii="Segoe UI Light" w:hAnsi="Segoe UI Light" w:cs="Segoe UI Light"/>
                <w:color w:val="000000" w:themeColor="text1"/>
                <w:sz w:val="22"/>
                <w:szCs w:val="22"/>
                <w:lang w:eastAsia="en-ZA"/>
              </w:rPr>
              <w:t>.</w:t>
            </w:r>
          </w:p>
        </w:tc>
      </w:tr>
      <w:tr w:rsidR="000431ED" w:rsidRPr="002B58D2" w14:paraId="24293E1D"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63AFD3C" w14:textId="424C1859" w:rsidR="000431ED" w:rsidRDefault="000431ED"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C92C0C7" w14:textId="0575C0BB" w:rsidR="00E31FC1" w:rsidRDefault="008E01ED" w:rsidP="00FF6244">
            <w:pPr>
              <w:pStyle w:val="ListParagraph"/>
              <w:numPr>
                <w:ilvl w:val="0"/>
                <w:numId w:val="89"/>
              </w:numPr>
              <w:ind w:left="313"/>
              <w:rPr>
                <w:rFonts w:ascii="Segoe UI Light" w:hAnsi="Segoe UI Light" w:cs="Segoe UI Light"/>
                <w:color w:val="000000" w:themeColor="text1"/>
                <w:sz w:val="22"/>
                <w:szCs w:val="22"/>
                <w:lang w:eastAsia="en-ZA"/>
              </w:rPr>
            </w:pPr>
            <w:r w:rsidRPr="008E01ED">
              <w:rPr>
                <w:rFonts w:ascii="Segoe UI Light" w:hAnsi="Segoe UI Light" w:cs="Segoe UI Light"/>
                <w:color w:val="000000" w:themeColor="text1"/>
                <w:sz w:val="22"/>
                <w:szCs w:val="22"/>
                <w:lang w:eastAsia="en-ZA"/>
              </w:rPr>
              <w:t xml:space="preserve">A </w:t>
            </w:r>
            <w:r w:rsidRPr="008E01ED">
              <w:rPr>
                <w:rFonts w:ascii="Segoe UI Light" w:hAnsi="Segoe UI Light" w:cs="Segoe UI Light"/>
                <w:b/>
                <w:bCs/>
                <w:color w:val="000000" w:themeColor="text1"/>
                <w:sz w:val="22"/>
                <w:szCs w:val="22"/>
                <w:lang w:eastAsia="en-ZA"/>
              </w:rPr>
              <w:t>Vendor invoice journal workflow placeholder</w:t>
            </w:r>
            <w:r>
              <w:rPr>
                <w:rFonts w:ascii="Segoe UI Light" w:hAnsi="Segoe UI Light" w:cs="Segoe UI Light"/>
                <w:color w:val="000000" w:themeColor="text1"/>
                <w:sz w:val="22"/>
                <w:szCs w:val="22"/>
                <w:lang w:eastAsia="en-ZA"/>
              </w:rPr>
              <w:t xml:space="preserve">, </w:t>
            </w:r>
            <w:r w:rsidRPr="008E01ED">
              <w:rPr>
                <w:rFonts w:ascii="Segoe UI Light" w:hAnsi="Segoe UI Light" w:cs="Segoe UI Light"/>
                <w:color w:val="000000" w:themeColor="text1"/>
                <w:sz w:val="22"/>
                <w:szCs w:val="22"/>
                <w:lang w:eastAsia="en-ZA"/>
              </w:rPr>
              <w:t>which stores the sum of all the vendor invoice journal's vendor line totals</w:t>
            </w:r>
            <w:r>
              <w:rPr>
                <w:rFonts w:ascii="Segoe UI Light" w:hAnsi="Segoe UI Light" w:cs="Segoe UI Light"/>
                <w:color w:val="000000" w:themeColor="text1"/>
                <w:sz w:val="22"/>
                <w:szCs w:val="22"/>
                <w:lang w:eastAsia="en-ZA"/>
              </w:rPr>
              <w:t xml:space="preserve">, was added to the workflow builder. </w:t>
            </w:r>
            <w:r w:rsidRPr="008E01ED">
              <w:rPr>
                <w:rFonts w:ascii="Segoe UI Light" w:hAnsi="Segoe UI Light" w:cs="Segoe UI Light"/>
                <w:color w:val="000000" w:themeColor="text1"/>
                <w:sz w:val="22"/>
                <w:szCs w:val="22"/>
                <w:lang w:eastAsia="en-ZA"/>
              </w:rPr>
              <w:t xml:space="preserve">The placeholders </w:t>
            </w:r>
            <w:r>
              <w:rPr>
                <w:rFonts w:ascii="Segoe UI Light" w:hAnsi="Segoe UI Light" w:cs="Segoe UI Light"/>
                <w:color w:val="000000" w:themeColor="text1"/>
                <w:sz w:val="22"/>
                <w:szCs w:val="22"/>
                <w:lang w:eastAsia="en-ZA"/>
              </w:rPr>
              <w:t>are</w:t>
            </w:r>
            <w:r w:rsidRPr="008E01ED">
              <w:rPr>
                <w:rFonts w:ascii="Segoe UI Light" w:hAnsi="Segoe UI Light" w:cs="Segoe UI Light"/>
                <w:color w:val="000000" w:themeColor="text1"/>
                <w:sz w:val="22"/>
                <w:szCs w:val="22"/>
                <w:lang w:eastAsia="en-ZA"/>
              </w:rPr>
              <w:t xml:space="preserve"> available on the workflow </w:t>
            </w:r>
            <w:r w:rsidR="00862B6A" w:rsidRPr="008E01ED">
              <w:rPr>
                <w:rFonts w:ascii="Segoe UI Light" w:hAnsi="Segoe UI Light" w:cs="Segoe UI Light"/>
                <w:color w:val="000000" w:themeColor="text1"/>
                <w:sz w:val="22"/>
                <w:szCs w:val="22"/>
                <w:lang w:eastAsia="en-ZA"/>
              </w:rPr>
              <w:t>builder</w:t>
            </w:r>
            <w:r w:rsidR="00862B6A">
              <w:rPr>
                <w:rFonts w:ascii="Segoe UI Light" w:hAnsi="Segoe UI Light" w:cs="Segoe UI Light"/>
                <w:color w:val="000000" w:themeColor="text1"/>
                <w:sz w:val="22"/>
                <w:szCs w:val="22"/>
                <w:lang w:eastAsia="en-ZA"/>
              </w:rPr>
              <w:t xml:space="preserve"> and</w:t>
            </w:r>
            <w:r w:rsidRPr="008E01E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are </w:t>
            </w:r>
            <w:r w:rsidRPr="008E01ED">
              <w:rPr>
                <w:rFonts w:ascii="Segoe UI Light" w:hAnsi="Segoe UI Light" w:cs="Segoe UI Light"/>
                <w:color w:val="000000" w:themeColor="text1"/>
                <w:sz w:val="22"/>
                <w:szCs w:val="22"/>
                <w:lang w:eastAsia="en-ZA"/>
              </w:rPr>
              <w:t xml:space="preserve">available to be used for </w:t>
            </w:r>
            <w:r w:rsidRPr="00862B6A">
              <w:rPr>
                <w:rFonts w:ascii="Segoe UI Light" w:hAnsi="Segoe UI Light" w:cs="Segoe UI Light"/>
                <w:b/>
                <w:bCs/>
                <w:color w:val="000000" w:themeColor="text1"/>
                <w:sz w:val="22"/>
                <w:szCs w:val="22"/>
                <w:lang w:eastAsia="en-ZA"/>
              </w:rPr>
              <w:t>conditional decisions</w:t>
            </w:r>
            <w:r w:rsidRPr="008E01ED">
              <w:rPr>
                <w:rFonts w:ascii="Segoe UI Light" w:hAnsi="Segoe UI Light" w:cs="Segoe UI Light"/>
                <w:color w:val="000000" w:themeColor="text1"/>
                <w:sz w:val="22"/>
                <w:szCs w:val="22"/>
                <w:lang w:eastAsia="en-ZA"/>
              </w:rPr>
              <w:t xml:space="preserve"> as well as </w:t>
            </w:r>
            <w:r w:rsidRPr="00862B6A">
              <w:rPr>
                <w:rFonts w:ascii="Segoe UI Light" w:hAnsi="Segoe UI Light" w:cs="Segoe UI Light"/>
                <w:b/>
                <w:bCs/>
                <w:color w:val="000000" w:themeColor="text1"/>
                <w:sz w:val="22"/>
                <w:szCs w:val="22"/>
                <w:lang w:eastAsia="en-ZA"/>
              </w:rPr>
              <w:t>email notification placeholders</w:t>
            </w:r>
            <w:r w:rsidRPr="008E01ED">
              <w:rPr>
                <w:rFonts w:ascii="Segoe UI Light" w:hAnsi="Segoe UI Light" w:cs="Segoe UI Light"/>
                <w:color w:val="000000" w:themeColor="text1"/>
                <w:sz w:val="22"/>
                <w:szCs w:val="22"/>
                <w:lang w:eastAsia="en-ZA"/>
              </w:rPr>
              <w:t>.</w:t>
            </w:r>
          </w:p>
          <w:p w14:paraId="05C8BE6C" w14:textId="6EE44103" w:rsidR="0042148A" w:rsidRDefault="0042148A" w:rsidP="00FF6244">
            <w:pPr>
              <w:pStyle w:val="ListParagraph"/>
              <w:numPr>
                <w:ilvl w:val="0"/>
                <w:numId w:val="8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validation happens when the </w:t>
            </w:r>
            <w:r w:rsidRPr="0042148A">
              <w:rPr>
                <w:rFonts w:ascii="Segoe UI Light" w:hAnsi="Segoe UI Light" w:cs="Segoe UI Light"/>
                <w:b/>
                <w:bCs/>
                <w:color w:val="000000" w:themeColor="text1"/>
                <w:sz w:val="22"/>
                <w:szCs w:val="22"/>
                <w:lang w:eastAsia="en-ZA"/>
              </w:rPr>
              <w:t>Save</w:t>
            </w:r>
            <w:r>
              <w:rPr>
                <w:rFonts w:ascii="Segoe UI Light" w:hAnsi="Segoe UI Light" w:cs="Segoe UI Light"/>
                <w:color w:val="000000" w:themeColor="text1"/>
                <w:sz w:val="22"/>
                <w:szCs w:val="22"/>
                <w:lang w:eastAsia="en-ZA"/>
              </w:rPr>
              <w:t xml:space="preserve"> button is clicked on </w:t>
            </w:r>
            <w:r w:rsidRPr="0042148A">
              <w:rPr>
                <w:rFonts w:ascii="Segoe UI Light" w:hAnsi="Segoe UI Light" w:cs="Segoe UI Light"/>
                <w:b/>
                <w:bCs/>
                <w:color w:val="000000" w:themeColor="text1"/>
                <w:sz w:val="22"/>
                <w:szCs w:val="22"/>
                <w:lang w:eastAsia="en-ZA"/>
              </w:rPr>
              <w:t>SCM contracts</w:t>
            </w:r>
            <w:r>
              <w:rPr>
                <w:rFonts w:ascii="Segoe UI Light" w:hAnsi="Segoe UI Light" w:cs="Segoe UI Light"/>
                <w:color w:val="000000" w:themeColor="text1"/>
                <w:sz w:val="22"/>
                <w:szCs w:val="22"/>
                <w:lang w:eastAsia="en-ZA"/>
              </w:rPr>
              <w:t>.</w:t>
            </w:r>
          </w:p>
          <w:p w14:paraId="6011C115" w14:textId="2884B2B6" w:rsidR="000431ED" w:rsidRDefault="000431ED" w:rsidP="00FF6244">
            <w:pPr>
              <w:pStyle w:val="ListParagraph"/>
              <w:numPr>
                <w:ilvl w:val="0"/>
                <w:numId w:val="8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For </w:t>
            </w:r>
            <w:r w:rsidRPr="000431ED">
              <w:rPr>
                <w:rFonts w:ascii="Segoe UI Light" w:hAnsi="Segoe UI Light" w:cs="Segoe UI Light"/>
                <w:b/>
                <w:bCs/>
                <w:color w:val="000000" w:themeColor="text1"/>
                <w:sz w:val="22"/>
                <w:szCs w:val="22"/>
                <w:lang w:eastAsia="en-ZA"/>
              </w:rPr>
              <w:t>Contract users</w:t>
            </w:r>
            <w:r w:rsidRPr="000431ED">
              <w:rPr>
                <w:rFonts w:ascii="Segoe UI Light" w:hAnsi="Segoe UI Light" w:cs="Segoe UI Light"/>
                <w:color w:val="000000" w:themeColor="text1"/>
                <w:sz w:val="22"/>
                <w:szCs w:val="22"/>
                <w:lang w:eastAsia="en-ZA"/>
              </w:rPr>
              <w:t xml:space="preserve"> to be able to create purchase agreements from contracts</w:t>
            </w:r>
            <w:r>
              <w:rPr>
                <w:rFonts w:ascii="Segoe UI Light" w:hAnsi="Segoe UI Light" w:cs="Segoe UI Light"/>
                <w:color w:val="000000" w:themeColor="text1"/>
                <w:sz w:val="22"/>
                <w:szCs w:val="22"/>
                <w:lang w:eastAsia="en-ZA"/>
              </w:rPr>
              <w:t xml:space="preserve">, the </w:t>
            </w:r>
            <w:r w:rsidRPr="000431ED">
              <w:rPr>
                <w:rFonts w:ascii="Segoe UI Light" w:hAnsi="Segoe UI Light" w:cs="Segoe UI Light"/>
                <w:b/>
                <w:bCs/>
                <w:color w:val="000000" w:themeColor="text1"/>
                <w:sz w:val="22"/>
                <w:szCs w:val="22"/>
                <w:lang w:eastAsia="en-ZA"/>
              </w:rPr>
              <w:t>Maintain purchase agreement details</w:t>
            </w:r>
            <w:r w:rsidRPr="000431ED">
              <w:rPr>
                <w:rFonts w:ascii="Segoe UI Light" w:hAnsi="Segoe UI Light" w:cs="Segoe UI Light"/>
                <w:i/>
                <w:iCs/>
                <w:color w:val="000000" w:themeColor="text1"/>
                <w:sz w:val="22"/>
                <w:szCs w:val="22"/>
                <w:lang w:eastAsia="en-ZA"/>
              </w:rPr>
              <w:t> </w:t>
            </w:r>
            <w:r>
              <w:rPr>
                <w:rFonts w:ascii="Segoe UI Light" w:hAnsi="Segoe UI Light" w:cs="Segoe UI Light"/>
                <w:color w:val="000000" w:themeColor="text1"/>
                <w:sz w:val="22"/>
                <w:szCs w:val="22"/>
                <w:lang w:eastAsia="en-ZA"/>
              </w:rPr>
              <w:t xml:space="preserve">security privilege was added to the </w:t>
            </w:r>
            <w:r w:rsidRPr="000431ED">
              <w:rPr>
                <w:rFonts w:ascii="Segoe UI Light" w:hAnsi="Segoe UI Light" w:cs="Segoe UI Light"/>
                <w:b/>
                <w:bCs/>
                <w:color w:val="000000" w:themeColor="text1"/>
                <w:sz w:val="22"/>
                <w:szCs w:val="22"/>
                <w:lang w:eastAsia="en-ZA"/>
              </w:rPr>
              <w:t>Governance contracts maintain</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duty.</w:t>
            </w:r>
          </w:p>
        </w:tc>
      </w:tr>
      <w:tr w:rsidR="000431ED" w:rsidRPr="002B58D2" w14:paraId="2E16FA64"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9D10BD8" w14:textId="51B5AA02" w:rsidR="000431ED" w:rsidRDefault="000431ED"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4BB06D9C" w14:textId="529E5027" w:rsidR="000431ED" w:rsidRDefault="000431ED" w:rsidP="000431E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security </w:t>
            </w:r>
            <w:r w:rsidRPr="000431ED">
              <w:rPr>
                <w:rFonts w:ascii="Segoe UI Light" w:hAnsi="Segoe UI Light" w:cs="Segoe UI Light"/>
                <w:b/>
                <w:bCs/>
                <w:color w:val="000000" w:themeColor="text1"/>
                <w:sz w:val="22"/>
                <w:szCs w:val="22"/>
                <w:lang w:eastAsia="en-ZA"/>
              </w:rPr>
              <w:t>privileges</w:t>
            </w:r>
            <w:r>
              <w:rPr>
                <w:rFonts w:ascii="Segoe UI Light" w:hAnsi="Segoe UI Light" w:cs="Segoe UI Light"/>
                <w:color w:val="000000" w:themeColor="text1"/>
                <w:sz w:val="22"/>
                <w:szCs w:val="22"/>
                <w:lang w:eastAsia="en-ZA"/>
              </w:rPr>
              <w:t xml:space="preserve"> are now available for the </w:t>
            </w:r>
            <w:r w:rsidRPr="000431ED">
              <w:rPr>
                <w:rFonts w:ascii="Segoe UI Light" w:hAnsi="Segoe UI Light" w:cs="Segoe UI Light"/>
                <w:b/>
                <w:bCs/>
                <w:color w:val="000000" w:themeColor="text1"/>
                <w:sz w:val="22"/>
                <w:szCs w:val="22"/>
                <w:lang w:eastAsia="en-ZA"/>
              </w:rPr>
              <w:t>Print</w:t>
            </w:r>
            <w:r>
              <w:rPr>
                <w:rFonts w:ascii="Segoe UI Light" w:hAnsi="Segoe UI Light" w:cs="Segoe UI Light"/>
                <w:color w:val="000000" w:themeColor="text1"/>
                <w:sz w:val="22"/>
                <w:szCs w:val="22"/>
                <w:lang w:eastAsia="en-ZA"/>
              </w:rPr>
              <w:t xml:space="preserve"> </w:t>
            </w:r>
            <w:r w:rsidRPr="000431ED">
              <w:rPr>
                <w:rFonts w:ascii="Segoe UI Light" w:hAnsi="Segoe UI Light" w:cs="Segoe UI Light"/>
                <w:b/>
                <w:bCs/>
                <w:color w:val="000000" w:themeColor="text1"/>
                <w:sz w:val="22"/>
                <w:szCs w:val="22"/>
                <w:lang w:eastAsia="en-ZA"/>
              </w:rPr>
              <w:t>button group</w:t>
            </w:r>
            <w:r>
              <w:rPr>
                <w:rFonts w:ascii="Segoe UI Light" w:hAnsi="Segoe UI Light" w:cs="Segoe UI Light"/>
                <w:color w:val="000000" w:themeColor="text1"/>
                <w:sz w:val="22"/>
                <w:szCs w:val="22"/>
                <w:lang w:eastAsia="en-ZA"/>
              </w:rPr>
              <w:t xml:space="preserve"> in the Action pane of the </w:t>
            </w:r>
            <w:r w:rsidRPr="000431ED">
              <w:rPr>
                <w:rFonts w:ascii="Segoe UI Light" w:hAnsi="Segoe UI Light" w:cs="Segoe UI Light"/>
                <w:b/>
                <w:bCs/>
                <w:color w:val="000000" w:themeColor="text1"/>
                <w:sz w:val="22"/>
                <w:szCs w:val="22"/>
                <w:lang w:eastAsia="en-ZA"/>
              </w:rPr>
              <w:t>Change request</w:t>
            </w:r>
            <w:r>
              <w:rPr>
                <w:rFonts w:ascii="Segoe UI Light" w:hAnsi="Segoe UI Light" w:cs="Segoe UI Light"/>
                <w:color w:val="000000" w:themeColor="text1"/>
                <w:sz w:val="22"/>
                <w:szCs w:val="22"/>
                <w:lang w:eastAsia="en-ZA"/>
              </w:rPr>
              <w:t xml:space="preserve"> form:</w:t>
            </w:r>
          </w:p>
          <w:p w14:paraId="5733DEEE" w14:textId="77777777" w:rsidR="000431ED" w:rsidRDefault="000431ED" w:rsidP="000431ED">
            <w:pPr>
              <w:pStyle w:val="ListParagraph"/>
              <w:numPr>
                <w:ilvl w:val="0"/>
                <w:numId w:val="89"/>
              </w:numPr>
              <w:ind w:left="313"/>
              <w:rPr>
                <w:rFonts w:ascii="Segoe UI Light" w:hAnsi="Segoe UI Light" w:cs="Segoe UI Light"/>
                <w:b/>
                <w:bCs/>
                <w:color w:val="000000" w:themeColor="text1"/>
                <w:sz w:val="22"/>
                <w:szCs w:val="22"/>
                <w:lang w:eastAsia="en-ZA"/>
              </w:rPr>
            </w:pPr>
            <w:r w:rsidRPr="000431ED">
              <w:rPr>
                <w:rFonts w:ascii="Segoe UI Light" w:hAnsi="Segoe UI Light" w:cs="Segoe UI Light"/>
                <w:b/>
                <w:bCs/>
                <w:color w:val="000000" w:themeColor="text1"/>
                <w:sz w:val="22"/>
                <w:szCs w:val="22"/>
                <w:lang w:eastAsia="en-ZA"/>
              </w:rPr>
              <w:t>Change request report</w:t>
            </w:r>
          </w:p>
          <w:p w14:paraId="24AE52FB" w14:textId="77777777" w:rsidR="000431ED" w:rsidRDefault="000431ED" w:rsidP="000431ED">
            <w:pPr>
              <w:pStyle w:val="ListParagraph"/>
              <w:numPr>
                <w:ilvl w:val="0"/>
                <w:numId w:val="89"/>
              </w:numPr>
              <w:ind w:left="313"/>
              <w:rPr>
                <w:rFonts w:ascii="Segoe UI Light" w:hAnsi="Segoe UI Light" w:cs="Segoe UI Light"/>
                <w:b/>
                <w:bCs/>
                <w:color w:val="000000" w:themeColor="text1"/>
                <w:sz w:val="22"/>
                <w:szCs w:val="22"/>
                <w:lang w:eastAsia="en-ZA"/>
              </w:rPr>
            </w:pPr>
            <w:r w:rsidRPr="000431ED">
              <w:rPr>
                <w:rFonts w:ascii="Segoe UI Light" w:hAnsi="Segoe UI Light" w:cs="Segoe UI Light"/>
                <w:b/>
                <w:bCs/>
                <w:color w:val="000000" w:themeColor="text1"/>
                <w:sz w:val="22"/>
                <w:szCs w:val="22"/>
                <w:lang w:eastAsia="en-ZA"/>
              </w:rPr>
              <w:t>Engineer's instructions report</w:t>
            </w:r>
          </w:p>
          <w:p w14:paraId="73C029F8" w14:textId="14EB5F29" w:rsidR="000431ED" w:rsidRPr="000431ED" w:rsidRDefault="000431ED" w:rsidP="000431ED">
            <w:pPr>
              <w:pStyle w:val="ListParagraph"/>
              <w:numPr>
                <w:ilvl w:val="0"/>
                <w:numId w:val="89"/>
              </w:numPr>
              <w:ind w:left="313"/>
              <w:rPr>
                <w:rFonts w:ascii="Segoe UI Light" w:hAnsi="Segoe UI Light" w:cs="Segoe UI Light"/>
                <w:b/>
                <w:bCs/>
                <w:color w:val="000000" w:themeColor="text1"/>
                <w:sz w:val="22"/>
                <w:szCs w:val="22"/>
                <w:lang w:eastAsia="en-ZA"/>
              </w:rPr>
            </w:pPr>
            <w:r w:rsidRPr="000431ED">
              <w:rPr>
                <w:rFonts w:ascii="Segoe UI Light" w:hAnsi="Segoe UI Light" w:cs="Segoe UI Light"/>
                <w:b/>
                <w:bCs/>
                <w:color w:val="000000" w:themeColor="text1"/>
                <w:sz w:val="22"/>
                <w:szCs w:val="22"/>
                <w:lang w:eastAsia="en-ZA"/>
              </w:rPr>
              <w:t>Employer's instructions</w:t>
            </w:r>
          </w:p>
        </w:tc>
      </w:tr>
      <w:tr w:rsidR="006E06CA" w:rsidRPr="002B58D2" w14:paraId="65865785"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91A38E9" w14:textId="480B17C4" w:rsidR="006E06CA" w:rsidRDefault="006E06CA"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E05F4A0" w14:textId="066ABAB8" w:rsidR="006E06CA" w:rsidRDefault="006E06CA" w:rsidP="000431ED">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6E06CA">
              <w:rPr>
                <w:rFonts w:ascii="Segoe UI Light" w:hAnsi="Segoe UI Light" w:cs="Segoe UI Light"/>
                <w:b/>
                <w:bCs/>
                <w:color w:val="000000" w:themeColor="text1"/>
                <w:sz w:val="22"/>
                <w:szCs w:val="22"/>
                <w:lang w:eastAsia="en-ZA"/>
              </w:rPr>
              <w:t>Procurement savings type inquiry</w:t>
            </w:r>
            <w:r>
              <w:rPr>
                <w:rFonts w:ascii="Segoe UI Light" w:hAnsi="Segoe UI Light" w:cs="Segoe UI Light"/>
                <w:color w:val="000000" w:themeColor="text1"/>
                <w:sz w:val="22"/>
                <w:szCs w:val="22"/>
                <w:lang w:eastAsia="en-ZA"/>
              </w:rPr>
              <w:t xml:space="preserve"> was created</w:t>
            </w:r>
            <w:r w:rsidR="00536B9F">
              <w:rPr>
                <w:rFonts w:ascii="Segoe UI Light" w:hAnsi="Segoe UI Light" w:cs="Segoe UI Light"/>
                <w:color w:val="000000" w:themeColor="text1"/>
                <w:sz w:val="22"/>
                <w:szCs w:val="22"/>
                <w:lang w:eastAsia="en-ZA"/>
              </w:rPr>
              <w:t xml:space="preserve"> to give users a view on savings from </w:t>
            </w:r>
            <w:r w:rsidR="00536B9F" w:rsidRPr="00536B9F">
              <w:rPr>
                <w:rFonts w:ascii="Segoe UI Light" w:hAnsi="Segoe UI Light" w:cs="Segoe UI Light"/>
                <w:b/>
                <w:bCs/>
                <w:color w:val="000000" w:themeColor="text1"/>
                <w:sz w:val="22"/>
                <w:szCs w:val="22"/>
                <w:lang w:eastAsia="en-ZA"/>
              </w:rPr>
              <w:t>Purchase orders</w:t>
            </w:r>
            <w:r w:rsidR="00536B9F">
              <w:rPr>
                <w:rFonts w:ascii="Segoe UI Light" w:hAnsi="Segoe UI Light" w:cs="Segoe UI Light"/>
                <w:color w:val="000000" w:themeColor="text1"/>
                <w:sz w:val="22"/>
                <w:szCs w:val="22"/>
                <w:lang w:eastAsia="en-ZA"/>
              </w:rPr>
              <w:t>.</w:t>
            </w:r>
          </w:p>
        </w:tc>
      </w:tr>
    </w:tbl>
    <w:p w14:paraId="55D4B47F" w14:textId="77777777" w:rsidR="0057015F" w:rsidRDefault="0057015F" w:rsidP="00626E2E">
      <w:pPr>
        <w:pStyle w:val="Heading1"/>
        <w:rPr>
          <w:rFonts w:ascii="Segoe UI Light" w:hAnsi="Segoe UI Light" w:cs="Segoe UI Light"/>
        </w:rPr>
      </w:pPr>
    </w:p>
    <w:p w14:paraId="42307FCC" w14:textId="77777777" w:rsidR="00B31634" w:rsidRDefault="00B31634">
      <w:pPr>
        <w:rPr>
          <w:rFonts w:ascii="Segoe UI Light" w:hAnsi="Segoe UI Light" w:cs="Segoe UI Light"/>
          <w:bCs/>
          <w:i/>
          <w:kern w:val="32"/>
          <w:sz w:val="28"/>
          <w:szCs w:val="32"/>
        </w:rPr>
      </w:pPr>
      <w:r>
        <w:rPr>
          <w:rFonts w:ascii="Segoe UI Light" w:hAnsi="Segoe UI Light" w:cs="Segoe UI Light"/>
        </w:rPr>
        <w:br w:type="page"/>
      </w:r>
    </w:p>
    <w:p w14:paraId="02008753" w14:textId="74433769"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7A803" w14:textId="77777777" w:rsidR="003E4E49" w:rsidRDefault="003E4E49">
      <w:r>
        <w:separator/>
      </w:r>
    </w:p>
  </w:endnote>
  <w:endnote w:type="continuationSeparator" w:id="0">
    <w:p w14:paraId="524BB194" w14:textId="77777777" w:rsidR="003E4E49" w:rsidRDefault="003E4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80B91" w14:textId="77777777" w:rsidR="003E4E49" w:rsidRDefault="003E4E49">
      <w:r>
        <w:separator/>
      </w:r>
    </w:p>
  </w:footnote>
  <w:footnote w:type="continuationSeparator" w:id="0">
    <w:p w14:paraId="5A90B6F1" w14:textId="77777777" w:rsidR="003E4E49" w:rsidRDefault="003E4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8"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7"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8"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44"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51"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60"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4"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9"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D3011E3"/>
    <w:multiLevelType w:val="multilevel"/>
    <w:tmpl w:val="FBBE3716"/>
    <w:numStyleLink w:val="StyleBulleted10pt"/>
  </w:abstractNum>
  <w:abstractNum w:abstractNumId="74"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5"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83"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84"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81"/>
  </w:num>
  <w:num w:numId="2" w16cid:durableId="1364477225">
    <w:abstractNumId w:val="7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9"/>
  </w:num>
  <w:num w:numId="5" w16cid:durableId="1550144897">
    <w:abstractNumId w:val="23"/>
  </w:num>
  <w:num w:numId="6" w16cid:durableId="913201191">
    <w:abstractNumId w:val="20"/>
  </w:num>
  <w:num w:numId="7" w16cid:durableId="1893346438">
    <w:abstractNumId w:val="54"/>
  </w:num>
  <w:num w:numId="8" w16cid:durableId="2002728994">
    <w:abstractNumId w:val="33"/>
  </w:num>
  <w:num w:numId="9" w16cid:durableId="12532859">
    <w:abstractNumId w:val="72"/>
  </w:num>
  <w:num w:numId="10" w16cid:durableId="1184393069">
    <w:abstractNumId w:val="14"/>
  </w:num>
  <w:num w:numId="11" w16cid:durableId="745105275">
    <w:abstractNumId w:val="19"/>
  </w:num>
  <w:num w:numId="12" w16cid:durableId="2143572364">
    <w:abstractNumId w:val="71"/>
  </w:num>
  <w:num w:numId="13" w16cid:durableId="276330055">
    <w:abstractNumId w:val="50"/>
  </w:num>
  <w:num w:numId="14" w16cid:durableId="1563177231">
    <w:abstractNumId w:val="41"/>
  </w:num>
  <w:num w:numId="15" w16cid:durableId="120929958">
    <w:abstractNumId w:val="29"/>
  </w:num>
  <w:num w:numId="16" w16cid:durableId="960383005">
    <w:abstractNumId w:val="13"/>
  </w:num>
  <w:num w:numId="17" w16cid:durableId="1473905253">
    <w:abstractNumId w:val="10"/>
  </w:num>
  <w:num w:numId="18" w16cid:durableId="522212299">
    <w:abstractNumId w:val="43"/>
  </w:num>
  <w:num w:numId="19" w16cid:durableId="142623612">
    <w:abstractNumId w:val="18"/>
  </w:num>
  <w:num w:numId="20" w16cid:durableId="1511406991">
    <w:abstractNumId w:val="48"/>
  </w:num>
  <w:num w:numId="21" w16cid:durableId="1793665669">
    <w:abstractNumId w:val="8"/>
  </w:num>
  <w:num w:numId="22" w16cid:durableId="785849996">
    <w:abstractNumId w:val="9"/>
  </w:num>
  <w:num w:numId="23" w16cid:durableId="1271863226">
    <w:abstractNumId w:val="76"/>
  </w:num>
  <w:num w:numId="24" w16cid:durableId="2095394354">
    <w:abstractNumId w:val="78"/>
  </w:num>
  <w:num w:numId="25" w16cid:durableId="1748645669">
    <w:abstractNumId w:val="32"/>
  </w:num>
  <w:num w:numId="26" w16cid:durableId="751312910">
    <w:abstractNumId w:val="57"/>
  </w:num>
  <w:num w:numId="27" w16cid:durableId="261645337">
    <w:abstractNumId w:val="16"/>
  </w:num>
  <w:num w:numId="28" w16cid:durableId="1731806505">
    <w:abstractNumId w:val="66"/>
  </w:num>
  <w:num w:numId="29" w16cid:durableId="1858501082">
    <w:abstractNumId w:val="75"/>
  </w:num>
  <w:num w:numId="30" w16cid:durableId="1999111959">
    <w:abstractNumId w:val="31"/>
  </w:num>
  <w:num w:numId="31" w16cid:durableId="1004169532">
    <w:abstractNumId w:val="85"/>
  </w:num>
  <w:num w:numId="32" w16cid:durableId="1123186919">
    <w:abstractNumId w:val="15"/>
  </w:num>
  <w:num w:numId="33" w16cid:durableId="2010670030">
    <w:abstractNumId w:val="27"/>
  </w:num>
  <w:num w:numId="34" w16cid:durableId="509220906">
    <w:abstractNumId w:val="28"/>
  </w:num>
  <w:num w:numId="35" w16cid:durableId="1536386305">
    <w:abstractNumId w:val="7"/>
  </w:num>
  <w:num w:numId="36" w16cid:durableId="603267943">
    <w:abstractNumId w:val="49"/>
  </w:num>
  <w:num w:numId="37" w16cid:durableId="448016369">
    <w:abstractNumId w:val="89"/>
  </w:num>
  <w:num w:numId="38" w16cid:durableId="1868637417">
    <w:abstractNumId w:val="24"/>
  </w:num>
  <w:num w:numId="39" w16cid:durableId="1632134288">
    <w:abstractNumId w:val="40"/>
  </w:num>
  <w:num w:numId="40" w16cid:durableId="457527573">
    <w:abstractNumId w:val="52"/>
  </w:num>
  <w:num w:numId="41" w16cid:durableId="800923302">
    <w:abstractNumId w:val="63"/>
  </w:num>
  <w:num w:numId="42" w16cid:durableId="1539318268">
    <w:abstractNumId w:val="22"/>
  </w:num>
  <w:num w:numId="43" w16cid:durableId="1770464785">
    <w:abstractNumId w:val="80"/>
  </w:num>
  <w:num w:numId="44" w16cid:durableId="256060260">
    <w:abstractNumId w:val="61"/>
  </w:num>
  <w:num w:numId="45" w16cid:durableId="1757096860">
    <w:abstractNumId w:val="12"/>
  </w:num>
  <w:num w:numId="46" w16cid:durableId="257980225">
    <w:abstractNumId w:val="38"/>
  </w:num>
  <w:num w:numId="47" w16cid:durableId="83577586">
    <w:abstractNumId w:val="59"/>
  </w:num>
  <w:num w:numId="48" w16cid:durableId="2028822093">
    <w:abstractNumId w:val="46"/>
  </w:num>
  <w:num w:numId="49" w16cid:durableId="89471252">
    <w:abstractNumId w:val="79"/>
  </w:num>
  <w:num w:numId="50" w16cid:durableId="1818034707">
    <w:abstractNumId w:val="44"/>
  </w:num>
  <w:num w:numId="51" w16cid:durableId="1873182417">
    <w:abstractNumId w:val="58"/>
  </w:num>
  <w:num w:numId="52" w16cid:durableId="1589848253">
    <w:abstractNumId w:val="69"/>
  </w:num>
  <w:num w:numId="53" w16cid:durableId="1334337166">
    <w:abstractNumId w:val="42"/>
  </w:num>
  <w:num w:numId="54" w16cid:durableId="1018002412">
    <w:abstractNumId w:val="77"/>
  </w:num>
  <w:num w:numId="55" w16cid:durableId="302200758">
    <w:abstractNumId w:val="83"/>
  </w:num>
  <w:num w:numId="56" w16cid:durableId="1025135614">
    <w:abstractNumId w:val="74"/>
  </w:num>
  <w:num w:numId="57" w16cid:durableId="1091662413">
    <w:abstractNumId w:val="36"/>
  </w:num>
  <w:num w:numId="58" w16cid:durableId="1567646042">
    <w:abstractNumId w:val="6"/>
  </w:num>
  <w:num w:numId="59" w16cid:durableId="1901288136">
    <w:abstractNumId w:val="4"/>
  </w:num>
  <w:num w:numId="60" w16cid:durableId="1178275418">
    <w:abstractNumId w:val="90"/>
  </w:num>
  <w:num w:numId="61" w16cid:durableId="1800953446">
    <w:abstractNumId w:val="26"/>
  </w:num>
  <w:num w:numId="62" w16cid:durableId="1576666578">
    <w:abstractNumId w:val="68"/>
  </w:num>
  <w:num w:numId="63" w16cid:durableId="1354302303">
    <w:abstractNumId w:val="17"/>
  </w:num>
  <w:num w:numId="64" w16cid:durableId="1493136878">
    <w:abstractNumId w:val="88"/>
  </w:num>
  <w:num w:numId="65" w16cid:durableId="610088751">
    <w:abstractNumId w:val="2"/>
  </w:num>
  <w:num w:numId="66" w16cid:durableId="922570430">
    <w:abstractNumId w:val="51"/>
  </w:num>
  <w:num w:numId="67" w16cid:durableId="383261500">
    <w:abstractNumId w:val="1"/>
  </w:num>
  <w:num w:numId="68" w16cid:durableId="1742486533">
    <w:abstractNumId w:val="53"/>
  </w:num>
  <w:num w:numId="69" w16cid:durableId="877282178">
    <w:abstractNumId w:val="3"/>
  </w:num>
  <w:num w:numId="70" w16cid:durableId="953318847">
    <w:abstractNumId w:val="67"/>
  </w:num>
  <w:num w:numId="71" w16cid:durableId="752894388">
    <w:abstractNumId w:val="45"/>
  </w:num>
  <w:num w:numId="72" w16cid:durableId="733235289">
    <w:abstractNumId w:val="37"/>
  </w:num>
  <w:num w:numId="73" w16cid:durableId="1332491658">
    <w:abstractNumId w:val="34"/>
  </w:num>
  <w:num w:numId="74" w16cid:durableId="373232222">
    <w:abstractNumId w:val="86"/>
  </w:num>
  <w:num w:numId="75" w16cid:durableId="1368213205">
    <w:abstractNumId w:val="21"/>
  </w:num>
  <w:num w:numId="76" w16cid:durableId="761756385">
    <w:abstractNumId w:val="62"/>
  </w:num>
  <w:num w:numId="77" w16cid:durableId="210002959">
    <w:abstractNumId w:val="70"/>
  </w:num>
  <w:num w:numId="78" w16cid:durableId="1717194145">
    <w:abstractNumId w:val="60"/>
  </w:num>
  <w:num w:numId="79" w16cid:durableId="884870850">
    <w:abstractNumId w:val="35"/>
  </w:num>
  <w:num w:numId="80" w16cid:durableId="1815675576">
    <w:abstractNumId w:val="82"/>
  </w:num>
  <w:num w:numId="81" w16cid:durableId="2123063541">
    <w:abstractNumId w:val="47"/>
  </w:num>
  <w:num w:numId="82" w16cid:durableId="15467070">
    <w:abstractNumId w:val="25"/>
  </w:num>
  <w:num w:numId="83" w16cid:durableId="272325663">
    <w:abstractNumId w:val="64"/>
  </w:num>
  <w:num w:numId="84" w16cid:durableId="1137800161">
    <w:abstractNumId w:val="55"/>
  </w:num>
  <w:num w:numId="85" w16cid:durableId="864290992">
    <w:abstractNumId w:val="5"/>
  </w:num>
  <w:num w:numId="86" w16cid:durableId="770513469">
    <w:abstractNumId w:val="56"/>
  </w:num>
  <w:num w:numId="87" w16cid:durableId="1296715535">
    <w:abstractNumId w:val="30"/>
  </w:num>
  <w:num w:numId="88" w16cid:durableId="305478485">
    <w:abstractNumId w:val="65"/>
  </w:num>
  <w:num w:numId="89" w16cid:durableId="74863027">
    <w:abstractNumId w:val="84"/>
  </w:num>
  <w:num w:numId="90" w16cid:durableId="1462846201">
    <w:abstractNumId w:val="11"/>
  </w:num>
  <w:num w:numId="91" w16cid:durableId="1773629269">
    <w:abstractNumId w:val="8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F22"/>
    <w:rsid w:val="00065FBE"/>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853"/>
    <w:rsid w:val="00306C9D"/>
    <w:rsid w:val="00306E5E"/>
    <w:rsid w:val="003075F4"/>
    <w:rsid w:val="00307D9B"/>
    <w:rsid w:val="00307F66"/>
    <w:rsid w:val="00310348"/>
    <w:rsid w:val="0031038F"/>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13FB"/>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3D4"/>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6FD"/>
    <w:rsid w:val="004A7745"/>
    <w:rsid w:val="004A7D60"/>
    <w:rsid w:val="004B0325"/>
    <w:rsid w:val="004B038A"/>
    <w:rsid w:val="004B03DC"/>
    <w:rsid w:val="004B0974"/>
    <w:rsid w:val="004B0AD5"/>
    <w:rsid w:val="004B0C10"/>
    <w:rsid w:val="004B0DDF"/>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5FCF"/>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51F5"/>
    <w:rsid w:val="00865425"/>
    <w:rsid w:val="00865A41"/>
    <w:rsid w:val="00865AA7"/>
    <w:rsid w:val="00866564"/>
    <w:rsid w:val="00867215"/>
    <w:rsid w:val="0086738A"/>
    <w:rsid w:val="00867460"/>
    <w:rsid w:val="008675B5"/>
    <w:rsid w:val="00867C78"/>
    <w:rsid w:val="00870764"/>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512"/>
    <w:rsid w:val="008768DB"/>
    <w:rsid w:val="0087698A"/>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1ED"/>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C4B"/>
    <w:rsid w:val="009730A7"/>
    <w:rsid w:val="009730F6"/>
    <w:rsid w:val="00973B0F"/>
    <w:rsid w:val="00973EB8"/>
    <w:rsid w:val="00973FEC"/>
    <w:rsid w:val="009753CC"/>
    <w:rsid w:val="0097598B"/>
    <w:rsid w:val="00976250"/>
    <w:rsid w:val="00976370"/>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15E"/>
    <w:rsid w:val="00A806BC"/>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4C7"/>
    <w:rsid w:val="00A95FCD"/>
    <w:rsid w:val="00A961F6"/>
    <w:rsid w:val="00A962BA"/>
    <w:rsid w:val="00A96A6A"/>
    <w:rsid w:val="00A970FB"/>
    <w:rsid w:val="00A9722E"/>
    <w:rsid w:val="00A9765B"/>
    <w:rsid w:val="00A97BC7"/>
    <w:rsid w:val="00A97FBA"/>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C24"/>
    <w:rsid w:val="00AD3DC0"/>
    <w:rsid w:val="00AD405D"/>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820"/>
    <w:rsid w:val="00B969A8"/>
    <w:rsid w:val="00B972A1"/>
    <w:rsid w:val="00B976F9"/>
    <w:rsid w:val="00B97BA5"/>
    <w:rsid w:val="00BA0A53"/>
    <w:rsid w:val="00BA0F05"/>
    <w:rsid w:val="00BA1193"/>
    <w:rsid w:val="00BA1EDD"/>
    <w:rsid w:val="00BA25A6"/>
    <w:rsid w:val="00BA274B"/>
    <w:rsid w:val="00BA29EC"/>
    <w:rsid w:val="00BA3115"/>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8A9"/>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244"/>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6</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284</cp:revision>
  <cp:lastPrinted>2025-03-20T07:40:00Z</cp:lastPrinted>
  <dcterms:created xsi:type="dcterms:W3CDTF">2025-05-15T09:40:00Z</dcterms:created>
  <dcterms:modified xsi:type="dcterms:W3CDTF">2025-08-29T11:49:00Z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