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97A731E"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w:t>
      </w:r>
      <w:r w:rsidR="00546E75">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06297D9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546E75">
        <w:rPr>
          <w:rFonts w:ascii="Segoe UI Light" w:hAnsi="Segoe UI Light" w:cs="Segoe UI Light"/>
          <w:caps/>
          <w:sz w:val="22"/>
          <w:szCs w:val="22"/>
        </w:rPr>
        <w:t>7</w:t>
      </w:r>
      <w:r w:rsidR="000354B4">
        <w:rPr>
          <w:rFonts w:ascii="Segoe UI Light" w:hAnsi="Segoe UI Light" w:cs="Segoe UI Light"/>
          <w:caps/>
          <w:sz w:val="22"/>
          <w:szCs w:val="22"/>
        </w:rPr>
        <w:t>-</w:t>
      </w:r>
      <w:r w:rsidR="00546E75">
        <w:rPr>
          <w:rFonts w:ascii="Segoe UI Light" w:hAnsi="Segoe UI Light" w:cs="Segoe UI Light"/>
          <w:caps/>
          <w:sz w:val="22"/>
          <w:szCs w:val="22"/>
        </w:rPr>
        <w:t>04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06B55508"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w:t>
      </w:r>
      <w:r w:rsidR="00546E75">
        <w:rPr>
          <w:rFonts w:ascii="Segoe UI Light" w:hAnsi="Segoe UI Light" w:cs="Segoe UI Light"/>
          <w:sz w:val="24"/>
          <w:lang w:val="en-ZA"/>
        </w:rPr>
        <w:t>3</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EA2B18" w:rsidRPr="002B58D2" w14:paraId="127814F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74835" w14:textId="3CD6620A" w:rsidR="00EA2B18" w:rsidRDefault="00EA2B18"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7F9738E" w14:textId="77777777" w:rsidR="00EA2B18" w:rsidRDefault="00EA2B18" w:rsidP="00004B7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val="en-ZA" w:eastAsia="en-ZA"/>
              </w:rPr>
              <w:t xml:space="preserve">The following labels were changed on the GRC parameters, Notifications tab, </w:t>
            </w:r>
            <w:r w:rsidRPr="00EA2B18">
              <w:rPr>
                <w:rFonts w:ascii="Segoe UI Light" w:hAnsi="Segoe UI Light" w:cs="Segoe UI Light"/>
                <w:b/>
                <w:bCs/>
                <w:color w:val="000000" w:themeColor="text1"/>
                <w:sz w:val="22"/>
                <w:szCs w:val="22"/>
                <w:lang w:eastAsia="en-ZA"/>
              </w:rPr>
              <w:t>Email templates for batch use</w:t>
            </w:r>
            <w:r w:rsidRPr="00EA2B18">
              <w:rPr>
                <w:rFonts w:ascii="Segoe UI Light" w:hAnsi="Segoe UI Light" w:cs="Segoe UI Light"/>
                <w:color w:val="000000" w:themeColor="text1"/>
                <w:sz w:val="22"/>
                <w:szCs w:val="22"/>
                <w:lang w:eastAsia="en-ZA"/>
              </w:rPr>
              <w:t> Fast tab</w:t>
            </w:r>
            <w:r>
              <w:rPr>
                <w:rFonts w:ascii="Segoe UI Light" w:hAnsi="Segoe UI Light" w:cs="Segoe UI Light"/>
                <w:color w:val="000000" w:themeColor="text1"/>
                <w:sz w:val="22"/>
                <w:szCs w:val="22"/>
                <w:lang w:eastAsia="en-ZA"/>
              </w:rPr>
              <w:t>:</w:t>
            </w:r>
          </w:p>
          <w:p w14:paraId="34F576FC" w14:textId="77777777" w:rsidR="00EA2B18" w:rsidRPr="00EA2B18" w:rsidRDefault="00EA2B18" w:rsidP="00EA2B18">
            <w:pPr>
              <w:pStyle w:val="ListParagraph"/>
              <w:numPr>
                <w:ilvl w:val="0"/>
                <w:numId w:val="70"/>
              </w:numPr>
              <w:ind w:left="313"/>
              <w:rPr>
                <w:rFonts w:ascii="Segoe UI Light" w:hAnsi="Segoe UI Light" w:cs="Segoe UI Light"/>
                <w:color w:val="000000" w:themeColor="text1"/>
                <w:sz w:val="22"/>
                <w:szCs w:val="22"/>
                <w:lang w:val="en-ZA" w:eastAsia="en-ZA"/>
              </w:rPr>
            </w:pPr>
            <w:r w:rsidRPr="00EA2B18">
              <w:rPr>
                <w:rFonts w:ascii="Segoe UI Light" w:hAnsi="Segoe UI Light" w:cs="Segoe UI Light"/>
                <w:b/>
                <w:bCs/>
                <w:color w:val="000000" w:themeColor="text1"/>
                <w:sz w:val="22"/>
                <w:szCs w:val="22"/>
                <w:lang w:val="en-ZA" w:eastAsia="en-ZA"/>
              </w:rPr>
              <w:t>R</w:t>
            </w:r>
            <w:proofErr w:type="spellStart"/>
            <w:r w:rsidRPr="00EA2B18">
              <w:rPr>
                <w:rFonts w:ascii="Segoe UI Light" w:hAnsi="Segoe UI Light" w:cs="Segoe UI Light"/>
                <w:b/>
                <w:bCs/>
                <w:color w:val="000000" w:themeColor="text1"/>
                <w:sz w:val="22"/>
                <w:szCs w:val="22"/>
                <w:lang w:eastAsia="en-ZA"/>
              </w:rPr>
              <w:t>isk</w:t>
            </w:r>
            <w:proofErr w:type="spellEnd"/>
            <w:r w:rsidRPr="00EA2B18">
              <w:rPr>
                <w:rFonts w:ascii="Segoe UI Light" w:hAnsi="Segoe UI Light" w:cs="Segoe UI Light"/>
                <w:b/>
                <w:bCs/>
                <w:color w:val="000000" w:themeColor="text1"/>
                <w:sz w:val="22"/>
                <w:szCs w:val="22"/>
                <w:lang w:eastAsia="en-ZA"/>
              </w:rPr>
              <w:t xml:space="preserve"> register alert </w:t>
            </w:r>
            <w:r>
              <w:rPr>
                <w:rFonts w:ascii="Segoe UI Light" w:hAnsi="Segoe UI Light" w:cs="Segoe UI Light"/>
                <w:color w:val="000000" w:themeColor="text1"/>
                <w:sz w:val="22"/>
                <w:szCs w:val="22"/>
                <w:lang w:eastAsia="en-ZA"/>
              </w:rPr>
              <w:t>is now</w:t>
            </w:r>
            <w:r w:rsidRPr="00EA2B18">
              <w:rPr>
                <w:rFonts w:ascii="Segoe UI Light" w:hAnsi="Segoe UI Light" w:cs="Segoe UI Light"/>
                <w:color w:val="000000" w:themeColor="text1"/>
                <w:sz w:val="22"/>
                <w:szCs w:val="22"/>
                <w:lang w:eastAsia="en-ZA"/>
              </w:rPr>
              <w:t> </w:t>
            </w:r>
            <w:r w:rsidRPr="00EA2B18">
              <w:rPr>
                <w:rFonts w:ascii="Segoe UI Light" w:hAnsi="Segoe UI Light" w:cs="Segoe UI Light"/>
                <w:b/>
                <w:bCs/>
                <w:color w:val="000000" w:themeColor="text1"/>
                <w:sz w:val="22"/>
                <w:szCs w:val="22"/>
                <w:lang w:eastAsia="en-ZA"/>
              </w:rPr>
              <w:t>Risk register (review) alert</w:t>
            </w:r>
          </w:p>
          <w:p w14:paraId="604A0393" w14:textId="7E7C9A86" w:rsidR="00EA2B18" w:rsidRPr="00EA2B18" w:rsidRDefault="00EA2B18" w:rsidP="00EA2B18">
            <w:pPr>
              <w:pStyle w:val="ListParagraph"/>
              <w:numPr>
                <w:ilvl w:val="0"/>
                <w:numId w:val="70"/>
              </w:numPr>
              <w:ind w:left="313"/>
              <w:rPr>
                <w:rFonts w:ascii="Segoe UI Light" w:hAnsi="Segoe UI Light" w:cs="Segoe UI Light"/>
                <w:color w:val="000000" w:themeColor="text1"/>
                <w:sz w:val="22"/>
                <w:szCs w:val="22"/>
                <w:lang w:val="en-ZA" w:eastAsia="en-ZA"/>
              </w:rPr>
            </w:pPr>
            <w:r w:rsidRPr="00EA2B18">
              <w:rPr>
                <w:rFonts w:ascii="Segoe UI Light" w:hAnsi="Segoe UI Light" w:cs="Segoe UI Light"/>
                <w:b/>
                <w:bCs/>
                <w:color w:val="000000" w:themeColor="text1"/>
                <w:sz w:val="22"/>
                <w:szCs w:val="22"/>
                <w:lang w:val="en-ZA" w:eastAsia="en-ZA"/>
              </w:rPr>
              <w:t>R</w:t>
            </w:r>
            <w:r w:rsidRPr="00EA2B18">
              <w:rPr>
                <w:rFonts w:ascii="Segoe UI Light" w:hAnsi="Segoe UI Light" w:cs="Segoe UI Light"/>
                <w:b/>
                <w:bCs/>
                <w:color w:val="000000" w:themeColor="text1"/>
                <w:sz w:val="22"/>
                <w:szCs w:val="22"/>
                <w:lang w:val="en-ZA" w:eastAsia="en-ZA"/>
              </w:rPr>
              <w:t>isk line alert </w:t>
            </w:r>
            <w:r w:rsidRPr="00EA2B18">
              <w:rPr>
                <w:rFonts w:ascii="Segoe UI Light" w:hAnsi="Segoe UI Light" w:cs="Segoe UI Light"/>
                <w:color w:val="000000" w:themeColor="text1"/>
                <w:sz w:val="22"/>
                <w:szCs w:val="22"/>
                <w:lang w:val="en-ZA" w:eastAsia="en-ZA"/>
              </w:rPr>
              <w:t>is now</w:t>
            </w:r>
            <w:r w:rsidRPr="00EA2B18">
              <w:rPr>
                <w:rFonts w:ascii="Segoe UI Light" w:hAnsi="Segoe UI Light" w:cs="Segoe UI Light"/>
                <w:b/>
                <w:bCs/>
                <w:color w:val="000000" w:themeColor="text1"/>
                <w:sz w:val="22"/>
                <w:szCs w:val="22"/>
                <w:lang w:val="en-ZA" w:eastAsia="en-ZA"/>
              </w:rPr>
              <w:t xml:space="preserve"> Risk </w:t>
            </w:r>
            <w:r>
              <w:rPr>
                <w:rFonts w:ascii="Segoe UI Light" w:hAnsi="Segoe UI Light" w:cs="Segoe UI Light"/>
                <w:b/>
                <w:bCs/>
                <w:color w:val="000000" w:themeColor="text1"/>
                <w:sz w:val="22"/>
                <w:szCs w:val="22"/>
                <w:lang w:val="en-ZA" w:eastAsia="en-ZA"/>
              </w:rPr>
              <w:t>line</w:t>
            </w:r>
            <w:r w:rsidRPr="00EA2B18">
              <w:rPr>
                <w:rFonts w:ascii="Segoe UI Light" w:hAnsi="Segoe UI Light" w:cs="Segoe UI Light"/>
                <w:b/>
                <w:bCs/>
                <w:color w:val="000000" w:themeColor="text1"/>
                <w:sz w:val="22"/>
                <w:szCs w:val="22"/>
                <w:lang w:val="en-ZA" w:eastAsia="en-ZA"/>
              </w:rPr>
              <w:t xml:space="preserve"> (review) alert</w:t>
            </w:r>
          </w:p>
        </w:tc>
      </w:tr>
      <w:tr w:rsidR="004C2FA9" w:rsidRPr="002B58D2" w14:paraId="264639E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60F46" w14:textId="7686842F" w:rsidR="004C2FA9" w:rsidRDefault="00004B7D"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A04D402" w14:textId="3093031E" w:rsidR="00004B7D" w:rsidRPr="00004B7D" w:rsidRDefault="00004B7D" w:rsidP="00004B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w:t>
            </w:r>
            <w:r>
              <w:rPr>
                <w:rFonts w:ascii="Segoe UI Light" w:hAnsi="Segoe UI Light" w:cs="Segoe UI Light"/>
                <w:color w:val="000000" w:themeColor="text1"/>
                <w:sz w:val="22"/>
                <w:szCs w:val="22"/>
                <w:lang w:val="en-ZA" w:eastAsia="en-ZA"/>
              </w:rPr>
              <w:t xml:space="preserve">new tab for </w:t>
            </w:r>
            <w:r w:rsidRPr="00004B7D">
              <w:rPr>
                <w:rFonts w:ascii="Segoe UI Light" w:hAnsi="Segoe UI Light" w:cs="Segoe UI Light"/>
                <w:b/>
                <w:bCs/>
                <w:color w:val="000000" w:themeColor="text1"/>
                <w:sz w:val="22"/>
                <w:szCs w:val="22"/>
                <w:lang w:val="en-ZA" w:eastAsia="en-ZA"/>
              </w:rPr>
              <w:t>Disqualified bids</w:t>
            </w:r>
            <w:r>
              <w:rPr>
                <w:rFonts w:ascii="Segoe UI Light" w:hAnsi="Segoe UI Light" w:cs="Segoe UI Light"/>
                <w:color w:val="000000" w:themeColor="text1"/>
                <w:sz w:val="22"/>
                <w:szCs w:val="22"/>
                <w:lang w:val="en-ZA" w:eastAsia="en-ZA"/>
              </w:rPr>
              <w:t>,</w:t>
            </w:r>
            <w:r>
              <w:rPr>
                <w:rFonts w:ascii="Segoe UI Light" w:hAnsi="Segoe UI Light" w:cs="Segoe UI Light"/>
                <w:color w:val="000000" w:themeColor="text1"/>
                <w:sz w:val="22"/>
                <w:szCs w:val="22"/>
                <w:lang w:val="en-ZA" w:eastAsia="en-ZA"/>
              </w:rPr>
              <w:t xml:space="preserve"> was added under the </w:t>
            </w:r>
            <w:r w:rsidRPr="00004B7D">
              <w:rPr>
                <w:rFonts w:ascii="Segoe UI Light" w:hAnsi="Segoe UI Light" w:cs="Segoe UI Light"/>
                <w:b/>
                <w:bCs/>
                <w:color w:val="000000" w:themeColor="text1"/>
                <w:sz w:val="22"/>
                <w:szCs w:val="22"/>
                <w:lang w:val="en-ZA" w:eastAsia="en-ZA"/>
              </w:rPr>
              <w:t>Bids</w:t>
            </w:r>
            <w:r>
              <w:rPr>
                <w:rFonts w:ascii="Segoe UI Light" w:hAnsi="Segoe UI Light" w:cs="Segoe UI Light"/>
                <w:color w:val="000000" w:themeColor="text1"/>
                <w:sz w:val="22"/>
                <w:szCs w:val="22"/>
                <w:lang w:val="en-ZA" w:eastAsia="en-ZA"/>
              </w:rPr>
              <w:t xml:space="preserve"> section</w:t>
            </w:r>
            <w:r>
              <w:rPr>
                <w:rFonts w:ascii="Segoe UI Light" w:hAnsi="Segoe UI Light" w:cs="Segoe UI Light"/>
                <w:color w:val="000000" w:themeColor="text1"/>
                <w:sz w:val="22"/>
                <w:szCs w:val="22"/>
                <w:lang w:val="en-ZA" w:eastAsia="en-ZA"/>
              </w:rPr>
              <w:t xml:space="preserve"> on the </w:t>
            </w:r>
            <w:r w:rsidRPr="00004B7D">
              <w:rPr>
                <w:rFonts w:ascii="Segoe UI Light" w:hAnsi="Segoe UI Light" w:cs="Segoe UI Light"/>
                <w:b/>
                <w:bCs/>
                <w:color w:val="000000" w:themeColor="text1"/>
                <w:sz w:val="22"/>
                <w:szCs w:val="22"/>
                <w:lang w:val="en-ZA" w:eastAsia="en-ZA"/>
              </w:rPr>
              <w:t>Vendor bidding</w:t>
            </w:r>
            <w:r>
              <w:rPr>
                <w:rFonts w:ascii="Segoe UI Light" w:hAnsi="Segoe UI Light" w:cs="Segoe UI Light"/>
                <w:color w:val="000000" w:themeColor="text1"/>
                <w:sz w:val="22"/>
                <w:szCs w:val="22"/>
                <w:lang w:val="en-ZA" w:eastAsia="en-ZA"/>
              </w:rPr>
              <w:t xml:space="preserve"> workspace.</w:t>
            </w:r>
          </w:p>
        </w:tc>
      </w:tr>
      <w:tr w:rsidR="005D3E8A" w:rsidRPr="002B58D2" w14:paraId="39E2E15B"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DBC08" w14:textId="127D4C0C" w:rsidR="005D3E8A" w:rsidRDefault="00EA2B18"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B70285C" w14:textId="5D998C3A" w:rsidR="00A613D0" w:rsidRPr="00A613D0" w:rsidRDefault="00A613D0" w:rsidP="00004B7D">
            <w:pPr>
              <w:pStyle w:val="ListParagraph"/>
              <w:numPr>
                <w:ilvl w:val="0"/>
                <w:numId w:val="6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A613D0">
              <w:rPr>
                <w:rFonts w:ascii="Segoe UI Light" w:hAnsi="Segoe UI Light" w:cs="Segoe UI Light"/>
                <w:b/>
                <w:bCs/>
                <w:color w:val="000000" w:themeColor="text1"/>
                <w:sz w:val="22"/>
                <w:szCs w:val="22"/>
                <w:lang w:val="en-ZA" w:eastAsia="en-ZA"/>
              </w:rPr>
              <w:t>Change request</w:t>
            </w:r>
            <w:r>
              <w:rPr>
                <w:rFonts w:ascii="Segoe UI Light" w:hAnsi="Segoe UI Light" w:cs="Segoe UI Light"/>
                <w:color w:val="000000" w:themeColor="text1"/>
                <w:sz w:val="22"/>
                <w:szCs w:val="22"/>
                <w:lang w:val="en-ZA" w:eastAsia="en-ZA"/>
              </w:rPr>
              <w:t xml:space="preserve">, under the Scope of change (lines) Fast tab, the filter on the </w:t>
            </w:r>
            <w:r w:rsidRPr="00A613D0">
              <w:rPr>
                <w:rFonts w:ascii="Segoe UI Light" w:hAnsi="Segoe UI Light" w:cs="Segoe UI Light"/>
                <w:b/>
                <w:bCs/>
                <w:color w:val="000000" w:themeColor="text1"/>
                <w:sz w:val="22"/>
                <w:szCs w:val="22"/>
                <w:lang w:val="en-ZA" w:eastAsia="en-ZA"/>
              </w:rPr>
              <w:t>Vendor</w:t>
            </w:r>
            <w:r>
              <w:rPr>
                <w:rFonts w:ascii="Segoe UI Light" w:hAnsi="Segoe UI Light" w:cs="Segoe UI Light"/>
                <w:color w:val="000000" w:themeColor="text1"/>
                <w:sz w:val="22"/>
                <w:szCs w:val="22"/>
                <w:lang w:val="en-ZA" w:eastAsia="en-ZA"/>
              </w:rPr>
              <w:t xml:space="preserve"> lookup was enhanced to include Purchase orders and Chance requests, but only where a Contract or PO reference exists against the Change request.</w:t>
            </w:r>
          </w:p>
          <w:p w14:paraId="6954440D" w14:textId="77777777" w:rsidR="005D3E8A" w:rsidRPr="004D5BAE" w:rsidRDefault="00EA2B18" w:rsidP="00004B7D">
            <w:pPr>
              <w:pStyle w:val="ListParagraph"/>
              <w:numPr>
                <w:ilvl w:val="0"/>
                <w:numId w:val="6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T</w:t>
            </w:r>
            <w:r w:rsidR="005D3E8A" w:rsidRPr="005D3E8A">
              <w:rPr>
                <w:rFonts w:ascii="Segoe UI Light" w:hAnsi="Segoe UI Light" w:cs="Segoe UI Light"/>
                <w:color w:val="000000" w:themeColor="text1"/>
                <w:sz w:val="22"/>
                <w:szCs w:val="22"/>
                <w:lang w:eastAsia="en-ZA"/>
              </w:rPr>
              <w:t xml:space="preserve">argets in multiple currencies (transactional currency) </w:t>
            </w:r>
            <w:r>
              <w:rPr>
                <w:rFonts w:ascii="Segoe UI Light" w:hAnsi="Segoe UI Light" w:cs="Segoe UI Light"/>
                <w:color w:val="000000" w:themeColor="text1"/>
                <w:sz w:val="22"/>
                <w:szCs w:val="22"/>
                <w:lang w:eastAsia="en-ZA"/>
              </w:rPr>
              <w:t>are now</w:t>
            </w:r>
            <w:r w:rsidR="005D3E8A" w:rsidRPr="005D3E8A">
              <w:rPr>
                <w:rFonts w:ascii="Segoe UI Light" w:hAnsi="Segoe UI Light" w:cs="Segoe UI Light"/>
                <w:color w:val="000000" w:themeColor="text1"/>
                <w:sz w:val="22"/>
                <w:szCs w:val="22"/>
                <w:lang w:eastAsia="en-ZA"/>
              </w:rPr>
              <w:t xml:space="preserve"> compared to the legal entity's </w:t>
            </w:r>
            <w:r w:rsidR="005D3E8A" w:rsidRPr="005D3E8A">
              <w:rPr>
                <w:rFonts w:ascii="Segoe UI Light" w:hAnsi="Segoe UI Light" w:cs="Segoe UI Light"/>
                <w:b/>
                <w:bCs/>
                <w:i/>
                <w:iCs/>
                <w:color w:val="000000" w:themeColor="text1"/>
                <w:sz w:val="22"/>
                <w:szCs w:val="22"/>
                <w:lang w:eastAsia="en-ZA"/>
              </w:rPr>
              <w:t>base</w:t>
            </w:r>
            <w:r w:rsidR="005D3E8A" w:rsidRPr="005D3E8A">
              <w:rPr>
                <w:rFonts w:ascii="Segoe UI Light" w:hAnsi="Segoe UI Light" w:cs="Segoe UI Light"/>
                <w:color w:val="000000" w:themeColor="text1"/>
                <w:sz w:val="22"/>
                <w:szCs w:val="22"/>
                <w:lang w:eastAsia="en-ZA"/>
              </w:rPr>
              <w:t> currency (Accounting/Functional currency) for workflow approval</w:t>
            </w:r>
            <w:r w:rsidR="001938B4">
              <w:rPr>
                <w:rFonts w:ascii="Segoe UI Light" w:hAnsi="Segoe UI Light" w:cs="Segoe UI Light"/>
                <w:color w:val="000000" w:themeColor="text1"/>
                <w:sz w:val="22"/>
                <w:szCs w:val="22"/>
                <w:lang w:eastAsia="en-ZA"/>
              </w:rPr>
              <w:t>.</w:t>
            </w:r>
          </w:p>
          <w:p w14:paraId="57036FBF" w14:textId="5B4ABFC1" w:rsidR="004D5BAE" w:rsidRDefault="004D5BAE" w:rsidP="00004B7D">
            <w:pPr>
              <w:pStyle w:val="ListParagraph"/>
              <w:numPr>
                <w:ilvl w:val="0"/>
                <w:numId w:val="69"/>
              </w:numPr>
              <w:ind w:left="313"/>
              <w:rPr>
                <w:rFonts w:ascii="Segoe UI Light" w:hAnsi="Segoe UI Light" w:cs="Segoe UI Light"/>
                <w:color w:val="000000" w:themeColor="text1"/>
                <w:sz w:val="22"/>
                <w:szCs w:val="22"/>
                <w:lang w:val="en-ZA" w:eastAsia="en-ZA"/>
              </w:rPr>
            </w:pPr>
            <w:r w:rsidRPr="004D5BAE">
              <w:rPr>
                <w:rFonts w:ascii="Segoe UI Light" w:hAnsi="Segoe UI Light" w:cs="Segoe UI Light"/>
                <w:color w:val="000000" w:themeColor="text1"/>
                <w:sz w:val="22"/>
                <w:szCs w:val="22"/>
                <w:lang w:eastAsia="en-ZA"/>
              </w:rPr>
              <w:t xml:space="preserve">The GRC </w:t>
            </w:r>
            <w:r w:rsidRPr="004D5BAE">
              <w:rPr>
                <w:rFonts w:ascii="Segoe UI Light" w:hAnsi="Segoe UI Light" w:cs="Segoe UI Light"/>
                <w:b/>
                <w:bCs/>
                <w:color w:val="000000" w:themeColor="text1"/>
                <w:sz w:val="22"/>
                <w:szCs w:val="22"/>
                <w:lang w:eastAsia="en-ZA"/>
              </w:rPr>
              <w:t>Procurement plan workflow</w:t>
            </w:r>
            <w:r w:rsidRPr="004D5BAE">
              <w:rPr>
                <w:rFonts w:ascii="Segoe UI Light" w:hAnsi="Segoe UI Light" w:cs="Segoe UI Light"/>
                <w:color w:val="000000" w:themeColor="text1"/>
                <w:sz w:val="22"/>
                <w:szCs w:val="22"/>
                <w:lang w:eastAsia="en-ZA"/>
              </w:rPr>
              <w:t xml:space="preserve"> was extended to integrate with the GRC </w:t>
            </w:r>
            <w:r w:rsidRPr="004D5BAE">
              <w:rPr>
                <w:rFonts w:ascii="Segoe UI Light" w:hAnsi="Segoe UI Light" w:cs="Segoe UI Light"/>
                <w:b/>
                <w:bCs/>
                <w:color w:val="000000" w:themeColor="text1"/>
                <w:sz w:val="22"/>
                <w:szCs w:val="22"/>
                <w:lang w:eastAsia="en-ZA"/>
              </w:rPr>
              <w:t xml:space="preserve">Approval </w:t>
            </w:r>
            <w:r w:rsidRPr="004D5BAE">
              <w:rPr>
                <w:rFonts w:ascii="Segoe UI Light" w:hAnsi="Segoe UI Light" w:cs="Segoe UI Light"/>
                <w:b/>
                <w:bCs/>
                <w:color w:val="000000" w:themeColor="text1"/>
                <w:sz w:val="22"/>
                <w:szCs w:val="22"/>
                <w:lang w:eastAsia="en-ZA"/>
              </w:rPr>
              <w:t>a</w:t>
            </w:r>
            <w:r w:rsidRPr="004D5BAE">
              <w:rPr>
                <w:rFonts w:ascii="Segoe UI Light" w:hAnsi="Segoe UI Light" w:cs="Segoe UI Light"/>
                <w:b/>
                <w:bCs/>
                <w:color w:val="000000" w:themeColor="text1"/>
                <w:sz w:val="22"/>
                <w:szCs w:val="22"/>
                <w:lang w:eastAsia="en-ZA"/>
              </w:rPr>
              <w:t>uthority</w:t>
            </w:r>
            <w:r w:rsidRPr="004D5BAE">
              <w:rPr>
                <w:rFonts w:ascii="Segoe UI Light" w:hAnsi="Segoe UI Light" w:cs="Segoe UI Light"/>
                <w:color w:val="000000" w:themeColor="text1"/>
                <w:sz w:val="22"/>
                <w:szCs w:val="22"/>
                <w:lang w:eastAsia="en-ZA"/>
              </w:rPr>
              <w:t>.</w:t>
            </w:r>
          </w:p>
        </w:tc>
      </w:tr>
      <w:tr w:rsidR="00004B7D" w:rsidRPr="002B58D2" w14:paraId="41977917"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B7FEA" w14:textId="7E1E255A" w:rsidR="00004B7D" w:rsidRDefault="00004B7D"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51DA009" w14:textId="656F3C3D" w:rsidR="00753AAE" w:rsidRPr="00753AAE" w:rsidRDefault="00753AAE" w:rsidP="00004B7D">
            <w:pPr>
              <w:pStyle w:val="ListParagraph"/>
              <w:numPr>
                <w:ilvl w:val="0"/>
                <w:numId w:val="69"/>
              </w:numPr>
              <w:ind w:left="313"/>
              <w:rPr>
                <w:rFonts w:ascii="Segoe UI Light" w:hAnsi="Segoe UI Light" w:cs="Segoe UI Light"/>
                <w:color w:val="000000" w:themeColor="text1"/>
                <w:sz w:val="22"/>
                <w:szCs w:val="22"/>
                <w:lang w:val="en-ZA" w:eastAsia="en-ZA"/>
              </w:rPr>
            </w:pPr>
            <w:r w:rsidRPr="00753AAE">
              <w:rPr>
                <w:rFonts w:ascii="Segoe UI Light" w:hAnsi="Segoe UI Light" w:cs="Segoe UI Light"/>
                <w:b/>
                <w:bCs/>
                <w:color w:val="000000" w:themeColor="text1"/>
                <w:sz w:val="22"/>
                <w:szCs w:val="22"/>
                <w:lang w:val="en-ZA" w:eastAsia="en-ZA"/>
              </w:rPr>
              <w:t>Contracts created from RFQ</w:t>
            </w:r>
            <w:r w:rsidRPr="00753AAE">
              <w:rPr>
                <w:rFonts w:ascii="Segoe UI Light" w:hAnsi="Segoe UI Light" w:cs="Segoe UI Light"/>
                <w:color w:val="000000" w:themeColor="text1"/>
                <w:sz w:val="22"/>
                <w:szCs w:val="22"/>
                <w:lang w:val="en-ZA" w:eastAsia="en-ZA"/>
              </w:rPr>
              <w:t xml:space="preserve"> should </w:t>
            </w:r>
            <w:r>
              <w:rPr>
                <w:rFonts w:ascii="Segoe UI Light" w:hAnsi="Segoe UI Light" w:cs="Segoe UI Light"/>
                <w:color w:val="000000" w:themeColor="text1"/>
                <w:sz w:val="22"/>
                <w:szCs w:val="22"/>
                <w:lang w:val="en-ZA" w:eastAsia="en-ZA"/>
              </w:rPr>
              <w:t>are now</w:t>
            </w:r>
            <w:r w:rsidRPr="00753AAE">
              <w:rPr>
                <w:rFonts w:ascii="Segoe UI Light" w:hAnsi="Segoe UI Light" w:cs="Segoe UI Light"/>
                <w:color w:val="000000" w:themeColor="text1"/>
                <w:sz w:val="22"/>
                <w:szCs w:val="22"/>
                <w:lang w:val="en-ZA" w:eastAsia="en-ZA"/>
              </w:rPr>
              <w:t xml:space="preserve"> created with the same </w:t>
            </w:r>
            <w:r w:rsidRPr="00753AAE">
              <w:rPr>
                <w:rFonts w:ascii="Segoe UI Light" w:hAnsi="Segoe UI Light" w:cs="Segoe UI Light"/>
                <w:b/>
                <w:bCs/>
                <w:color w:val="000000" w:themeColor="text1"/>
                <w:sz w:val="22"/>
                <w:szCs w:val="22"/>
                <w:lang w:val="en-ZA" w:eastAsia="en-ZA"/>
              </w:rPr>
              <w:t>currency</w:t>
            </w:r>
            <w:r w:rsidRPr="00753AAE">
              <w:rPr>
                <w:rFonts w:ascii="Segoe UI Light" w:hAnsi="Segoe UI Light" w:cs="Segoe UI Light"/>
                <w:color w:val="000000" w:themeColor="text1"/>
                <w:sz w:val="22"/>
                <w:szCs w:val="22"/>
                <w:lang w:val="en-ZA" w:eastAsia="en-ZA"/>
              </w:rPr>
              <w:t xml:space="preserve"> as the Accepted quotation price</w:t>
            </w:r>
            <w:r>
              <w:rPr>
                <w:rFonts w:ascii="Segoe UI Light" w:hAnsi="Segoe UI Light" w:cs="Segoe UI Light"/>
                <w:color w:val="000000" w:themeColor="text1"/>
                <w:sz w:val="22"/>
                <w:szCs w:val="22"/>
                <w:lang w:val="en-ZA" w:eastAsia="en-ZA"/>
              </w:rPr>
              <w:t>.</w:t>
            </w:r>
          </w:p>
          <w:p w14:paraId="10B2555D" w14:textId="177315F2" w:rsidR="00753AAE" w:rsidRDefault="00753AAE" w:rsidP="00004B7D">
            <w:pPr>
              <w:pStyle w:val="ListParagraph"/>
              <w:numPr>
                <w:ilvl w:val="0"/>
                <w:numId w:val="6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O</w:t>
            </w:r>
            <w:r>
              <w:rPr>
                <w:rFonts w:ascii="Segoe UI Light" w:hAnsi="Segoe UI Light" w:cs="Segoe UI Light"/>
                <w:color w:val="000000" w:themeColor="text1"/>
                <w:sz w:val="22"/>
                <w:szCs w:val="22"/>
                <w:lang w:eastAsia="en-ZA"/>
              </w:rPr>
              <w:t>n the Invoice, breakdown of voucher</w:t>
            </w:r>
            <w:r>
              <w:rPr>
                <w:rFonts w:ascii="Segoe UI Light" w:hAnsi="Segoe UI Light" w:cs="Segoe UI Light"/>
                <w:color w:val="000000" w:themeColor="text1"/>
                <w:sz w:val="22"/>
                <w:szCs w:val="22"/>
                <w:lang w:val="en-ZA" w:eastAsia="en-ZA"/>
              </w:rPr>
              <w:t xml:space="preserve"> on the </w:t>
            </w:r>
            <w:r w:rsidRPr="00753AAE">
              <w:rPr>
                <w:rFonts w:ascii="Segoe UI Light" w:hAnsi="Segoe UI Light" w:cs="Segoe UI Light"/>
                <w:b/>
                <w:bCs/>
                <w:color w:val="000000" w:themeColor="text1"/>
                <w:sz w:val="22"/>
                <w:szCs w:val="22"/>
                <w:lang w:eastAsia="en-ZA"/>
              </w:rPr>
              <w:t>Add from contract line distributions </w:t>
            </w:r>
            <w:r w:rsidRPr="00753AAE">
              <w:rPr>
                <w:rFonts w:ascii="Segoe UI Light" w:hAnsi="Segoe UI Light" w:cs="Segoe UI Light"/>
                <w:color w:val="000000" w:themeColor="text1"/>
                <w:sz w:val="22"/>
                <w:szCs w:val="22"/>
                <w:lang w:eastAsia="en-ZA"/>
              </w:rPr>
              <w:t>grid</w:t>
            </w:r>
            <w:r>
              <w:rPr>
                <w:rFonts w:ascii="Segoe UI Light" w:hAnsi="Segoe UI Light" w:cs="Segoe UI Light"/>
                <w:color w:val="000000" w:themeColor="text1"/>
                <w:sz w:val="22"/>
                <w:szCs w:val="22"/>
                <w:lang w:eastAsia="en-ZA"/>
              </w:rPr>
              <w:t>: the</w:t>
            </w:r>
            <w:r>
              <w:rPr>
                <w:rFonts w:ascii="Segoe UI Light" w:hAnsi="Segoe UI Light" w:cs="Segoe UI Light"/>
                <w:color w:val="000000" w:themeColor="text1"/>
                <w:sz w:val="22"/>
                <w:szCs w:val="22"/>
                <w:lang w:val="en-ZA" w:eastAsia="en-ZA"/>
              </w:rPr>
              <w:t xml:space="preserve"> </w:t>
            </w:r>
            <w:r w:rsidRPr="00753AAE">
              <w:rPr>
                <w:rFonts w:ascii="Segoe UI Light" w:hAnsi="Segoe UI Light" w:cs="Segoe UI Light"/>
                <w:b/>
                <w:bCs/>
                <w:color w:val="000000" w:themeColor="text1"/>
                <w:sz w:val="22"/>
                <w:szCs w:val="22"/>
                <w:lang w:val="en-ZA" w:eastAsia="en-ZA"/>
              </w:rPr>
              <w:t>Product name</w:t>
            </w:r>
            <w:r>
              <w:rPr>
                <w:rFonts w:ascii="Segoe UI Light" w:hAnsi="Segoe UI Light" w:cs="Segoe UI Light"/>
                <w:color w:val="000000" w:themeColor="text1"/>
                <w:sz w:val="22"/>
                <w:szCs w:val="22"/>
                <w:lang w:val="en-ZA" w:eastAsia="en-ZA"/>
              </w:rPr>
              <w:t xml:space="preserve"> is now also displayed</w:t>
            </w:r>
            <w:r>
              <w:rPr>
                <w:rFonts w:ascii="Segoe UI Light" w:hAnsi="Segoe UI Light" w:cs="Segoe UI Light"/>
                <w:color w:val="000000" w:themeColor="text1"/>
                <w:sz w:val="22"/>
                <w:szCs w:val="22"/>
                <w:lang w:val="en-ZA" w:eastAsia="en-ZA"/>
              </w:rPr>
              <w:t>.</w:t>
            </w:r>
          </w:p>
          <w:p w14:paraId="5BEEF65C" w14:textId="6F18423F" w:rsidR="00D24142" w:rsidRDefault="00D24142" w:rsidP="00004B7D">
            <w:pPr>
              <w:pStyle w:val="ListParagraph"/>
              <w:numPr>
                <w:ilvl w:val="0"/>
                <w:numId w:val="6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D24142">
              <w:rPr>
                <w:rFonts w:ascii="Segoe UI Light" w:hAnsi="Segoe UI Light" w:cs="Segoe UI Light"/>
                <w:b/>
                <w:bCs/>
                <w:color w:val="000000" w:themeColor="text1"/>
                <w:sz w:val="22"/>
                <w:szCs w:val="22"/>
                <w:lang w:val="en-ZA" w:eastAsia="en-ZA"/>
              </w:rPr>
              <w:t>Privilege</w:t>
            </w:r>
            <w:r>
              <w:rPr>
                <w:rFonts w:ascii="Segoe UI Light" w:hAnsi="Segoe UI Light" w:cs="Segoe UI Light"/>
                <w:color w:val="000000" w:themeColor="text1"/>
                <w:sz w:val="22"/>
                <w:szCs w:val="22"/>
                <w:lang w:val="en-ZA" w:eastAsia="en-ZA"/>
              </w:rPr>
              <w:t xml:space="preserve"> to enable </w:t>
            </w:r>
            <w:r w:rsidRPr="00D24142">
              <w:rPr>
                <w:rFonts w:ascii="Segoe UI Light" w:hAnsi="Segoe UI Light" w:cs="Segoe UI Light"/>
                <w:b/>
                <w:bCs/>
                <w:color w:val="000000" w:themeColor="text1"/>
                <w:sz w:val="22"/>
                <w:szCs w:val="22"/>
                <w:lang w:val="en-ZA" w:eastAsia="en-ZA"/>
              </w:rPr>
              <w:t>Update purchase agreements</w:t>
            </w:r>
            <w:r>
              <w:rPr>
                <w:rFonts w:ascii="Segoe UI Light" w:hAnsi="Segoe UI Light" w:cs="Segoe UI Light"/>
                <w:color w:val="000000" w:themeColor="text1"/>
                <w:sz w:val="22"/>
                <w:szCs w:val="22"/>
                <w:lang w:val="en-ZA" w:eastAsia="en-ZA"/>
              </w:rPr>
              <w:t xml:space="preserve"> from the </w:t>
            </w:r>
            <w:r w:rsidRPr="00D24142">
              <w:rPr>
                <w:rFonts w:ascii="Segoe UI Light" w:hAnsi="Segoe UI Light" w:cs="Segoe UI Light"/>
                <w:b/>
                <w:bCs/>
                <w:color w:val="000000" w:themeColor="text1"/>
                <w:sz w:val="22"/>
                <w:szCs w:val="22"/>
                <w:lang w:val="en-ZA" w:eastAsia="en-ZA"/>
              </w:rPr>
              <w:t>Item lines</w:t>
            </w:r>
            <w:r>
              <w:rPr>
                <w:rFonts w:ascii="Segoe UI Light" w:hAnsi="Segoe UI Light" w:cs="Segoe UI Light"/>
                <w:color w:val="000000" w:themeColor="text1"/>
                <w:sz w:val="22"/>
                <w:szCs w:val="22"/>
                <w:lang w:val="en-ZA" w:eastAsia="en-ZA"/>
              </w:rPr>
              <w:t xml:space="preserve"> grid was added to the </w:t>
            </w:r>
            <w:r w:rsidRPr="00D24142">
              <w:rPr>
                <w:rFonts w:ascii="Segoe UI Light" w:hAnsi="Segoe UI Light" w:cs="Segoe UI Light"/>
                <w:b/>
                <w:bCs/>
                <w:color w:val="000000" w:themeColor="text1"/>
                <w:sz w:val="22"/>
                <w:szCs w:val="22"/>
                <w:lang w:val="en-ZA" w:eastAsia="en-ZA"/>
              </w:rPr>
              <w:t>Contracts manager</w:t>
            </w:r>
            <w:r>
              <w:rPr>
                <w:rFonts w:ascii="Segoe UI Light" w:hAnsi="Segoe UI Light" w:cs="Segoe UI Light"/>
                <w:color w:val="000000" w:themeColor="text1"/>
                <w:sz w:val="22"/>
                <w:szCs w:val="22"/>
                <w:lang w:val="en-ZA" w:eastAsia="en-ZA"/>
              </w:rPr>
              <w:t xml:space="preserve"> security role.</w:t>
            </w:r>
          </w:p>
          <w:p w14:paraId="7DA749D2" w14:textId="3705287C" w:rsidR="00004B7D" w:rsidRDefault="00004B7D" w:rsidP="00004B7D">
            <w:pPr>
              <w:pStyle w:val="ListParagraph"/>
              <w:numPr>
                <w:ilvl w:val="0"/>
                <w:numId w:val="6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To enhance the creation of </w:t>
            </w:r>
            <w:r w:rsidRPr="00004B7D">
              <w:rPr>
                <w:rFonts w:ascii="Segoe UI Light" w:hAnsi="Segoe UI Light" w:cs="Segoe UI Light"/>
                <w:b/>
                <w:bCs/>
                <w:color w:val="000000" w:themeColor="text1"/>
                <w:sz w:val="22"/>
                <w:szCs w:val="22"/>
                <w:lang w:val="en-ZA" w:eastAsia="en-ZA"/>
              </w:rPr>
              <w:t>Review and follow</w:t>
            </w:r>
            <w:r>
              <w:rPr>
                <w:rFonts w:ascii="Segoe UI Light" w:hAnsi="Segoe UI Light" w:cs="Segoe UI Light"/>
                <w:color w:val="000000" w:themeColor="text1"/>
                <w:sz w:val="22"/>
                <w:szCs w:val="22"/>
                <w:lang w:val="en-ZA" w:eastAsia="en-ZA"/>
              </w:rPr>
              <w:t xml:space="preserve"> up actions, the following was done on all Policies, contracts and reports forms u</w:t>
            </w:r>
            <w:r w:rsidRPr="00004B7D">
              <w:rPr>
                <w:rFonts w:ascii="Segoe UI Light" w:hAnsi="Segoe UI Light" w:cs="Segoe UI Light"/>
                <w:color w:val="000000" w:themeColor="text1"/>
                <w:sz w:val="22"/>
                <w:szCs w:val="22"/>
                <w:lang w:val="en-ZA" w:eastAsia="en-ZA"/>
              </w:rPr>
              <w:t xml:space="preserve">nder the </w:t>
            </w:r>
            <w:r w:rsidRPr="00004B7D">
              <w:rPr>
                <w:rFonts w:ascii="Segoe UI Light" w:hAnsi="Segoe UI Light" w:cs="Segoe UI Light"/>
                <w:b/>
                <w:bCs/>
                <w:color w:val="000000" w:themeColor="text1"/>
                <w:sz w:val="22"/>
                <w:szCs w:val="22"/>
                <w:lang w:val="en-ZA" w:eastAsia="en-ZA"/>
              </w:rPr>
              <w:t>Review and follow</w:t>
            </w:r>
            <w:r w:rsidRPr="00004B7D">
              <w:rPr>
                <w:rFonts w:ascii="Segoe UI Light" w:hAnsi="Segoe UI Light" w:cs="Segoe UI Light"/>
                <w:b/>
                <w:bCs/>
                <w:color w:val="000000" w:themeColor="text1"/>
                <w:sz w:val="22"/>
                <w:szCs w:val="22"/>
                <w:lang w:val="en-ZA" w:eastAsia="en-ZA"/>
              </w:rPr>
              <w:t xml:space="preserve"> </w:t>
            </w:r>
            <w:r w:rsidRPr="00004B7D">
              <w:rPr>
                <w:rFonts w:ascii="Segoe UI Light" w:hAnsi="Segoe UI Light" w:cs="Segoe UI Light"/>
                <w:color w:val="000000" w:themeColor="text1"/>
                <w:sz w:val="22"/>
                <w:szCs w:val="22"/>
                <w:lang w:val="en-ZA" w:eastAsia="en-ZA"/>
              </w:rPr>
              <w:t>Fast tab</w:t>
            </w:r>
            <w:r>
              <w:rPr>
                <w:rFonts w:ascii="Segoe UI Light" w:hAnsi="Segoe UI Light" w:cs="Segoe UI Light"/>
                <w:color w:val="000000" w:themeColor="text1"/>
                <w:sz w:val="22"/>
                <w:szCs w:val="22"/>
                <w:lang w:val="en-ZA" w:eastAsia="en-ZA"/>
              </w:rPr>
              <w:t>:</w:t>
            </w:r>
          </w:p>
          <w:p w14:paraId="6B8E2F01" w14:textId="77777777" w:rsidR="00004B7D" w:rsidRDefault="00004B7D" w:rsidP="00004B7D">
            <w:pPr>
              <w:pStyle w:val="ListParagraph"/>
              <w:numPr>
                <w:ilvl w:val="1"/>
                <w:numId w:val="69"/>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w:t>
            </w:r>
            <w:r w:rsidR="004A14EE">
              <w:rPr>
                <w:rFonts w:ascii="Segoe UI Light" w:hAnsi="Segoe UI Light" w:cs="Segoe UI Light"/>
                <w:color w:val="000000" w:themeColor="text1"/>
                <w:sz w:val="22"/>
                <w:szCs w:val="22"/>
                <w:lang w:val="en-ZA" w:eastAsia="en-ZA"/>
              </w:rPr>
              <w:t>few fields were moved around and some labels were changed.</w:t>
            </w:r>
          </w:p>
          <w:p w14:paraId="1428D172" w14:textId="77777777" w:rsidR="004A14EE" w:rsidRDefault="004A14EE" w:rsidP="00004B7D">
            <w:pPr>
              <w:pStyle w:val="ListParagraph"/>
              <w:numPr>
                <w:ilvl w:val="1"/>
                <w:numId w:val="69"/>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8A533B">
              <w:rPr>
                <w:rFonts w:ascii="Segoe UI Light" w:hAnsi="Segoe UI Light" w:cs="Segoe UI Light"/>
                <w:b/>
                <w:bCs/>
                <w:color w:val="000000" w:themeColor="text1"/>
                <w:sz w:val="22"/>
                <w:szCs w:val="22"/>
                <w:lang w:val="en-ZA" w:eastAsia="en-ZA"/>
              </w:rPr>
              <w:t>In review</w:t>
            </w:r>
            <w:r>
              <w:rPr>
                <w:rFonts w:ascii="Segoe UI Light" w:hAnsi="Segoe UI Light" w:cs="Segoe UI Light"/>
                <w:color w:val="000000" w:themeColor="text1"/>
                <w:sz w:val="22"/>
                <w:szCs w:val="22"/>
                <w:lang w:val="en-ZA" w:eastAsia="en-ZA"/>
              </w:rPr>
              <w:t xml:space="preserve"> badge is displayed when a record is in review</w:t>
            </w:r>
            <w:r w:rsidR="008A533B">
              <w:rPr>
                <w:rFonts w:ascii="Segoe UI Light" w:hAnsi="Segoe UI Light" w:cs="Segoe UI Light"/>
                <w:color w:val="000000" w:themeColor="text1"/>
                <w:sz w:val="22"/>
                <w:szCs w:val="22"/>
                <w:lang w:val="en-ZA" w:eastAsia="en-ZA"/>
              </w:rPr>
              <w:t>.</w:t>
            </w:r>
          </w:p>
          <w:p w14:paraId="3BD6E869" w14:textId="77777777" w:rsidR="0097730A" w:rsidRDefault="0097730A" w:rsidP="00004B7D">
            <w:pPr>
              <w:pStyle w:val="ListParagraph"/>
              <w:numPr>
                <w:ilvl w:val="1"/>
                <w:numId w:val="69"/>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The following buttons were added in the Button strip:</w:t>
            </w:r>
          </w:p>
          <w:p w14:paraId="4CC1AA5C" w14:textId="77777777" w:rsidR="0097730A" w:rsidRPr="0097730A" w:rsidRDefault="0097730A" w:rsidP="0097730A">
            <w:pPr>
              <w:pStyle w:val="ListParagraph"/>
              <w:numPr>
                <w:ilvl w:val="2"/>
                <w:numId w:val="69"/>
              </w:numPr>
              <w:ind w:left="880"/>
              <w:rPr>
                <w:rFonts w:ascii="Segoe UI Light" w:hAnsi="Segoe UI Light" w:cs="Segoe UI Light"/>
                <w:b/>
                <w:bCs/>
                <w:color w:val="000000" w:themeColor="text1"/>
                <w:sz w:val="22"/>
                <w:szCs w:val="22"/>
                <w:lang w:val="en-ZA" w:eastAsia="en-ZA"/>
              </w:rPr>
            </w:pPr>
            <w:r w:rsidRPr="0097730A">
              <w:rPr>
                <w:rFonts w:ascii="Segoe UI Light" w:hAnsi="Segoe UI Light" w:cs="Segoe UI Light"/>
                <w:b/>
                <w:bCs/>
                <w:color w:val="000000" w:themeColor="text1"/>
                <w:sz w:val="22"/>
                <w:szCs w:val="22"/>
                <w:lang w:val="en-ZA" w:eastAsia="en-ZA"/>
              </w:rPr>
              <w:t>View reviews</w:t>
            </w:r>
          </w:p>
          <w:p w14:paraId="1296E337" w14:textId="61CE7447" w:rsidR="0097730A" w:rsidRPr="00004B7D" w:rsidRDefault="0097730A" w:rsidP="0097730A">
            <w:pPr>
              <w:pStyle w:val="ListParagraph"/>
              <w:numPr>
                <w:ilvl w:val="2"/>
                <w:numId w:val="69"/>
              </w:numPr>
              <w:ind w:left="880"/>
              <w:rPr>
                <w:rFonts w:ascii="Segoe UI Light" w:hAnsi="Segoe UI Light" w:cs="Segoe UI Light"/>
                <w:color w:val="000000" w:themeColor="text1"/>
                <w:sz w:val="22"/>
                <w:szCs w:val="22"/>
                <w:lang w:val="en-ZA" w:eastAsia="en-ZA"/>
              </w:rPr>
            </w:pPr>
            <w:r w:rsidRPr="0097730A">
              <w:rPr>
                <w:rFonts w:ascii="Segoe UI Light" w:hAnsi="Segoe UI Light" w:cs="Segoe UI Light"/>
                <w:b/>
                <w:bCs/>
                <w:color w:val="000000" w:themeColor="text1"/>
                <w:sz w:val="22"/>
                <w:szCs w:val="22"/>
                <w:lang w:val="en-ZA" w:eastAsia="en-ZA"/>
              </w:rPr>
              <w:t>Close review</w:t>
            </w:r>
          </w:p>
        </w:tc>
      </w:tr>
    </w:tbl>
    <w:p w14:paraId="79AD4E14" w14:textId="0C451BC4" w:rsidR="00C00DB1" w:rsidRDefault="00C00DB1"/>
    <w:p w14:paraId="42BC3404" w14:textId="77777777" w:rsidR="003422A9" w:rsidRDefault="003422A9"/>
    <w:p w14:paraId="06A6DD46" w14:textId="55C2F8F1" w:rsidR="00AC23CE" w:rsidRDefault="00AC23CE"/>
    <w:p w14:paraId="54E80662" w14:textId="77777777" w:rsidR="00EC3AF9" w:rsidRDefault="00EC3AF9">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C23CE" w:rsidRPr="002B58D2" w14:paraId="691EE0D3" w14:textId="77777777" w:rsidTr="00380B20">
        <w:trPr>
          <w:trHeight w:val="300"/>
        </w:trPr>
        <w:tc>
          <w:tcPr>
            <w:tcW w:w="1985" w:type="dxa"/>
            <w:shd w:val="clear" w:color="auto" w:fill="8DB3E2" w:themeFill="text2" w:themeFillTint="66"/>
            <w:noWrap/>
            <w:vAlign w:val="bottom"/>
            <w:hideMark/>
          </w:tcPr>
          <w:p w14:paraId="6C8850B3" w14:textId="15AE25AC"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lastRenderedPageBreak/>
              <w:t>Module</w:t>
            </w:r>
          </w:p>
        </w:tc>
        <w:tc>
          <w:tcPr>
            <w:tcW w:w="8185" w:type="dxa"/>
            <w:shd w:val="clear" w:color="auto" w:fill="8DB3E2" w:themeFill="text2" w:themeFillTint="66"/>
            <w:vAlign w:val="bottom"/>
            <w:hideMark/>
          </w:tcPr>
          <w:p w14:paraId="448CD046" w14:textId="77777777"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F7BEA" w:rsidRPr="002B58D2" w14:paraId="54CB880D"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2EF63" w14:textId="780F850D" w:rsidR="003F7BEA" w:rsidRPr="004925DA" w:rsidRDefault="003F7BEA"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2C6843A" w14:textId="71C9937D" w:rsidR="00EC3AF9" w:rsidRPr="00C73CA2" w:rsidRDefault="00EC3AF9" w:rsidP="00C73CA2">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Labels </w:t>
            </w:r>
            <w:r w:rsidR="00992902">
              <w:rPr>
                <w:rFonts w:ascii="Segoe UI Light" w:hAnsi="Segoe UI Light" w:cs="Segoe UI Light"/>
                <w:color w:val="000000" w:themeColor="text1"/>
                <w:sz w:val="22"/>
                <w:szCs w:val="22"/>
                <w:lang w:eastAsia="en-ZA"/>
              </w:rPr>
              <w:t xml:space="preserve">and calculations </w:t>
            </w:r>
            <w:r>
              <w:rPr>
                <w:rFonts w:ascii="Segoe UI Light" w:hAnsi="Segoe UI Light" w:cs="Segoe UI Light"/>
                <w:color w:val="000000" w:themeColor="text1"/>
                <w:sz w:val="22"/>
                <w:szCs w:val="22"/>
                <w:lang w:eastAsia="en-ZA"/>
              </w:rPr>
              <w:t xml:space="preserve">on the </w:t>
            </w:r>
            <w:r w:rsidRPr="00EC3AF9">
              <w:rPr>
                <w:rFonts w:ascii="Segoe UI Light" w:hAnsi="Segoe UI Light" w:cs="Segoe UI Light"/>
                <w:b/>
                <w:bCs/>
                <w:color w:val="000000" w:themeColor="text1"/>
                <w:sz w:val="22"/>
                <w:szCs w:val="22"/>
                <w:lang w:eastAsia="en-ZA"/>
              </w:rPr>
              <w:t>TER</w:t>
            </w:r>
            <w:r>
              <w:rPr>
                <w:rFonts w:ascii="Segoe UI Light" w:hAnsi="Segoe UI Light" w:cs="Segoe UI Light"/>
                <w:color w:val="000000" w:themeColor="text1"/>
                <w:sz w:val="22"/>
                <w:szCs w:val="22"/>
                <w:lang w:eastAsia="en-ZA"/>
              </w:rPr>
              <w:t xml:space="preserve"> </w:t>
            </w:r>
            <w:r w:rsidR="00F50047">
              <w:rPr>
                <w:rFonts w:ascii="Segoe UI Light" w:hAnsi="Segoe UI Light" w:cs="Segoe UI Light"/>
                <w:color w:val="000000" w:themeColor="text1"/>
                <w:sz w:val="22"/>
                <w:szCs w:val="22"/>
                <w:lang w:eastAsia="en-ZA"/>
              </w:rPr>
              <w:t xml:space="preserve">(Tender evaluation reports) </w:t>
            </w:r>
            <w:r>
              <w:rPr>
                <w:rFonts w:ascii="Segoe UI Light" w:hAnsi="Segoe UI Light" w:cs="Segoe UI Light"/>
                <w:color w:val="000000" w:themeColor="text1"/>
                <w:sz w:val="22"/>
                <w:szCs w:val="22"/>
                <w:lang w:eastAsia="en-ZA"/>
              </w:rPr>
              <w:t xml:space="preserve">were aligned to those on the </w:t>
            </w:r>
            <w:r w:rsidRPr="00EC3AF9">
              <w:rPr>
                <w:rFonts w:ascii="Segoe UI Light" w:hAnsi="Segoe UI Light" w:cs="Segoe UI Light"/>
                <w:b/>
                <w:bCs/>
                <w:color w:val="000000" w:themeColor="text1"/>
                <w:sz w:val="22"/>
                <w:szCs w:val="22"/>
                <w:lang w:eastAsia="en-ZA"/>
              </w:rPr>
              <w:t>Tender score summary</w:t>
            </w:r>
            <w:r>
              <w:rPr>
                <w:rFonts w:ascii="Segoe UI Light" w:hAnsi="Segoe UI Light" w:cs="Segoe UI Light"/>
                <w:color w:val="000000" w:themeColor="text1"/>
                <w:sz w:val="22"/>
                <w:szCs w:val="22"/>
                <w:lang w:eastAsia="en-ZA"/>
              </w:rPr>
              <w:t>.</w:t>
            </w:r>
          </w:p>
        </w:tc>
      </w:tr>
      <w:tr w:rsidR="00C73CA2" w:rsidRPr="002B58D2" w14:paraId="6C0095AA"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BA5CF" w14:textId="7E8A1A43" w:rsidR="00C73CA2" w:rsidRDefault="00C73CA2"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AB9052" w14:textId="68F9D5B9" w:rsidR="00A613D0" w:rsidRDefault="00A613D0" w:rsidP="00C73CA2">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A613D0">
              <w:rPr>
                <w:rFonts w:ascii="Segoe UI Light" w:hAnsi="Segoe UI Light" w:cs="Segoe UI Light"/>
                <w:color w:val="000000" w:themeColor="text1"/>
                <w:sz w:val="22"/>
                <w:szCs w:val="22"/>
                <w:lang w:eastAsia="en-ZA"/>
              </w:rPr>
              <w:t xml:space="preserve">Enterprise risk register lines, under the </w:t>
            </w:r>
            <w:r w:rsidRPr="00A613D0">
              <w:rPr>
                <w:rFonts w:ascii="Segoe UI Light" w:hAnsi="Segoe UI Light" w:cs="Segoe UI Light"/>
                <w:b/>
                <w:bCs/>
                <w:color w:val="000000" w:themeColor="text1"/>
                <w:sz w:val="22"/>
                <w:szCs w:val="22"/>
                <w:lang w:eastAsia="en-ZA"/>
              </w:rPr>
              <w:t>General</w:t>
            </w:r>
            <w:r w:rsidRPr="00A613D0">
              <w:rPr>
                <w:rFonts w:ascii="Segoe UI Light" w:hAnsi="Segoe UI Light" w:cs="Segoe UI Light"/>
                <w:color w:val="000000" w:themeColor="text1"/>
                <w:sz w:val="22"/>
                <w:szCs w:val="22"/>
                <w:lang w:eastAsia="en-ZA"/>
              </w:rPr>
              <w:t xml:space="preserve"> Fast tab</w:t>
            </w:r>
            <w:r>
              <w:rPr>
                <w:rFonts w:ascii="Segoe UI Light" w:hAnsi="Segoe UI Light" w:cs="Segoe UI Light"/>
                <w:color w:val="000000" w:themeColor="text1"/>
                <w:sz w:val="22"/>
                <w:szCs w:val="22"/>
                <w:lang w:eastAsia="en-ZA"/>
              </w:rPr>
              <w:t xml:space="preserve">: Help text was added to the </w:t>
            </w:r>
            <w:r w:rsidRPr="00EB7DE5">
              <w:rPr>
                <w:rFonts w:ascii="Segoe UI Light" w:hAnsi="Segoe UI Light" w:cs="Segoe UI Light"/>
                <w:b/>
                <w:bCs/>
                <w:color w:val="000000" w:themeColor="text1"/>
                <w:sz w:val="22"/>
                <w:szCs w:val="22"/>
                <w:lang w:eastAsia="en-ZA"/>
              </w:rPr>
              <w:t>Top</w:t>
            </w:r>
            <w:r>
              <w:rPr>
                <w:rFonts w:ascii="Segoe UI Light" w:hAnsi="Segoe UI Light" w:cs="Segoe UI Light"/>
                <w:color w:val="000000" w:themeColor="text1"/>
                <w:sz w:val="22"/>
                <w:szCs w:val="22"/>
                <w:lang w:eastAsia="en-ZA"/>
              </w:rPr>
              <w:t xml:space="preserve"> slider</w:t>
            </w:r>
            <w:r w:rsidR="00EB7DE5">
              <w:rPr>
                <w:rFonts w:ascii="Segoe UI Light" w:hAnsi="Segoe UI Light" w:cs="Segoe UI Light"/>
                <w:color w:val="000000" w:themeColor="text1"/>
                <w:sz w:val="22"/>
                <w:szCs w:val="22"/>
                <w:lang w:eastAsia="en-ZA"/>
              </w:rPr>
              <w:t xml:space="preserve"> to guide the user.</w:t>
            </w:r>
          </w:p>
          <w:p w14:paraId="5F94D6C8" w14:textId="66A575F8" w:rsidR="00C73CA2" w:rsidRDefault="00992902" w:rsidP="00C73CA2">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992902">
              <w:rPr>
                <w:rFonts w:ascii="Segoe UI Light" w:hAnsi="Segoe UI Light" w:cs="Segoe UI Light"/>
                <w:b/>
                <w:bCs/>
                <w:color w:val="000000" w:themeColor="text1"/>
                <w:sz w:val="22"/>
                <w:szCs w:val="22"/>
                <w:lang w:eastAsia="en-ZA"/>
              </w:rPr>
              <w:t>Risk type</w:t>
            </w:r>
            <w:r>
              <w:rPr>
                <w:rFonts w:ascii="Segoe UI Light" w:hAnsi="Segoe UI Light" w:cs="Segoe UI Light"/>
                <w:color w:val="000000" w:themeColor="text1"/>
                <w:sz w:val="22"/>
                <w:szCs w:val="22"/>
                <w:lang w:eastAsia="en-ZA"/>
              </w:rPr>
              <w:t xml:space="preserve"> setup form: A new </w:t>
            </w:r>
            <w:r w:rsidRPr="00992902">
              <w:rPr>
                <w:rFonts w:ascii="Segoe UI Light" w:hAnsi="Segoe UI Light" w:cs="Segoe UI Light"/>
                <w:b/>
                <w:bCs/>
                <w:color w:val="000000" w:themeColor="text1"/>
                <w:sz w:val="22"/>
                <w:szCs w:val="22"/>
                <w:lang w:eastAsia="en-ZA"/>
              </w:rPr>
              <w:t>Hide velocity</w:t>
            </w:r>
            <w:r>
              <w:rPr>
                <w:rFonts w:ascii="Segoe UI Light" w:hAnsi="Segoe UI Light" w:cs="Segoe UI Light"/>
                <w:color w:val="000000" w:themeColor="text1"/>
                <w:sz w:val="22"/>
                <w:szCs w:val="22"/>
                <w:lang w:eastAsia="en-ZA"/>
              </w:rPr>
              <w:t xml:space="preserve"> yes/no column was a</w:t>
            </w:r>
            <w:r w:rsidR="003E618E">
              <w:rPr>
                <w:rFonts w:ascii="Segoe UI Light" w:hAnsi="Segoe UI Light" w:cs="Segoe UI Light"/>
                <w:color w:val="000000" w:themeColor="text1"/>
                <w:sz w:val="22"/>
                <w:szCs w:val="22"/>
                <w:lang w:eastAsia="en-ZA"/>
              </w:rPr>
              <w:t>dd</w:t>
            </w:r>
            <w:r>
              <w:rPr>
                <w:rFonts w:ascii="Segoe UI Light" w:hAnsi="Segoe UI Light" w:cs="Segoe UI Light"/>
                <w:color w:val="000000" w:themeColor="text1"/>
                <w:sz w:val="22"/>
                <w:szCs w:val="22"/>
                <w:lang w:eastAsia="en-ZA"/>
              </w:rPr>
              <w:t>ed</w:t>
            </w:r>
            <w:r w:rsidR="003E618E">
              <w:rPr>
                <w:rFonts w:ascii="Segoe UI Light" w:hAnsi="Segoe UI Light" w:cs="Segoe UI Light"/>
                <w:color w:val="000000" w:themeColor="text1"/>
                <w:sz w:val="22"/>
                <w:szCs w:val="22"/>
                <w:lang w:eastAsia="en-ZA"/>
              </w:rPr>
              <w:t xml:space="preserve">. When </w:t>
            </w:r>
            <w:r w:rsidR="003E618E" w:rsidRPr="003E618E">
              <w:rPr>
                <w:rFonts w:ascii="Segoe UI Light" w:hAnsi="Segoe UI Light" w:cs="Segoe UI Light"/>
                <w:b/>
                <w:bCs/>
                <w:color w:val="000000" w:themeColor="text1"/>
                <w:sz w:val="22"/>
                <w:szCs w:val="22"/>
                <w:lang w:eastAsia="en-ZA"/>
              </w:rPr>
              <w:t>Yes</w:t>
            </w:r>
            <w:r w:rsidR="003E618E">
              <w:rPr>
                <w:rFonts w:ascii="Segoe UI Light" w:hAnsi="Segoe UI Light" w:cs="Segoe UI Light"/>
                <w:color w:val="000000" w:themeColor="text1"/>
                <w:sz w:val="22"/>
                <w:szCs w:val="22"/>
                <w:lang w:eastAsia="en-ZA"/>
              </w:rPr>
              <w:t xml:space="preserve"> is selected, the </w:t>
            </w:r>
            <w:r w:rsidR="003E618E" w:rsidRPr="003E618E">
              <w:rPr>
                <w:rFonts w:ascii="Segoe UI Light" w:hAnsi="Segoe UI Light" w:cs="Segoe UI Light"/>
                <w:color w:val="000000" w:themeColor="text1"/>
                <w:sz w:val="22"/>
                <w:szCs w:val="22"/>
                <w:lang w:eastAsia="en-ZA"/>
              </w:rPr>
              <w:t xml:space="preserve">risk </w:t>
            </w:r>
            <w:r w:rsidR="003E618E" w:rsidRPr="003E618E">
              <w:rPr>
                <w:rFonts w:ascii="Segoe UI Light" w:hAnsi="Segoe UI Light" w:cs="Segoe UI Light"/>
                <w:b/>
                <w:bCs/>
                <w:color w:val="000000" w:themeColor="text1"/>
                <w:sz w:val="22"/>
                <w:szCs w:val="22"/>
                <w:lang w:eastAsia="en-ZA"/>
              </w:rPr>
              <w:t>velocity</w:t>
            </w:r>
            <w:r w:rsidR="003E618E" w:rsidRPr="003E618E">
              <w:rPr>
                <w:rFonts w:ascii="Segoe UI Light" w:hAnsi="Segoe UI Light" w:cs="Segoe UI Light"/>
                <w:color w:val="000000" w:themeColor="text1"/>
                <w:sz w:val="22"/>
                <w:szCs w:val="22"/>
                <w:lang w:eastAsia="en-ZA"/>
              </w:rPr>
              <w:t xml:space="preserve"> fields will be hidden </w:t>
            </w:r>
            <w:r w:rsidR="003E618E">
              <w:rPr>
                <w:rFonts w:ascii="Segoe UI Light" w:hAnsi="Segoe UI Light" w:cs="Segoe UI Light"/>
                <w:color w:val="000000" w:themeColor="text1"/>
                <w:sz w:val="22"/>
                <w:szCs w:val="22"/>
                <w:lang w:eastAsia="en-ZA"/>
              </w:rPr>
              <w:t>under</w:t>
            </w:r>
            <w:r w:rsidR="003E618E" w:rsidRPr="003E618E">
              <w:rPr>
                <w:rFonts w:ascii="Segoe UI Light" w:hAnsi="Segoe UI Light" w:cs="Segoe UI Light"/>
                <w:color w:val="000000" w:themeColor="text1"/>
                <w:sz w:val="22"/>
                <w:szCs w:val="22"/>
                <w:lang w:eastAsia="en-ZA"/>
              </w:rPr>
              <w:t xml:space="preserve"> </w:t>
            </w:r>
            <w:r w:rsidR="003E618E">
              <w:rPr>
                <w:rFonts w:ascii="Segoe UI Light" w:hAnsi="Segoe UI Light" w:cs="Segoe UI Light"/>
                <w:color w:val="000000"/>
                <w:sz w:val="22"/>
                <w:szCs w:val="22"/>
                <w:lang w:eastAsia="en-ZA"/>
              </w:rPr>
              <w:t>Assessment and calculations Fast tab, Details Index tab</w:t>
            </w:r>
            <w:r w:rsidR="003E618E">
              <w:rPr>
                <w:rFonts w:ascii="Segoe UI Light" w:hAnsi="Segoe UI Light" w:cs="Segoe UI Light"/>
                <w:color w:val="000000" w:themeColor="text1"/>
                <w:sz w:val="22"/>
                <w:szCs w:val="22"/>
                <w:lang w:eastAsia="en-ZA"/>
              </w:rPr>
              <w:t>.</w:t>
            </w:r>
          </w:p>
        </w:tc>
      </w:tr>
    </w:tbl>
    <w:p w14:paraId="2E3AB4DF" w14:textId="77777777" w:rsidR="002C2C47" w:rsidRDefault="002C2C47" w:rsidP="002C2C47">
      <w:pPr>
        <w:pStyle w:val="Caption"/>
        <w:rPr>
          <w:rFonts w:ascii="Segoe UI Light" w:hAnsi="Segoe UI Light" w:cs="Segoe UI Light"/>
          <w:sz w:val="24"/>
          <w:szCs w:val="24"/>
        </w:rPr>
      </w:pPr>
    </w:p>
    <w:p w14:paraId="2BA54471" w14:textId="77777777" w:rsidR="002C2C47" w:rsidRDefault="002C2C47" w:rsidP="001869D1">
      <w:pPr>
        <w:spacing w:after="240"/>
        <w:jc w:val="right"/>
        <w:rPr>
          <w:rFonts w:ascii="Segoe UI Light" w:hAnsi="Segoe UI Light" w:cs="Segoe UI Light"/>
          <w:bCs/>
          <w:i/>
          <w:kern w:val="32"/>
          <w:sz w:val="28"/>
          <w:szCs w:val="32"/>
        </w:rPr>
      </w:pPr>
    </w:p>
    <w:p w14:paraId="4A2A16A8" w14:textId="4C066032"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C7729" w:rsidRPr="00257662" w14:paraId="501411C4"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0CA468C" w14:textId="77777777" w:rsidR="00EB7DE5" w:rsidRDefault="00EB7DE5" w:rsidP="00E8780B">
            <w:pPr>
              <w:rPr>
                <w:rFonts w:ascii="Segoe UI Light" w:hAnsi="Segoe UI Light" w:cs="Segoe UI Light"/>
                <w:color w:val="000000" w:themeColor="text1"/>
                <w:sz w:val="22"/>
                <w:szCs w:val="22"/>
                <w:lang w:val="en-ZA" w:eastAsia="en-ZA"/>
              </w:rPr>
            </w:pPr>
          </w:p>
          <w:p w14:paraId="7EA108FD" w14:textId="1AB01960" w:rsidR="00EC7729" w:rsidRDefault="00C73CA2" w:rsidP="00E8780B">
            <w:pPr>
              <w:rPr>
                <w:rFonts w:ascii="Segoe UI Light" w:hAnsi="Segoe UI Light" w:cs="Segoe UI Light"/>
                <w:color w:val="000000"/>
                <w:sz w:val="22"/>
                <w:szCs w:val="22"/>
                <w:lang w:val="en-ZA" w:eastAsia="en-ZA"/>
              </w:rPr>
            </w:pPr>
            <w:r>
              <w:rPr>
                <w:rFonts w:ascii="Segoe UI Light" w:hAnsi="Segoe UI Light" w:cs="Segoe UI Light"/>
                <w:color w:val="000000" w:themeColor="text1"/>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2087B791" w14:textId="37F8209C" w:rsidR="00546E75" w:rsidRPr="00992ABC" w:rsidRDefault="00C73CA2" w:rsidP="00546E7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C73CA2">
              <w:rPr>
                <w:rFonts w:ascii="Segoe UI Light" w:hAnsi="Segoe UI Light" w:cs="Segoe UI Light"/>
                <w:b/>
                <w:bCs/>
                <w:color w:val="000000"/>
                <w:sz w:val="22"/>
                <w:szCs w:val="22"/>
                <w:lang w:eastAsia="en-ZA"/>
              </w:rPr>
              <w:t>Inherent cost (MFL)</w:t>
            </w:r>
            <w:r w:rsidRPr="00C73CA2">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field under the Assessment and calculations Fast tab, Details Index tab, was not being updated with the correct value after a risk assessment was done. </w:t>
            </w:r>
          </w:p>
          <w:p w14:paraId="02E2C108" w14:textId="5B5DC262" w:rsidR="00992ABC" w:rsidRPr="00992ABC" w:rsidRDefault="00C73CA2" w:rsidP="00992ABC">
            <w:pPr>
              <w:ind w:left="-4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r w:rsidR="00EB7DE5" w:rsidRPr="00257662" w14:paraId="3DD55E91"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C64FDD6" w14:textId="040B8975" w:rsidR="00EB7DE5" w:rsidRDefault="00EB7DE5" w:rsidP="00E8780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6F0E8914" w14:textId="77AA7966" w:rsidR="00EB7DE5" w:rsidRDefault="00EB7DE5" w:rsidP="00546E7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When a</w:t>
            </w:r>
            <w:r w:rsidRPr="00EB7DE5">
              <w:rPr>
                <w:rFonts w:ascii="Segoe UI Light" w:hAnsi="Segoe UI Light" w:cs="Segoe UI Light"/>
                <w:color w:val="000000"/>
                <w:sz w:val="22"/>
                <w:szCs w:val="22"/>
                <w:lang w:eastAsia="en-ZA"/>
              </w:rPr>
              <w:t xml:space="preserve"> CR </w:t>
            </w:r>
            <w:r>
              <w:rPr>
                <w:rFonts w:ascii="Segoe UI Light" w:hAnsi="Segoe UI Light" w:cs="Segoe UI Light"/>
                <w:color w:val="000000"/>
                <w:sz w:val="22"/>
                <w:szCs w:val="22"/>
                <w:lang w:eastAsia="en-ZA"/>
              </w:rPr>
              <w:t>was</w:t>
            </w:r>
            <w:r w:rsidRPr="00EB7DE5">
              <w:rPr>
                <w:rFonts w:ascii="Segoe UI Light" w:hAnsi="Segoe UI Light" w:cs="Segoe UI Light"/>
                <w:color w:val="000000"/>
                <w:sz w:val="22"/>
                <w:szCs w:val="22"/>
                <w:lang w:eastAsia="en-ZA"/>
              </w:rPr>
              <w:t xml:space="preserve"> created on a contract and the contract ha</w:t>
            </w:r>
            <w:r>
              <w:rPr>
                <w:rFonts w:ascii="Segoe UI Light" w:hAnsi="Segoe UI Light" w:cs="Segoe UI Light"/>
                <w:color w:val="000000"/>
                <w:sz w:val="22"/>
                <w:szCs w:val="22"/>
                <w:lang w:eastAsia="en-ZA"/>
              </w:rPr>
              <w:t>d</w:t>
            </w:r>
            <w:r w:rsidRPr="00EB7DE5">
              <w:rPr>
                <w:rFonts w:ascii="Segoe UI Light" w:hAnsi="Segoe UI Light" w:cs="Segoe UI Light"/>
                <w:color w:val="000000"/>
                <w:sz w:val="22"/>
                <w:szCs w:val="22"/>
                <w:lang w:eastAsia="en-ZA"/>
              </w:rPr>
              <w:t xml:space="preserve"> a Purchase agreement linked to the primary vendor, </w:t>
            </w:r>
            <w:r w:rsidRPr="00EB7DE5">
              <w:rPr>
                <w:rFonts w:ascii="Segoe UI Light" w:hAnsi="Segoe UI Light" w:cs="Segoe UI Light"/>
                <w:b/>
                <w:bCs/>
                <w:color w:val="000000"/>
                <w:sz w:val="22"/>
                <w:szCs w:val="22"/>
                <w:lang w:eastAsia="en-ZA"/>
              </w:rPr>
              <w:t xml:space="preserve">workflow </w:t>
            </w:r>
            <w:r w:rsidRPr="00EB7DE5">
              <w:rPr>
                <w:rFonts w:ascii="Segoe UI Light" w:hAnsi="Segoe UI Light" w:cs="Segoe UI Light"/>
                <w:b/>
                <w:bCs/>
                <w:color w:val="000000"/>
                <w:sz w:val="22"/>
                <w:szCs w:val="22"/>
                <w:lang w:eastAsia="en-ZA"/>
              </w:rPr>
              <w:t>failed</w:t>
            </w:r>
            <w:r w:rsidRPr="00EB7DE5">
              <w:rPr>
                <w:rFonts w:ascii="Segoe UI Light" w:hAnsi="Segoe UI Light" w:cs="Segoe UI Light"/>
                <w:b/>
                <w:bCs/>
                <w:color w:val="000000"/>
                <w:sz w:val="22"/>
                <w:szCs w:val="22"/>
                <w:lang w:eastAsia="en-ZA"/>
              </w:rPr>
              <w:t xml:space="preserve"> on the final step</w:t>
            </w:r>
            <w:r w:rsidRPr="00EB7DE5">
              <w:rPr>
                <w:rFonts w:ascii="Segoe UI Light" w:hAnsi="Segoe UI Light" w:cs="Segoe UI Light"/>
                <w:color w:val="000000"/>
                <w:sz w:val="22"/>
                <w:szCs w:val="22"/>
                <w:lang w:eastAsia="en-ZA"/>
              </w:rPr>
              <w:t xml:space="preserve"> after all approvals</w:t>
            </w:r>
            <w:r>
              <w:rPr>
                <w:rFonts w:ascii="Segoe UI Light" w:hAnsi="Segoe UI Light" w:cs="Segoe UI Light"/>
                <w:color w:val="000000"/>
                <w:sz w:val="22"/>
                <w:szCs w:val="22"/>
                <w:lang w:eastAsia="en-ZA"/>
              </w:rPr>
              <w:t>.</w:t>
            </w:r>
          </w:p>
          <w:p w14:paraId="696AB602" w14:textId="4531F904" w:rsidR="00EB7DE5" w:rsidRDefault="00EB7DE5" w:rsidP="00546E7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64302C7D" w14:textId="77777777" w:rsidR="00C83137" w:rsidRDefault="00C83137" w:rsidP="00914D48">
      <w:pPr>
        <w:pStyle w:val="Caption"/>
        <w:rPr>
          <w:rFonts w:ascii="Segoe UI Light" w:hAnsi="Segoe UI Light" w:cs="Segoe UI Light"/>
          <w:sz w:val="24"/>
          <w:szCs w:val="24"/>
        </w:rPr>
      </w:pPr>
    </w:p>
    <w:p w14:paraId="3574A4FB" w14:textId="77777777" w:rsidR="00C83137" w:rsidRDefault="00C83137">
      <w:pPr>
        <w:rPr>
          <w:rFonts w:ascii="Segoe UI Light" w:hAnsi="Segoe UI Light" w:cs="Segoe UI Light"/>
          <w:b/>
          <w:bCs/>
          <w:sz w:val="24"/>
        </w:rPr>
      </w:pPr>
      <w:r>
        <w:rPr>
          <w:rFonts w:ascii="Segoe UI Light" w:hAnsi="Segoe UI Light" w:cs="Segoe UI Light"/>
          <w:sz w:val="24"/>
        </w:rPr>
        <w:br w:type="page"/>
      </w:r>
    </w:p>
    <w:p w14:paraId="02008753" w14:textId="27279B11"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BD85E" w14:textId="77777777" w:rsidR="00A9432B" w:rsidRDefault="00A9432B">
      <w:r>
        <w:separator/>
      </w:r>
    </w:p>
  </w:endnote>
  <w:endnote w:type="continuationSeparator" w:id="0">
    <w:p w14:paraId="6C000147" w14:textId="77777777" w:rsidR="00A9432B" w:rsidRDefault="00A9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5CAB0" w14:textId="77777777" w:rsidR="00A9432B" w:rsidRDefault="00A9432B">
      <w:r>
        <w:separator/>
      </w:r>
    </w:p>
  </w:footnote>
  <w:footnote w:type="continuationSeparator" w:id="0">
    <w:p w14:paraId="7AE53424" w14:textId="77777777" w:rsidR="00A9432B" w:rsidRDefault="00A94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6"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3"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4"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36"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41"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48"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3"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D3011E3"/>
    <w:multiLevelType w:val="multilevel"/>
    <w:tmpl w:val="FBBE3716"/>
    <w:numStyleLink w:val="StyleBulleted10pt"/>
  </w:abstractNum>
  <w:abstractNum w:abstractNumId="57"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58"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66"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64"/>
  </w:num>
  <w:num w:numId="2" w16cid:durableId="1364477225">
    <w:abstractNumId w:val="5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1"/>
  </w:num>
  <w:num w:numId="5" w16cid:durableId="1550144897">
    <w:abstractNumId w:val="20"/>
  </w:num>
  <w:num w:numId="6" w16cid:durableId="913201191">
    <w:abstractNumId w:val="18"/>
  </w:num>
  <w:num w:numId="7" w16cid:durableId="1893346438">
    <w:abstractNumId w:val="44"/>
  </w:num>
  <w:num w:numId="8" w16cid:durableId="2002728994">
    <w:abstractNumId w:val="28"/>
  </w:num>
  <w:num w:numId="9" w16cid:durableId="12532859">
    <w:abstractNumId w:val="55"/>
  </w:num>
  <w:num w:numId="10" w16cid:durableId="1184393069">
    <w:abstractNumId w:val="12"/>
  </w:num>
  <w:num w:numId="11" w16cid:durableId="745105275">
    <w:abstractNumId w:val="17"/>
  </w:num>
  <w:num w:numId="12" w16cid:durableId="2143572364">
    <w:abstractNumId w:val="54"/>
  </w:num>
  <w:num w:numId="13" w16cid:durableId="276330055">
    <w:abstractNumId w:val="40"/>
  </w:num>
  <w:num w:numId="14" w16cid:durableId="1563177231">
    <w:abstractNumId w:val="33"/>
  </w:num>
  <w:num w:numId="15" w16cid:durableId="120929958">
    <w:abstractNumId w:val="25"/>
  </w:num>
  <w:num w:numId="16" w16cid:durableId="960383005">
    <w:abstractNumId w:val="11"/>
  </w:num>
  <w:num w:numId="17" w16cid:durableId="1473905253">
    <w:abstractNumId w:val="9"/>
  </w:num>
  <w:num w:numId="18" w16cid:durableId="522212299">
    <w:abstractNumId w:val="35"/>
  </w:num>
  <w:num w:numId="19" w16cid:durableId="142623612">
    <w:abstractNumId w:val="16"/>
  </w:num>
  <w:num w:numId="20" w16cid:durableId="1511406991">
    <w:abstractNumId w:val="38"/>
  </w:num>
  <w:num w:numId="21" w16cid:durableId="1793665669">
    <w:abstractNumId w:val="7"/>
  </w:num>
  <w:num w:numId="22" w16cid:durableId="785849996">
    <w:abstractNumId w:val="8"/>
  </w:num>
  <w:num w:numId="23" w16cid:durableId="1271863226">
    <w:abstractNumId w:val="59"/>
  </w:num>
  <w:num w:numId="24" w16cid:durableId="2095394354">
    <w:abstractNumId w:val="61"/>
  </w:num>
  <w:num w:numId="25" w16cid:durableId="1748645669">
    <w:abstractNumId w:val="27"/>
  </w:num>
  <w:num w:numId="26" w16cid:durableId="751312910">
    <w:abstractNumId w:val="45"/>
  </w:num>
  <w:num w:numId="27" w16cid:durableId="261645337">
    <w:abstractNumId w:val="14"/>
  </w:num>
  <w:num w:numId="28" w16cid:durableId="1731806505">
    <w:abstractNumId w:val="50"/>
  </w:num>
  <w:num w:numId="29" w16cid:durableId="1858501082">
    <w:abstractNumId w:val="58"/>
  </w:num>
  <w:num w:numId="30" w16cid:durableId="1999111959">
    <w:abstractNumId w:val="26"/>
  </w:num>
  <w:num w:numId="31" w16cid:durableId="1004169532">
    <w:abstractNumId w:val="66"/>
  </w:num>
  <w:num w:numId="32" w16cid:durableId="1123186919">
    <w:abstractNumId w:val="13"/>
  </w:num>
  <w:num w:numId="33" w16cid:durableId="2010670030">
    <w:abstractNumId w:val="23"/>
  </w:num>
  <w:num w:numId="34" w16cid:durableId="509220906">
    <w:abstractNumId w:val="24"/>
  </w:num>
  <w:num w:numId="35" w16cid:durableId="1536386305">
    <w:abstractNumId w:val="6"/>
  </w:num>
  <w:num w:numId="36" w16cid:durableId="603267943">
    <w:abstractNumId w:val="39"/>
  </w:num>
  <w:num w:numId="37" w16cid:durableId="448016369">
    <w:abstractNumId w:val="68"/>
  </w:num>
  <w:num w:numId="38" w16cid:durableId="1868637417">
    <w:abstractNumId w:val="21"/>
  </w:num>
  <w:num w:numId="39" w16cid:durableId="1632134288">
    <w:abstractNumId w:val="32"/>
  </w:num>
  <w:num w:numId="40" w16cid:durableId="457527573">
    <w:abstractNumId w:val="42"/>
  </w:num>
  <w:num w:numId="41" w16cid:durableId="800923302">
    <w:abstractNumId w:val="49"/>
  </w:num>
  <w:num w:numId="42" w16cid:durableId="1539318268">
    <w:abstractNumId w:val="19"/>
  </w:num>
  <w:num w:numId="43" w16cid:durableId="1770464785">
    <w:abstractNumId w:val="63"/>
  </w:num>
  <w:num w:numId="44" w16cid:durableId="256060260">
    <w:abstractNumId w:val="48"/>
  </w:num>
  <w:num w:numId="45" w16cid:durableId="1757096860">
    <w:abstractNumId w:val="10"/>
  </w:num>
  <w:num w:numId="46" w16cid:durableId="257980225">
    <w:abstractNumId w:val="30"/>
  </w:num>
  <w:num w:numId="47" w16cid:durableId="83577586">
    <w:abstractNumId w:val="47"/>
  </w:num>
  <w:num w:numId="48" w16cid:durableId="2028822093">
    <w:abstractNumId w:val="37"/>
  </w:num>
  <w:num w:numId="49" w16cid:durableId="89471252">
    <w:abstractNumId w:val="62"/>
  </w:num>
  <w:num w:numId="50" w16cid:durableId="1818034707">
    <w:abstractNumId w:val="36"/>
  </w:num>
  <w:num w:numId="51" w16cid:durableId="1873182417">
    <w:abstractNumId w:val="46"/>
  </w:num>
  <w:num w:numId="52" w16cid:durableId="1589848253">
    <w:abstractNumId w:val="53"/>
  </w:num>
  <w:num w:numId="53" w16cid:durableId="1334337166">
    <w:abstractNumId w:val="34"/>
  </w:num>
  <w:num w:numId="54" w16cid:durableId="1018002412">
    <w:abstractNumId w:val="60"/>
  </w:num>
  <w:num w:numId="55" w16cid:durableId="302200758">
    <w:abstractNumId w:val="65"/>
  </w:num>
  <w:num w:numId="56" w16cid:durableId="1025135614">
    <w:abstractNumId w:val="57"/>
  </w:num>
  <w:num w:numId="57" w16cid:durableId="1091662413">
    <w:abstractNumId w:val="29"/>
  </w:num>
  <w:num w:numId="58" w16cid:durableId="1567646042">
    <w:abstractNumId w:val="5"/>
  </w:num>
  <w:num w:numId="59" w16cid:durableId="1901288136">
    <w:abstractNumId w:val="4"/>
  </w:num>
  <w:num w:numId="60" w16cid:durableId="1178275418">
    <w:abstractNumId w:val="69"/>
  </w:num>
  <w:num w:numId="61" w16cid:durableId="1800953446">
    <w:abstractNumId w:val="22"/>
  </w:num>
  <w:num w:numId="62" w16cid:durableId="1576666578">
    <w:abstractNumId w:val="52"/>
  </w:num>
  <w:num w:numId="63" w16cid:durableId="1354302303">
    <w:abstractNumId w:val="15"/>
  </w:num>
  <w:num w:numId="64" w16cid:durableId="1493136878">
    <w:abstractNumId w:val="67"/>
  </w:num>
  <w:num w:numId="65" w16cid:durableId="610088751">
    <w:abstractNumId w:val="2"/>
  </w:num>
  <w:num w:numId="66" w16cid:durableId="922570430">
    <w:abstractNumId w:val="41"/>
  </w:num>
  <w:num w:numId="67" w16cid:durableId="383261500">
    <w:abstractNumId w:val="1"/>
  </w:num>
  <w:num w:numId="68" w16cid:durableId="1742486533">
    <w:abstractNumId w:val="43"/>
  </w:num>
  <w:num w:numId="69" w16cid:durableId="877282178">
    <w:abstractNumId w:val="3"/>
  </w:num>
  <w:num w:numId="70" w16cid:durableId="953318847">
    <w:abstractNumId w:val="5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B7D"/>
    <w:rsid w:val="00004D93"/>
    <w:rsid w:val="00005002"/>
    <w:rsid w:val="00005644"/>
    <w:rsid w:val="00005903"/>
    <w:rsid w:val="000067CA"/>
    <w:rsid w:val="00006AA5"/>
    <w:rsid w:val="000074DA"/>
    <w:rsid w:val="00007A8C"/>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3B"/>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8E"/>
    <w:rsid w:val="00250559"/>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2C47"/>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08D"/>
    <w:rsid w:val="004916F3"/>
    <w:rsid w:val="00491DD1"/>
    <w:rsid w:val="004925DA"/>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416"/>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30A"/>
    <w:rsid w:val="009777CB"/>
    <w:rsid w:val="009779B0"/>
    <w:rsid w:val="00980342"/>
    <w:rsid w:val="009803A6"/>
    <w:rsid w:val="0098093B"/>
    <w:rsid w:val="009814C5"/>
    <w:rsid w:val="009821BE"/>
    <w:rsid w:val="009822AD"/>
    <w:rsid w:val="009825D5"/>
    <w:rsid w:val="00982990"/>
    <w:rsid w:val="00982B71"/>
    <w:rsid w:val="009833AD"/>
    <w:rsid w:val="0098344D"/>
    <w:rsid w:val="0098474A"/>
    <w:rsid w:val="00984AEB"/>
    <w:rsid w:val="00985A91"/>
    <w:rsid w:val="00985C9B"/>
    <w:rsid w:val="00986DA7"/>
    <w:rsid w:val="00986EAB"/>
    <w:rsid w:val="00987A67"/>
    <w:rsid w:val="0099063B"/>
    <w:rsid w:val="009908ED"/>
    <w:rsid w:val="00990D13"/>
    <w:rsid w:val="00990F75"/>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7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40C5"/>
    <w:rsid w:val="00EA45F6"/>
    <w:rsid w:val="00EA4B7E"/>
    <w:rsid w:val="00EA4D2F"/>
    <w:rsid w:val="00EA50BD"/>
    <w:rsid w:val="00EA5D1F"/>
    <w:rsid w:val="00EA614A"/>
    <w:rsid w:val="00EA67BB"/>
    <w:rsid w:val="00EA6B01"/>
    <w:rsid w:val="00EA720B"/>
    <w:rsid w:val="00EB044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7</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181</cp:revision>
  <cp:lastPrinted>2025-03-20T07:40:00Z</cp:lastPrinted>
  <dcterms:created xsi:type="dcterms:W3CDTF">2025-05-15T09:40:00Z</dcterms:created>
  <dcterms:modified xsi:type="dcterms:W3CDTF">2025-07-07T11:09:00Z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