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475094A"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4A11C5">
        <w:rPr>
          <w:rFonts w:ascii="Segoe UI Light" w:hAnsi="Segoe UI Light" w:cs="Segoe UI Light"/>
          <w:sz w:val="32"/>
          <w:szCs w:val="32"/>
        </w:rPr>
        <w:t>10</w:t>
      </w:r>
    </w:p>
    <w:p w14:paraId="2B2516E2" w14:textId="77777777" w:rsidR="0018391D" w:rsidRPr="00DD0A5C" w:rsidRDefault="0018391D" w:rsidP="00342CD2">
      <w:pPr>
        <w:rPr>
          <w:rFonts w:ascii="Segoe UI Light" w:hAnsi="Segoe UI Light" w:cs="Segoe UI Light"/>
          <w:sz w:val="22"/>
          <w:szCs w:val="22"/>
        </w:rPr>
      </w:pPr>
    </w:p>
    <w:p w14:paraId="48EBA8FA" w14:textId="5E4BD427"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840729">
        <w:rPr>
          <w:rFonts w:ascii="Segoe UI Light" w:hAnsi="Segoe UI Light" w:cs="Segoe UI Light"/>
          <w:caps/>
          <w:sz w:val="22"/>
          <w:szCs w:val="22"/>
        </w:rPr>
        <w:t>3</w:t>
      </w:r>
      <w:r w:rsidR="000354B4">
        <w:rPr>
          <w:rFonts w:ascii="Segoe UI Light" w:hAnsi="Segoe UI Light" w:cs="Segoe UI Light"/>
          <w:caps/>
          <w:sz w:val="22"/>
          <w:szCs w:val="22"/>
        </w:rPr>
        <w:t>-</w:t>
      </w:r>
      <w:r w:rsidR="00CE70FC">
        <w:rPr>
          <w:rFonts w:ascii="Segoe UI Light" w:hAnsi="Segoe UI Light" w:cs="Segoe UI Light"/>
          <w:caps/>
          <w:sz w:val="22"/>
          <w:szCs w:val="22"/>
        </w:rPr>
        <w:t>2</w:t>
      </w:r>
      <w:r w:rsidR="004A11C5">
        <w:rPr>
          <w:rFonts w:ascii="Segoe UI Light" w:hAnsi="Segoe UI Light" w:cs="Segoe UI Light"/>
          <w:caps/>
          <w:sz w:val="22"/>
          <w:szCs w:val="22"/>
        </w:rPr>
        <w:t>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519C21D"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4A11C5">
        <w:rPr>
          <w:rFonts w:ascii="Segoe UI Light" w:hAnsi="Segoe UI Light" w:cs="Segoe UI Light"/>
          <w:sz w:val="24"/>
          <w:lang w:val="en-ZA"/>
        </w:rPr>
        <w:t>10</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85FB0DE"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6F4584">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30DE32C"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6F4584">
              <w:rPr>
                <w:rFonts w:ascii="Segoe UI Light" w:hAnsi="Segoe UI Light" w:cs="Segoe UI Light"/>
                <w:sz w:val="22"/>
                <w:szCs w:val="22"/>
              </w:rPr>
              <w:t>6</w:t>
            </w:r>
          </w:p>
        </w:tc>
        <w:tc>
          <w:tcPr>
            <w:tcW w:w="0" w:type="auto"/>
          </w:tcPr>
          <w:p w14:paraId="6A009449" w14:textId="083D2A7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6F4584">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766CD" w:rsidRPr="002B58D2" w14:paraId="75EC3734"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264E" w14:textId="573CAF2B" w:rsidR="003766CD" w:rsidRDefault="00141CBD"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w:t>
            </w:r>
            <w:r w:rsidR="003766CD">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619CEBE" w14:textId="68E9F16C" w:rsidR="00141CBD" w:rsidRDefault="00141CBD"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new record is created from the </w:t>
            </w:r>
            <w:r w:rsidRPr="00141CBD">
              <w:rPr>
                <w:rFonts w:ascii="Segoe UI Light" w:hAnsi="Segoe UI Light" w:cs="Segoe UI Light"/>
                <w:b/>
                <w:bCs/>
                <w:color w:val="000000"/>
                <w:sz w:val="22"/>
                <w:szCs w:val="22"/>
                <w:lang w:eastAsia="en-ZA"/>
              </w:rPr>
              <w:t>KRI &amp; goals</w:t>
            </w:r>
            <w:r>
              <w:rPr>
                <w:rFonts w:ascii="Segoe UI Light" w:hAnsi="Segoe UI Light" w:cs="Segoe UI Light"/>
                <w:color w:val="000000"/>
                <w:sz w:val="22"/>
                <w:szCs w:val="22"/>
                <w:lang w:eastAsia="en-ZA"/>
              </w:rPr>
              <w:t xml:space="preserve"> menu item under </w:t>
            </w:r>
            <w:r w:rsidRPr="00141CBD">
              <w:rPr>
                <w:rFonts w:ascii="Segoe UI Light" w:hAnsi="Segoe UI Light" w:cs="Segoe UI Light"/>
                <w:b/>
                <w:bCs/>
                <w:color w:val="000000"/>
                <w:sz w:val="22"/>
                <w:szCs w:val="22"/>
                <w:lang w:eastAsia="en-ZA"/>
              </w:rPr>
              <w:t>GRC</w:t>
            </w:r>
            <w:r>
              <w:rPr>
                <w:rFonts w:ascii="Segoe UI Light" w:hAnsi="Segoe UI Light" w:cs="Segoe UI Light"/>
                <w:color w:val="000000"/>
                <w:sz w:val="22"/>
                <w:szCs w:val="22"/>
                <w:lang w:eastAsia="en-ZA"/>
              </w:rPr>
              <w:t xml:space="preserve">, the </w:t>
            </w:r>
            <w:r w:rsidRPr="00141CBD">
              <w:rPr>
                <w:rFonts w:ascii="Segoe UI Light" w:hAnsi="Segoe UI Light" w:cs="Segoe UI Light"/>
                <w:b/>
                <w:bCs/>
                <w:color w:val="000000"/>
                <w:sz w:val="22"/>
                <w:szCs w:val="22"/>
                <w:lang w:eastAsia="en-ZA"/>
              </w:rPr>
              <w:t>GRC only</w:t>
            </w:r>
            <w:r>
              <w:rPr>
                <w:rFonts w:ascii="Segoe UI Light" w:hAnsi="Segoe UI Light" w:cs="Segoe UI Light"/>
                <w:color w:val="000000"/>
                <w:sz w:val="22"/>
                <w:szCs w:val="22"/>
                <w:lang w:eastAsia="en-ZA"/>
              </w:rPr>
              <w:t xml:space="preserve"> slider will by default be on </w:t>
            </w:r>
            <w:r w:rsidRPr="00141CBD">
              <w:rPr>
                <w:rFonts w:ascii="Segoe UI Light" w:hAnsi="Segoe UI Light" w:cs="Segoe UI Light"/>
                <w:b/>
                <w:bCs/>
                <w:color w:val="000000"/>
                <w:sz w:val="22"/>
                <w:szCs w:val="22"/>
                <w:lang w:eastAsia="en-ZA"/>
              </w:rPr>
              <w:t>Yes</w:t>
            </w:r>
            <w:r>
              <w:rPr>
                <w:rFonts w:ascii="Segoe UI Light" w:hAnsi="Segoe UI Light" w:cs="Segoe UI Light"/>
                <w:color w:val="000000"/>
                <w:sz w:val="22"/>
                <w:szCs w:val="22"/>
                <w:lang w:eastAsia="en-ZA"/>
              </w:rPr>
              <w:t>.</w:t>
            </w:r>
          </w:p>
          <w:p w14:paraId="16F063E6" w14:textId="77777777" w:rsidR="003766CD" w:rsidRDefault="00141CBD"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41CBD">
              <w:rPr>
                <w:rFonts w:ascii="Segoe UI Light" w:hAnsi="Segoe UI Light" w:cs="Segoe UI Light"/>
                <w:b/>
                <w:bCs/>
                <w:color w:val="000000"/>
                <w:sz w:val="22"/>
                <w:szCs w:val="22"/>
                <w:lang w:eastAsia="en-ZA"/>
              </w:rPr>
              <w:t>Vendor</w:t>
            </w:r>
            <w:r>
              <w:rPr>
                <w:rFonts w:ascii="Segoe UI Light" w:hAnsi="Segoe UI Light" w:cs="Segoe UI Light"/>
                <w:color w:val="000000"/>
                <w:sz w:val="22"/>
                <w:szCs w:val="22"/>
                <w:lang w:eastAsia="en-ZA"/>
              </w:rPr>
              <w:t xml:space="preserve">, under the </w:t>
            </w:r>
            <w:r w:rsidRPr="00141CBD">
              <w:rPr>
                <w:rFonts w:ascii="Segoe UI Light" w:hAnsi="Segoe UI Light" w:cs="Segoe UI Light"/>
                <w:b/>
                <w:bCs/>
                <w:color w:val="000000"/>
                <w:sz w:val="22"/>
                <w:szCs w:val="22"/>
                <w:lang w:eastAsia="en-ZA"/>
              </w:rPr>
              <w:t>Performance</w:t>
            </w:r>
            <w:r>
              <w:rPr>
                <w:rFonts w:ascii="Segoe UI Light" w:hAnsi="Segoe UI Light" w:cs="Segoe UI Light"/>
                <w:color w:val="000000"/>
                <w:sz w:val="22"/>
                <w:szCs w:val="22"/>
                <w:lang w:eastAsia="en-ZA"/>
              </w:rPr>
              <w:t xml:space="preserve"> Fast tab, </w:t>
            </w:r>
            <w:proofErr w:type="gramStart"/>
            <w:r w:rsidRPr="00141CBD">
              <w:rPr>
                <w:rFonts w:ascii="Segoe UI Light" w:hAnsi="Segoe UI Light" w:cs="Segoe UI Light"/>
                <w:b/>
                <w:bCs/>
                <w:color w:val="000000"/>
                <w:sz w:val="22"/>
                <w:szCs w:val="22"/>
                <w:lang w:eastAsia="en-ZA"/>
              </w:rPr>
              <w:t>Start</w:t>
            </w:r>
            <w:proofErr w:type="gramEnd"/>
            <w:r w:rsidRPr="00141CBD">
              <w:rPr>
                <w:rFonts w:ascii="Segoe UI Light" w:hAnsi="Segoe UI Light" w:cs="Segoe UI Light"/>
                <w:b/>
                <w:bCs/>
                <w:color w:val="000000"/>
                <w:sz w:val="22"/>
                <w:szCs w:val="22"/>
                <w:lang w:eastAsia="en-ZA"/>
              </w:rPr>
              <w:t xml:space="preserve"> date</w:t>
            </w:r>
            <w:r>
              <w:rPr>
                <w:rFonts w:ascii="Segoe UI Light" w:hAnsi="Segoe UI Light" w:cs="Segoe UI Light"/>
                <w:color w:val="000000"/>
                <w:sz w:val="22"/>
                <w:szCs w:val="22"/>
                <w:lang w:eastAsia="en-ZA"/>
              </w:rPr>
              <w:t xml:space="preserve"> and </w:t>
            </w:r>
            <w:r w:rsidRPr="00141CBD">
              <w:rPr>
                <w:rFonts w:ascii="Segoe UI Light" w:hAnsi="Segoe UI Light" w:cs="Segoe UI Light"/>
                <w:b/>
                <w:bCs/>
                <w:color w:val="000000"/>
                <w:sz w:val="22"/>
                <w:szCs w:val="22"/>
                <w:lang w:eastAsia="en-ZA"/>
              </w:rPr>
              <w:t>End date</w:t>
            </w:r>
            <w:r>
              <w:rPr>
                <w:rFonts w:ascii="Segoe UI Light" w:hAnsi="Segoe UI Light" w:cs="Segoe UI Light"/>
                <w:color w:val="000000"/>
                <w:sz w:val="22"/>
                <w:szCs w:val="22"/>
                <w:lang w:eastAsia="en-ZA"/>
              </w:rPr>
              <w:t xml:space="preserve"> were added as displays in the </w:t>
            </w:r>
            <w:r w:rsidRPr="00141CBD">
              <w:rPr>
                <w:rFonts w:ascii="Segoe UI Light" w:hAnsi="Segoe UI Light" w:cs="Segoe UI Light"/>
                <w:b/>
                <w:bCs/>
                <w:color w:val="000000"/>
                <w:sz w:val="22"/>
                <w:szCs w:val="22"/>
                <w:lang w:eastAsia="en-ZA"/>
              </w:rPr>
              <w:t>Goal</w:t>
            </w:r>
            <w:r>
              <w:rPr>
                <w:rFonts w:ascii="Segoe UI Light" w:hAnsi="Segoe UI Light" w:cs="Segoe UI Light"/>
                <w:color w:val="000000"/>
                <w:sz w:val="22"/>
                <w:szCs w:val="22"/>
                <w:lang w:eastAsia="en-ZA"/>
              </w:rPr>
              <w:t xml:space="preserve"> lookup.</w:t>
            </w:r>
          </w:p>
          <w:p w14:paraId="4CF504BC" w14:textId="77777777" w:rsidR="00065899" w:rsidRPr="00007A8C" w:rsidRDefault="00542346"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42346">
              <w:rPr>
                <w:rFonts w:ascii="Segoe UI Light" w:hAnsi="Segoe UI Light" w:cs="Segoe UI Light"/>
                <w:b/>
                <w:bCs/>
                <w:color w:val="000000"/>
                <w:sz w:val="22"/>
                <w:szCs w:val="22"/>
                <w:lang w:eastAsia="en-ZA"/>
              </w:rPr>
              <w:t xml:space="preserve">Rating </w:t>
            </w:r>
            <w:proofErr w:type="gramStart"/>
            <w:r w:rsidRPr="00542346">
              <w:rPr>
                <w:rFonts w:ascii="Segoe UI Light" w:hAnsi="Segoe UI Light" w:cs="Segoe UI Light"/>
                <w:b/>
                <w:bCs/>
                <w:color w:val="000000"/>
                <w:sz w:val="22"/>
                <w:szCs w:val="22"/>
                <w:lang w:eastAsia="en-ZA"/>
              </w:rPr>
              <w:t>models</w:t>
            </w:r>
            <w:proofErr w:type="gramEnd"/>
            <w:r>
              <w:rPr>
                <w:rFonts w:ascii="Segoe UI Light" w:hAnsi="Segoe UI Light" w:cs="Segoe UI Light"/>
                <w:color w:val="000000"/>
                <w:sz w:val="22"/>
                <w:szCs w:val="22"/>
                <w:lang w:eastAsia="en-ZA"/>
              </w:rPr>
              <w:t xml:space="preserve"> menu item and form under HR were copied to </w:t>
            </w:r>
            <w:r w:rsidRPr="00542346">
              <w:rPr>
                <w:rFonts w:ascii="Segoe UI Light" w:hAnsi="Segoe UI Light" w:cs="Segoe UI Light"/>
                <w:b/>
                <w:bCs/>
                <w:color w:val="000000"/>
                <w:sz w:val="22"/>
                <w:szCs w:val="22"/>
                <w:lang w:eastAsia="en-ZA"/>
              </w:rPr>
              <w:t>GRC, Performance, Setup for performance.</w:t>
            </w:r>
          </w:p>
          <w:p w14:paraId="0C7E9502" w14:textId="720C2DD0" w:rsidR="00007A8C" w:rsidRDefault="003207C1"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Under Asset management,</w:t>
            </w:r>
            <w:r w:rsidR="00007A8C">
              <w:rPr>
                <w:rFonts w:ascii="Segoe UI Light" w:hAnsi="Segoe UI Light" w:cs="Segoe UI Light"/>
                <w:b/>
                <w:bCs/>
                <w:color w:val="000000"/>
                <w:sz w:val="22"/>
                <w:szCs w:val="22"/>
                <w:lang w:eastAsia="en-ZA"/>
              </w:rPr>
              <w:t xml:space="preserve"> </w:t>
            </w:r>
            <w:proofErr w:type="gramStart"/>
            <w:r w:rsidR="00007A8C">
              <w:rPr>
                <w:rFonts w:ascii="Segoe UI Light" w:hAnsi="Segoe UI Light" w:cs="Segoe UI Light"/>
                <w:b/>
                <w:bCs/>
                <w:color w:val="000000"/>
                <w:sz w:val="22"/>
                <w:szCs w:val="22"/>
                <w:lang w:eastAsia="en-ZA"/>
              </w:rPr>
              <w:t>Fuel</w:t>
            </w:r>
            <w:proofErr w:type="gramEnd"/>
            <w:r w:rsidR="00007A8C">
              <w:rPr>
                <w:rFonts w:ascii="Segoe UI Light" w:hAnsi="Segoe UI Light" w:cs="Segoe UI Light"/>
                <w:b/>
                <w:bCs/>
                <w:color w:val="000000"/>
                <w:sz w:val="22"/>
                <w:szCs w:val="22"/>
                <w:lang w:eastAsia="en-ZA"/>
              </w:rPr>
              <w:t xml:space="preserve"> management </w:t>
            </w:r>
            <w:r w:rsidR="00007A8C" w:rsidRPr="00007A8C">
              <w:rPr>
                <w:rFonts w:ascii="Segoe UI Light" w:hAnsi="Segoe UI Light" w:cs="Segoe UI Light"/>
                <w:color w:val="000000"/>
                <w:sz w:val="22"/>
                <w:szCs w:val="22"/>
                <w:lang w:eastAsia="en-ZA"/>
              </w:rPr>
              <w:t>folder</w:t>
            </w:r>
            <w:r>
              <w:rPr>
                <w:rFonts w:ascii="Segoe UI Light" w:hAnsi="Segoe UI Light" w:cs="Segoe UI Light"/>
                <w:color w:val="000000"/>
                <w:sz w:val="22"/>
                <w:szCs w:val="22"/>
                <w:lang w:eastAsia="en-ZA"/>
              </w:rPr>
              <w:t xml:space="preserve">, a new </w:t>
            </w:r>
            <w:r w:rsidRPr="003207C1">
              <w:rPr>
                <w:rFonts w:ascii="Segoe UI Light" w:hAnsi="Segoe UI Light" w:cs="Segoe UI Light"/>
                <w:b/>
                <w:bCs/>
                <w:color w:val="000000"/>
                <w:sz w:val="22"/>
                <w:szCs w:val="22"/>
                <w:lang w:eastAsia="en-ZA"/>
              </w:rPr>
              <w:t>Dipstick reading</w:t>
            </w:r>
            <w:r>
              <w:rPr>
                <w:rFonts w:ascii="Segoe UI Light" w:hAnsi="Segoe UI Light" w:cs="Segoe UI Light"/>
                <w:color w:val="000000"/>
                <w:sz w:val="22"/>
                <w:szCs w:val="22"/>
                <w:lang w:eastAsia="en-ZA"/>
              </w:rPr>
              <w:t xml:space="preserve"> menu item was added.</w:t>
            </w:r>
          </w:p>
          <w:p w14:paraId="73CF61EA" w14:textId="2427D42F" w:rsidR="00EF196D" w:rsidRPr="00141CBD" w:rsidRDefault="003207C1"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An Item filter was added to the existing</w:t>
            </w:r>
            <w:r w:rsidR="00EF196D">
              <w:rPr>
                <w:rFonts w:ascii="Segoe UI Light" w:hAnsi="Segoe UI Light" w:cs="Segoe UI Light"/>
                <w:color w:val="000000"/>
                <w:sz w:val="22"/>
                <w:szCs w:val="22"/>
                <w:lang w:eastAsia="en-ZA"/>
              </w:rPr>
              <w:t xml:space="preserve"> </w:t>
            </w:r>
            <w:r w:rsidR="00EF196D" w:rsidRPr="00EF196D">
              <w:rPr>
                <w:rFonts w:ascii="Segoe UI Light" w:hAnsi="Segoe UI Light" w:cs="Segoe UI Light"/>
                <w:b/>
                <w:bCs/>
                <w:color w:val="000000"/>
                <w:sz w:val="22"/>
                <w:szCs w:val="22"/>
                <w:lang w:eastAsia="en-ZA"/>
              </w:rPr>
              <w:t>Fuel bulk receipt report</w:t>
            </w:r>
            <w:r w:rsidR="00EF196D">
              <w:rPr>
                <w:rFonts w:ascii="Segoe UI Light" w:hAnsi="Segoe UI Light" w:cs="Segoe UI Light"/>
                <w:color w:val="000000"/>
                <w:sz w:val="22"/>
                <w:szCs w:val="22"/>
                <w:lang w:eastAsia="en-ZA"/>
              </w:rPr>
              <w:t>.</w:t>
            </w:r>
          </w:p>
        </w:tc>
      </w:tr>
      <w:tr w:rsidR="00141CBD" w:rsidRPr="002B58D2" w14:paraId="3A3913B2"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14A69" w14:textId="62A8F6EF" w:rsidR="00141CBD" w:rsidRDefault="00141CBD"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F116775" w14:textId="77777777" w:rsidR="00141CBD" w:rsidRDefault="00141CBD"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009833AD" w:rsidRPr="009833AD">
              <w:rPr>
                <w:rFonts w:ascii="Segoe UI Light" w:hAnsi="Segoe UI Light" w:cs="Segoe UI Light"/>
                <w:b/>
                <w:bCs/>
                <w:color w:val="000000"/>
                <w:sz w:val="22"/>
                <w:szCs w:val="22"/>
                <w:lang w:eastAsia="en-ZA"/>
              </w:rPr>
              <w:t>Add contract line distribution</w:t>
            </w:r>
            <w:r w:rsidR="009833AD">
              <w:rPr>
                <w:rFonts w:ascii="Segoe UI Light" w:hAnsi="Segoe UI Light" w:cs="Segoe UI Light"/>
                <w:color w:val="000000"/>
                <w:sz w:val="22"/>
                <w:szCs w:val="22"/>
                <w:lang w:eastAsia="en-ZA"/>
              </w:rPr>
              <w:t xml:space="preserve"> button was added on the </w:t>
            </w:r>
            <w:r w:rsidR="009833AD" w:rsidRPr="009833AD">
              <w:rPr>
                <w:rFonts w:ascii="Segoe UI Light" w:hAnsi="Segoe UI Light" w:cs="Segoe UI Light"/>
                <w:b/>
                <w:bCs/>
                <w:color w:val="000000"/>
                <w:sz w:val="22"/>
                <w:szCs w:val="22"/>
                <w:lang w:eastAsia="en-ZA"/>
              </w:rPr>
              <w:t xml:space="preserve">Breakdown of voucher </w:t>
            </w:r>
            <w:r w:rsidR="009833AD">
              <w:rPr>
                <w:rFonts w:ascii="Segoe UI Light" w:hAnsi="Segoe UI Light" w:cs="Segoe UI Light"/>
                <w:color w:val="000000"/>
                <w:sz w:val="22"/>
                <w:szCs w:val="22"/>
                <w:lang w:eastAsia="en-ZA"/>
              </w:rPr>
              <w:t xml:space="preserve">form in the button strip of the </w:t>
            </w:r>
            <w:r w:rsidR="009833AD" w:rsidRPr="009833AD">
              <w:rPr>
                <w:rFonts w:ascii="Segoe UI Light" w:hAnsi="Segoe UI Light" w:cs="Segoe UI Light"/>
                <w:b/>
                <w:bCs/>
                <w:color w:val="000000"/>
                <w:sz w:val="22"/>
                <w:szCs w:val="22"/>
                <w:lang w:eastAsia="en-ZA"/>
              </w:rPr>
              <w:t>Overview</w:t>
            </w:r>
            <w:r w:rsidR="009833AD">
              <w:rPr>
                <w:rFonts w:ascii="Segoe UI Light" w:hAnsi="Segoe UI Light" w:cs="Segoe UI Light"/>
                <w:color w:val="000000"/>
                <w:sz w:val="22"/>
                <w:szCs w:val="22"/>
                <w:lang w:eastAsia="en-ZA"/>
              </w:rPr>
              <w:t xml:space="preserve"> grid. This button opens </w:t>
            </w:r>
            <w:r w:rsidR="009833AD" w:rsidRPr="009833AD">
              <w:rPr>
                <w:rFonts w:ascii="Segoe UI Light" w:hAnsi="Segoe UI Light" w:cs="Segoe UI Light"/>
                <w:color w:val="000000"/>
                <w:sz w:val="22"/>
                <w:szCs w:val="22"/>
                <w:lang w:eastAsia="en-ZA"/>
              </w:rPr>
              <w:t xml:space="preserve">the </w:t>
            </w:r>
            <w:r w:rsidR="009833AD" w:rsidRPr="009833AD">
              <w:rPr>
                <w:rFonts w:ascii="Segoe UI Light" w:hAnsi="Segoe UI Light" w:cs="Segoe UI Light"/>
                <w:b/>
                <w:bCs/>
                <w:color w:val="000000"/>
                <w:sz w:val="22"/>
                <w:szCs w:val="22"/>
                <w:lang w:eastAsia="en-ZA"/>
              </w:rPr>
              <w:t>Distribute line amounts</w:t>
            </w:r>
            <w:r w:rsidR="009833AD" w:rsidRPr="009833AD">
              <w:rPr>
                <w:rFonts w:ascii="Segoe UI Light" w:hAnsi="Segoe UI Light" w:cs="Segoe UI Light"/>
                <w:color w:val="000000"/>
                <w:sz w:val="22"/>
                <w:szCs w:val="22"/>
                <w:lang w:eastAsia="en-ZA"/>
              </w:rPr>
              <w:t xml:space="preserve"> dialog</w:t>
            </w:r>
            <w:r w:rsidR="009833AD">
              <w:rPr>
                <w:rFonts w:ascii="Segoe UI Light" w:hAnsi="Segoe UI Light" w:cs="Segoe UI Light"/>
                <w:color w:val="000000"/>
                <w:sz w:val="22"/>
                <w:szCs w:val="22"/>
                <w:lang w:eastAsia="en-ZA"/>
              </w:rPr>
              <w:t xml:space="preserve"> which allows users to </w:t>
            </w:r>
            <w:r w:rsidR="009833AD" w:rsidRPr="009833AD">
              <w:rPr>
                <w:rFonts w:ascii="Segoe UI Light" w:hAnsi="Segoe UI Light" w:cs="Segoe UI Light"/>
                <w:color w:val="000000"/>
                <w:sz w:val="22"/>
                <w:szCs w:val="22"/>
                <w:lang w:eastAsia="en-ZA"/>
              </w:rPr>
              <w:t>map contract line distributions to the invoice lines</w:t>
            </w:r>
            <w:r w:rsidR="009833AD">
              <w:rPr>
                <w:rFonts w:ascii="Segoe UI Light" w:hAnsi="Segoe UI Light" w:cs="Segoe UI Light"/>
                <w:color w:val="000000"/>
                <w:sz w:val="22"/>
                <w:szCs w:val="22"/>
                <w:lang w:eastAsia="en-ZA"/>
              </w:rPr>
              <w:t>.</w:t>
            </w:r>
          </w:p>
          <w:p w14:paraId="3D77B8F6" w14:textId="77777777" w:rsidR="00542346" w:rsidRDefault="00542346"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542346">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is linked to an </w:t>
            </w:r>
            <w:r w:rsidRPr="00542346">
              <w:rPr>
                <w:rFonts w:ascii="Segoe UI Light" w:hAnsi="Segoe UI Light" w:cs="Segoe UI Light"/>
                <w:b/>
                <w:bCs/>
                <w:color w:val="000000"/>
                <w:sz w:val="22"/>
                <w:szCs w:val="22"/>
                <w:lang w:eastAsia="en-ZA"/>
              </w:rPr>
              <w:t>Invoice journal</w:t>
            </w:r>
            <w:r>
              <w:rPr>
                <w:rFonts w:ascii="Segoe UI Light" w:hAnsi="Segoe UI Light" w:cs="Segoe UI Light"/>
                <w:color w:val="000000"/>
                <w:sz w:val="22"/>
                <w:szCs w:val="22"/>
                <w:lang w:eastAsia="en-ZA"/>
              </w:rPr>
              <w:t xml:space="preserve">, the </w:t>
            </w:r>
            <w:r w:rsidRPr="00542346">
              <w:rPr>
                <w:rFonts w:ascii="Segoe UI Light" w:hAnsi="Segoe UI Light" w:cs="Segoe UI Light"/>
                <w:b/>
                <w:bCs/>
                <w:color w:val="000000"/>
                <w:sz w:val="22"/>
                <w:szCs w:val="22"/>
                <w:lang w:eastAsia="en-ZA"/>
              </w:rPr>
              <w:t>Name</w:t>
            </w:r>
            <w:r>
              <w:rPr>
                <w:rFonts w:ascii="Segoe UI Light" w:hAnsi="Segoe UI Light" w:cs="Segoe UI Light"/>
                <w:color w:val="000000"/>
                <w:sz w:val="22"/>
                <w:szCs w:val="22"/>
                <w:lang w:eastAsia="en-ZA"/>
              </w:rPr>
              <w:t xml:space="preserve"> of the </w:t>
            </w:r>
            <w:r w:rsidRPr="00542346">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will be displayed on the </w:t>
            </w:r>
            <w:r w:rsidRPr="00542346">
              <w:rPr>
                <w:rFonts w:ascii="Segoe UI Light" w:hAnsi="Segoe UI Light" w:cs="Segoe UI Light"/>
                <w:b/>
                <w:bCs/>
                <w:color w:val="000000"/>
                <w:sz w:val="22"/>
                <w:szCs w:val="22"/>
                <w:lang w:eastAsia="en-ZA"/>
              </w:rPr>
              <w:t>Invoice journal inquiry</w:t>
            </w:r>
            <w:r>
              <w:rPr>
                <w:rFonts w:ascii="Segoe UI Light" w:hAnsi="Segoe UI Light" w:cs="Segoe UI Light"/>
                <w:color w:val="000000"/>
                <w:sz w:val="22"/>
                <w:szCs w:val="22"/>
                <w:lang w:eastAsia="en-ZA"/>
              </w:rPr>
              <w:t>.</w:t>
            </w:r>
          </w:p>
          <w:p w14:paraId="5D3B521E" w14:textId="77777777" w:rsidR="00E32A16" w:rsidRDefault="00576424"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For audit trail purposes, when a contract record is submitted to workflow: </w:t>
            </w:r>
            <w:r w:rsidR="00E32A16">
              <w:rPr>
                <w:rFonts w:ascii="Segoe UI Light" w:hAnsi="Segoe UI Light" w:cs="Segoe UI Light"/>
                <w:color w:val="000000"/>
                <w:sz w:val="22"/>
                <w:szCs w:val="22"/>
                <w:lang w:eastAsia="en-ZA"/>
              </w:rPr>
              <w:t xml:space="preserve">On the </w:t>
            </w:r>
            <w:r w:rsidR="00E32A16" w:rsidRPr="00E32A16">
              <w:rPr>
                <w:rFonts w:ascii="Segoe UI Light" w:hAnsi="Segoe UI Light" w:cs="Segoe UI Light"/>
                <w:b/>
                <w:bCs/>
                <w:color w:val="000000"/>
                <w:sz w:val="22"/>
                <w:szCs w:val="22"/>
                <w:lang w:eastAsia="en-ZA"/>
              </w:rPr>
              <w:t>Contract</w:t>
            </w:r>
            <w:r w:rsidR="00E32A16">
              <w:rPr>
                <w:rFonts w:ascii="Segoe UI Light" w:hAnsi="Segoe UI Light" w:cs="Segoe UI Light"/>
                <w:color w:val="000000"/>
                <w:sz w:val="22"/>
                <w:szCs w:val="22"/>
                <w:lang w:eastAsia="en-ZA"/>
              </w:rPr>
              <w:t xml:space="preserve">, under the </w:t>
            </w:r>
            <w:r w:rsidR="00E32A16" w:rsidRPr="00E32A16">
              <w:rPr>
                <w:rFonts w:ascii="Segoe UI Light" w:hAnsi="Segoe UI Light" w:cs="Segoe UI Light"/>
                <w:b/>
                <w:bCs/>
                <w:color w:val="000000"/>
                <w:sz w:val="22"/>
                <w:szCs w:val="22"/>
                <w:lang w:eastAsia="en-ZA"/>
              </w:rPr>
              <w:t>Sign-off</w:t>
            </w:r>
            <w:r w:rsidR="00E32A16">
              <w:rPr>
                <w:rFonts w:ascii="Segoe UI Light" w:hAnsi="Segoe UI Light" w:cs="Segoe UI Light"/>
                <w:color w:val="000000"/>
                <w:sz w:val="22"/>
                <w:szCs w:val="22"/>
                <w:lang w:eastAsia="en-ZA"/>
              </w:rPr>
              <w:t xml:space="preserve"> Fast tab, a new </w:t>
            </w:r>
            <w:r w:rsidR="00E32A16" w:rsidRPr="00E32A16">
              <w:rPr>
                <w:rFonts w:ascii="Segoe UI Light" w:hAnsi="Segoe UI Light" w:cs="Segoe UI Light"/>
                <w:b/>
                <w:bCs/>
                <w:color w:val="000000"/>
                <w:sz w:val="22"/>
                <w:szCs w:val="22"/>
                <w:lang w:eastAsia="en-ZA"/>
              </w:rPr>
              <w:t>Submitted</w:t>
            </w:r>
            <w:r w:rsidR="00E32A16">
              <w:rPr>
                <w:rFonts w:ascii="Segoe UI Light" w:hAnsi="Segoe UI Light" w:cs="Segoe UI Light"/>
                <w:color w:val="000000"/>
                <w:sz w:val="22"/>
                <w:szCs w:val="22"/>
                <w:lang w:eastAsia="en-ZA"/>
              </w:rPr>
              <w:t xml:space="preserve"> column was added</w:t>
            </w:r>
            <w:r>
              <w:rPr>
                <w:rFonts w:ascii="Segoe UI Light" w:hAnsi="Segoe UI Light" w:cs="Segoe UI Light"/>
                <w:color w:val="000000"/>
                <w:sz w:val="22"/>
                <w:szCs w:val="22"/>
                <w:lang w:eastAsia="en-ZA"/>
              </w:rPr>
              <w:t xml:space="preserve"> which will be ticked</w:t>
            </w:r>
            <w:r w:rsidR="00E32A16">
              <w:rPr>
                <w:rFonts w:ascii="Segoe UI Light" w:hAnsi="Segoe UI Light" w:cs="Segoe UI Light"/>
                <w:color w:val="000000"/>
                <w:sz w:val="22"/>
                <w:szCs w:val="22"/>
                <w:lang w:eastAsia="en-ZA"/>
              </w:rPr>
              <w:t>.</w:t>
            </w:r>
          </w:p>
          <w:p w14:paraId="008AE06C" w14:textId="77777777" w:rsidR="005056B2" w:rsidRDefault="005056B2"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A70B9E">
              <w:rPr>
                <w:rFonts w:ascii="Segoe UI Light" w:hAnsi="Segoe UI Light" w:cs="Segoe UI Light"/>
                <w:b/>
                <w:bCs/>
                <w:color w:val="000000"/>
                <w:sz w:val="22"/>
                <w:szCs w:val="22"/>
                <w:lang w:eastAsia="en-ZA"/>
              </w:rPr>
              <w:t>Performance bond expiration</w:t>
            </w:r>
            <w:r>
              <w:rPr>
                <w:rFonts w:ascii="Segoe UI Light" w:hAnsi="Segoe UI Light" w:cs="Segoe UI Light"/>
                <w:color w:val="000000"/>
                <w:sz w:val="22"/>
                <w:szCs w:val="22"/>
                <w:lang w:eastAsia="en-ZA"/>
              </w:rPr>
              <w:t xml:space="preserve"> </w:t>
            </w:r>
            <w:r w:rsidR="00A70B9E">
              <w:rPr>
                <w:rFonts w:ascii="Segoe UI Light" w:hAnsi="Segoe UI Light" w:cs="Segoe UI Light"/>
                <w:color w:val="000000"/>
                <w:sz w:val="22"/>
                <w:szCs w:val="22"/>
                <w:lang w:eastAsia="en-ZA"/>
              </w:rPr>
              <w:t>date field was added on the Contract.</w:t>
            </w:r>
          </w:p>
          <w:p w14:paraId="63816C0F" w14:textId="63F41CDF" w:rsidR="001C7580" w:rsidRDefault="001C7580"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C7580">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1C7580">
              <w:rPr>
                <w:rFonts w:ascii="Segoe UI Light" w:hAnsi="Segoe UI Light" w:cs="Segoe UI Light"/>
                <w:b/>
                <w:bCs/>
                <w:color w:val="000000"/>
                <w:sz w:val="22"/>
                <w:szCs w:val="22"/>
                <w:lang w:eastAsia="en-ZA"/>
              </w:rPr>
              <w:t>Renewals and terminations</w:t>
            </w:r>
            <w:r>
              <w:rPr>
                <w:rFonts w:ascii="Segoe UI Light" w:hAnsi="Segoe UI Light" w:cs="Segoe UI Light"/>
                <w:color w:val="000000"/>
                <w:sz w:val="22"/>
                <w:szCs w:val="22"/>
                <w:lang w:eastAsia="en-ZA"/>
              </w:rPr>
              <w:t xml:space="preserve"> Fast tab, a new column was added for </w:t>
            </w:r>
            <w:r w:rsidRPr="001C7580">
              <w:rPr>
                <w:rFonts w:ascii="Segoe UI Light" w:hAnsi="Segoe UI Light" w:cs="Segoe UI Light"/>
                <w:b/>
                <w:bCs/>
                <w:color w:val="000000"/>
                <w:sz w:val="22"/>
                <w:szCs w:val="22"/>
                <w:lang w:eastAsia="en-ZA"/>
              </w:rPr>
              <w:t>Prior total value</w:t>
            </w:r>
            <w:r>
              <w:rPr>
                <w:rFonts w:ascii="Segoe UI Light" w:hAnsi="Segoe UI Light" w:cs="Segoe UI Light"/>
                <w:color w:val="000000"/>
                <w:sz w:val="22"/>
                <w:szCs w:val="22"/>
                <w:lang w:eastAsia="en-ZA"/>
              </w:rPr>
              <w:t>.</w:t>
            </w:r>
          </w:p>
          <w:p w14:paraId="1CB1D31F" w14:textId="50BBB2D5" w:rsidR="00735479" w:rsidRDefault="00735479" w:rsidP="00735479">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735479">
              <w:rPr>
                <w:rFonts w:ascii="Segoe UI Light" w:hAnsi="Segoe UI Light" w:cs="Segoe UI Light"/>
                <w:b/>
                <w:bCs/>
                <w:color w:val="000000"/>
                <w:sz w:val="22"/>
                <w:szCs w:val="22"/>
                <w:lang w:val="en-ZA" w:eastAsia="en-ZA"/>
              </w:rPr>
              <w:t>Contract expiry and consumption report</w:t>
            </w:r>
            <w:r w:rsidRPr="00735479">
              <w:rPr>
                <w:rFonts w:ascii="Segoe UI Light" w:hAnsi="Segoe UI Light" w:cs="Segoe UI Light"/>
                <w:color w:val="000000"/>
                <w:sz w:val="22"/>
                <w:szCs w:val="22"/>
                <w:lang w:val="en-ZA" w:eastAsia="en-ZA"/>
              </w:rPr>
              <w:t xml:space="preserve"> will now be automatically generated and emailed as an attachment to the employee responsible for the contract and the relevant user group</w:t>
            </w:r>
            <w:r>
              <w:rPr>
                <w:rFonts w:ascii="Segoe UI Light" w:hAnsi="Segoe UI Light" w:cs="Segoe UI Light"/>
                <w:color w:val="000000"/>
                <w:sz w:val="22"/>
                <w:szCs w:val="22"/>
                <w:lang w:val="en-ZA" w:eastAsia="en-ZA"/>
              </w:rPr>
              <w:t xml:space="preserve">. The </w:t>
            </w:r>
            <w:r w:rsidRPr="00735479">
              <w:rPr>
                <w:rFonts w:ascii="Segoe UI Light" w:hAnsi="Segoe UI Light" w:cs="Segoe UI Light"/>
                <w:color w:val="000000"/>
                <w:sz w:val="22"/>
                <w:szCs w:val="22"/>
                <w:lang w:val="en-ZA" w:eastAsia="en-ZA"/>
              </w:rPr>
              <w:t xml:space="preserve">report will include contracts that are either </w:t>
            </w:r>
            <w:r w:rsidRPr="00735479">
              <w:rPr>
                <w:rFonts w:ascii="Segoe UI Light" w:hAnsi="Segoe UI Light" w:cs="Segoe UI Light"/>
                <w:b/>
                <w:bCs/>
                <w:color w:val="000000"/>
                <w:sz w:val="22"/>
                <w:szCs w:val="22"/>
                <w:lang w:val="en-ZA" w:eastAsia="en-ZA"/>
              </w:rPr>
              <w:t>approaching their expiry date</w:t>
            </w:r>
            <w:r>
              <w:rPr>
                <w:rFonts w:ascii="Segoe UI Light" w:hAnsi="Segoe UI Light" w:cs="Segoe UI Light"/>
                <w:color w:val="000000"/>
                <w:sz w:val="22"/>
                <w:szCs w:val="22"/>
                <w:lang w:val="en-ZA" w:eastAsia="en-ZA"/>
              </w:rPr>
              <w:t xml:space="preserve">, </w:t>
            </w:r>
            <w:r w:rsidRPr="00735479">
              <w:rPr>
                <w:rFonts w:ascii="Segoe UI Light" w:hAnsi="Segoe UI Light" w:cs="Segoe UI Light"/>
                <w:color w:val="000000"/>
                <w:sz w:val="22"/>
                <w:szCs w:val="22"/>
                <w:lang w:val="en-ZA" w:eastAsia="en-ZA"/>
              </w:rPr>
              <w:t>or have exceeded their consumption threshold.</w:t>
            </w:r>
            <w:r>
              <w:rPr>
                <w:rFonts w:ascii="Segoe UI Light" w:hAnsi="Segoe UI Light" w:cs="Segoe UI Light"/>
                <w:color w:val="000000"/>
                <w:sz w:val="22"/>
                <w:szCs w:val="22"/>
                <w:lang w:val="en-ZA" w:eastAsia="en-ZA"/>
              </w:rPr>
              <w:t xml:space="preserve"> </w:t>
            </w:r>
            <w:r w:rsidRPr="00735479">
              <w:rPr>
                <w:rFonts w:ascii="Segoe UI Light" w:hAnsi="Segoe UI Light" w:cs="Segoe UI Light"/>
                <w:color w:val="000000"/>
                <w:sz w:val="22"/>
                <w:szCs w:val="22"/>
                <w:lang w:val="en-ZA" w:eastAsia="en-ZA"/>
              </w:rPr>
              <w:t>This scheduled report distribution will be sent each time the batch job runs, providing timely updates on contracts that require attention, improving contract management and oversight.</w:t>
            </w:r>
          </w:p>
          <w:p w14:paraId="48B09B0D" w14:textId="736249B0" w:rsidR="00735479" w:rsidRDefault="00735479" w:rsidP="00735479">
            <w:pPr>
              <w:pStyle w:val="ListParagraph"/>
              <w:numPr>
                <w:ilvl w:val="0"/>
                <w:numId w:val="38"/>
              </w:numPr>
              <w:ind w:left="314"/>
              <w:rPr>
                <w:rFonts w:ascii="Segoe UI Light" w:hAnsi="Segoe UI Light" w:cs="Segoe UI Light"/>
                <w:color w:val="000000"/>
                <w:sz w:val="22"/>
                <w:szCs w:val="22"/>
                <w:lang w:eastAsia="en-ZA"/>
              </w:rPr>
            </w:pPr>
            <w:r w:rsidRPr="00735479">
              <w:rPr>
                <w:rFonts w:ascii="Segoe UI Light" w:hAnsi="Segoe UI Light" w:cs="Segoe UI Light"/>
                <w:color w:val="000000"/>
                <w:sz w:val="22"/>
                <w:szCs w:val="22"/>
                <w:lang w:val="en-ZA" w:eastAsia="en-ZA"/>
              </w:rPr>
              <w:t xml:space="preserve">New </w:t>
            </w:r>
            <w:r w:rsidRPr="00735479">
              <w:rPr>
                <w:rFonts w:ascii="Segoe UI Light" w:hAnsi="Segoe UI Light" w:cs="Segoe UI Light"/>
                <w:b/>
                <w:bCs/>
                <w:color w:val="000000"/>
                <w:sz w:val="22"/>
                <w:szCs w:val="22"/>
                <w:lang w:val="en-ZA" w:eastAsia="en-ZA"/>
              </w:rPr>
              <w:t>security role privileges</w:t>
            </w:r>
            <w:r w:rsidRPr="00735479">
              <w:rPr>
                <w:rFonts w:ascii="Segoe UI Light" w:hAnsi="Segoe UI Light" w:cs="Segoe UI Light"/>
                <w:color w:val="000000"/>
                <w:sz w:val="22"/>
                <w:szCs w:val="22"/>
                <w:lang w:val="en-ZA" w:eastAsia="en-ZA"/>
              </w:rPr>
              <w:t xml:space="preserve"> have been introduced to grant or deny users access to submitting and approving contract register workflows.</w:t>
            </w:r>
            <w:r>
              <w:rPr>
                <w:rFonts w:ascii="Segoe UI Light" w:hAnsi="Segoe UI Light" w:cs="Segoe UI Light"/>
                <w:color w:val="000000"/>
                <w:sz w:val="22"/>
                <w:szCs w:val="22"/>
                <w:lang w:val="en-ZA" w:eastAsia="en-ZA"/>
              </w:rPr>
              <w:t xml:space="preserve"> </w:t>
            </w:r>
            <w:r w:rsidRPr="00735479">
              <w:rPr>
                <w:rFonts w:ascii="Segoe UI Light" w:hAnsi="Segoe UI Light" w:cs="Segoe UI Light"/>
                <w:color w:val="000000"/>
                <w:sz w:val="22"/>
                <w:szCs w:val="22"/>
                <w:lang w:val="en-ZA" w:eastAsia="en-ZA"/>
              </w:rPr>
              <w:t xml:space="preserve">This enhancement provides more </w:t>
            </w:r>
            <w:r w:rsidRPr="00735479">
              <w:rPr>
                <w:rFonts w:ascii="Segoe UI Light" w:hAnsi="Segoe UI Light" w:cs="Segoe UI Light"/>
                <w:b/>
                <w:bCs/>
                <w:color w:val="000000"/>
                <w:sz w:val="22"/>
                <w:szCs w:val="22"/>
                <w:lang w:val="en-ZA" w:eastAsia="en-ZA"/>
              </w:rPr>
              <w:t>flexibility</w:t>
            </w:r>
            <w:r w:rsidRPr="00735479">
              <w:rPr>
                <w:rFonts w:ascii="Segoe UI Light" w:hAnsi="Segoe UI Light" w:cs="Segoe UI Light"/>
                <w:color w:val="000000"/>
                <w:sz w:val="22"/>
                <w:szCs w:val="22"/>
                <w:lang w:val="en-ZA" w:eastAsia="en-ZA"/>
              </w:rPr>
              <w:t xml:space="preserve"> in the approval process by allowing designated users to manage workflow submissions and approvals.</w:t>
            </w:r>
          </w:p>
        </w:tc>
      </w:tr>
    </w:tbl>
    <w:p w14:paraId="70F91A34" w14:textId="77777777" w:rsidR="009779B0" w:rsidRDefault="009779B0" w:rsidP="002B58D2"/>
    <w:p w14:paraId="4C2AB4DA" w14:textId="77777777" w:rsidR="00E94381" w:rsidRDefault="00E94381" w:rsidP="002B58D2">
      <w:pPr>
        <w:rPr>
          <w:rFonts w:ascii="Segoe UI Light" w:hAnsi="Segoe UI Light" w:cs="Segoe UI Light"/>
          <w:bCs/>
          <w:i/>
          <w:kern w:val="32"/>
          <w:sz w:val="28"/>
          <w:szCs w:val="32"/>
        </w:rPr>
      </w:pPr>
    </w:p>
    <w:p w14:paraId="79AD4E14" w14:textId="2D15E2DD" w:rsidR="00C00DB1" w:rsidRDefault="00C00DB1"/>
    <w:p w14:paraId="4C2BFBAB" w14:textId="47080621" w:rsidR="003422A9" w:rsidRDefault="003422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00DB1" w:rsidRPr="00DD0A5C" w14:paraId="7FCADC28" w14:textId="77777777" w:rsidTr="006C5222">
        <w:trPr>
          <w:trHeight w:val="300"/>
        </w:trPr>
        <w:tc>
          <w:tcPr>
            <w:tcW w:w="1985" w:type="dxa"/>
            <w:shd w:val="clear" w:color="auto" w:fill="8DB3E2" w:themeFill="text2" w:themeFillTint="66"/>
            <w:noWrap/>
            <w:vAlign w:val="bottom"/>
            <w:hideMark/>
          </w:tcPr>
          <w:p w14:paraId="1A3402A5" w14:textId="1275CC51" w:rsidR="00C00DB1" w:rsidRPr="00DD0A5C" w:rsidRDefault="00C00DB1" w:rsidP="006C522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8563F65" w14:textId="77777777" w:rsidR="00C00DB1" w:rsidRPr="00DD0A5C" w:rsidRDefault="00C00DB1" w:rsidP="006C522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422A9" w:rsidRPr="002B58D2" w14:paraId="66AEBFCF" w14:textId="77777777" w:rsidTr="003422A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2AA75" w14:textId="37184436" w:rsidR="003422A9" w:rsidRDefault="00EF196D" w:rsidP="008D27D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Tender </w:t>
            </w:r>
            <w:r w:rsidR="000D22B2">
              <w:rPr>
                <w:rFonts w:ascii="Segoe UI Light" w:hAnsi="Segoe UI Light" w:cs="Segoe UI Light"/>
                <w:color w:val="000000"/>
                <w:sz w:val="22"/>
                <w:szCs w:val="22"/>
                <w:lang w:val="en-ZA" w:eastAsia="en-ZA"/>
              </w:rPr>
              <w:t>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8C757DF" w14:textId="5EA50477" w:rsidR="003422A9" w:rsidRDefault="000D22B2" w:rsidP="000D22B2">
            <w:pPr>
              <w:pStyle w:val="ListParagraph"/>
              <w:numPr>
                <w:ilvl w:val="0"/>
                <w:numId w:val="38"/>
              </w:numPr>
              <w:ind w:left="307"/>
              <w:rPr>
                <w:rFonts w:ascii="Segoe UI Light" w:hAnsi="Segoe UI Light" w:cs="Segoe UI Light"/>
                <w:color w:val="000000"/>
                <w:sz w:val="22"/>
                <w:szCs w:val="22"/>
                <w:lang w:eastAsia="en-ZA"/>
              </w:rPr>
            </w:pPr>
            <w:r w:rsidRPr="000D22B2">
              <w:rPr>
                <w:rFonts w:ascii="Segoe UI Light" w:hAnsi="Segoe UI Light" w:cs="Segoe UI Light"/>
                <w:color w:val="000000"/>
                <w:sz w:val="22"/>
                <w:szCs w:val="22"/>
                <w:lang w:eastAsia="en-ZA"/>
              </w:rPr>
              <w:t xml:space="preserve">On the RFQ, under the Governance Fast tab, </w:t>
            </w:r>
            <w:r w:rsidRPr="000D22B2">
              <w:rPr>
                <w:rFonts w:ascii="Segoe UI Light" w:hAnsi="Segoe UI Light" w:cs="Segoe UI Light"/>
                <w:b/>
                <w:bCs/>
                <w:color w:val="000000"/>
                <w:sz w:val="22"/>
                <w:szCs w:val="22"/>
                <w:lang w:eastAsia="en-ZA"/>
              </w:rPr>
              <w:t>Negotiation</w:t>
            </w:r>
            <w:r w:rsidRPr="000D22B2">
              <w:rPr>
                <w:rFonts w:ascii="Segoe UI Light" w:hAnsi="Segoe UI Light" w:cs="Segoe UI Light"/>
                <w:color w:val="000000"/>
                <w:sz w:val="22"/>
                <w:szCs w:val="22"/>
                <w:lang w:eastAsia="en-ZA"/>
              </w:rPr>
              <w:t xml:space="preserve"> Index tab:</w:t>
            </w:r>
          </w:p>
          <w:p w14:paraId="087C5D5B" w14:textId="77777777" w:rsidR="000D22B2" w:rsidRDefault="000D22B2" w:rsidP="000D22B2">
            <w:pPr>
              <w:pStyle w:val="ListParagraph"/>
              <w:numPr>
                <w:ilvl w:val="1"/>
                <w:numId w:val="38"/>
              </w:numPr>
              <w:ind w:left="73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0D22B2">
              <w:rPr>
                <w:rFonts w:ascii="Segoe UI Light" w:hAnsi="Segoe UI Light" w:cs="Segoe UI Light"/>
                <w:b/>
                <w:bCs/>
                <w:color w:val="000000"/>
                <w:sz w:val="22"/>
                <w:szCs w:val="22"/>
                <w:lang w:eastAsia="en-ZA"/>
              </w:rPr>
              <w:t>Negotiation analysis</w:t>
            </w:r>
            <w:r>
              <w:rPr>
                <w:rFonts w:ascii="Segoe UI Light" w:hAnsi="Segoe UI Light" w:cs="Segoe UI Light"/>
                <w:color w:val="000000"/>
                <w:sz w:val="22"/>
                <w:szCs w:val="22"/>
                <w:lang w:eastAsia="en-ZA"/>
              </w:rPr>
              <w:t xml:space="preserve"> button was added</w:t>
            </w:r>
          </w:p>
          <w:p w14:paraId="44505F5D" w14:textId="77777777" w:rsidR="000D22B2" w:rsidRDefault="000D22B2" w:rsidP="000D22B2">
            <w:pPr>
              <w:pStyle w:val="ListParagraph"/>
              <w:numPr>
                <w:ilvl w:val="1"/>
                <w:numId w:val="38"/>
              </w:numPr>
              <w:ind w:left="73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0D22B2">
              <w:rPr>
                <w:rFonts w:ascii="Segoe UI Light" w:hAnsi="Segoe UI Light" w:cs="Segoe UI Light"/>
                <w:b/>
                <w:bCs/>
                <w:color w:val="000000"/>
                <w:sz w:val="22"/>
                <w:szCs w:val="22"/>
                <w:lang w:eastAsia="en-ZA"/>
              </w:rPr>
              <w:t>Checklist</w:t>
            </w:r>
            <w:r>
              <w:rPr>
                <w:rFonts w:ascii="Segoe UI Light" w:hAnsi="Segoe UI Light" w:cs="Segoe UI Light"/>
                <w:color w:val="000000"/>
                <w:sz w:val="22"/>
                <w:szCs w:val="22"/>
                <w:lang w:eastAsia="en-ZA"/>
              </w:rPr>
              <w:t xml:space="preserve"> column (yes/no) was added to the grid</w:t>
            </w:r>
          </w:p>
          <w:p w14:paraId="0384B823" w14:textId="77777777" w:rsidR="000D22B2" w:rsidRDefault="000D22B2" w:rsidP="000D22B2">
            <w:pPr>
              <w:pStyle w:val="ListParagraph"/>
              <w:numPr>
                <w:ilvl w:val="0"/>
                <w:numId w:val="38"/>
              </w:numPr>
              <w:ind w:left="30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50F13">
              <w:rPr>
                <w:rFonts w:ascii="Segoe UI Light" w:hAnsi="Segoe UI Light" w:cs="Segoe UI Light"/>
                <w:b/>
                <w:bCs/>
                <w:color w:val="000000"/>
                <w:sz w:val="22"/>
                <w:szCs w:val="22"/>
                <w:lang w:eastAsia="en-ZA"/>
              </w:rPr>
              <w:t>Purchase requisition</w:t>
            </w:r>
            <w:r w:rsidR="00B50F13">
              <w:rPr>
                <w:rFonts w:ascii="Segoe UI Light" w:hAnsi="Segoe UI Light" w:cs="Segoe UI Light"/>
                <w:color w:val="000000"/>
                <w:sz w:val="22"/>
                <w:szCs w:val="22"/>
                <w:lang w:eastAsia="en-ZA"/>
              </w:rPr>
              <w:t>:</w:t>
            </w:r>
          </w:p>
          <w:p w14:paraId="67617D25" w14:textId="77777777" w:rsidR="00B50F13" w:rsidRDefault="00B50F13" w:rsidP="00B50F13">
            <w:pPr>
              <w:pStyle w:val="ListParagraph"/>
              <w:numPr>
                <w:ilvl w:val="1"/>
                <w:numId w:val="38"/>
              </w:numPr>
              <w:ind w:left="73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B50F13">
              <w:rPr>
                <w:rFonts w:ascii="Segoe UI Light" w:hAnsi="Segoe UI Light" w:cs="Segoe UI Light"/>
                <w:b/>
                <w:bCs/>
                <w:color w:val="000000"/>
                <w:sz w:val="22"/>
                <w:szCs w:val="22"/>
                <w:lang w:eastAsia="en-ZA"/>
              </w:rPr>
              <w:t>Lines</w:t>
            </w:r>
            <w:r>
              <w:rPr>
                <w:rFonts w:ascii="Segoe UI Light" w:hAnsi="Segoe UI Light" w:cs="Segoe UI Light"/>
                <w:color w:val="000000"/>
                <w:sz w:val="22"/>
                <w:szCs w:val="22"/>
                <w:lang w:eastAsia="en-ZA"/>
              </w:rPr>
              <w:t xml:space="preserve"> view, a new </w:t>
            </w:r>
            <w:r w:rsidRPr="00B50F13">
              <w:rPr>
                <w:rFonts w:ascii="Segoe UI Light" w:hAnsi="Segoe UI Light" w:cs="Segoe UI Light"/>
                <w:b/>
                <w:bCs/>
                <w:color w:val="000000"/>
                <w:sz w:val="22"/>
                <w:szCs w:val="22"/>
                <w:lang w:eastAsia="en-ZA"/>
              </w:rPr>
              <w:t>Primary vendor</w:t>
            </w:r>
            <w:r>
              <w:rPr>
                <w:rFonts w:ascii="Segoe UI Light" w:hAnsi="Segoe UI Light" w:cs="Segoe UI Light"/>
                <w:color w:val="000000"/>
                <w:sz w:val="22"/>
                <w:szCs w:val="22"/>
                <w:lang w:eastAsia="en-ZA"/>
              </w:rPr>
              <w:t xml:space="preserve"> column (yes/no) was added to the grid.</w:t>
            </w:r>
          </w:p>
          <w:p w14:paraId="21B01EB7" w14:textId="77777777" w:rsidR="00B50F13" w:rsidRDefault="00B50F13" w:rsidP="00B50F13">
            <w:pPr>
              <w:pStyle w:val="ListParagraph"/>
              <w:numPr>
                <w:ilvl w:val="1"/>
                <w:numId w:val="38"/>
              </w:numPr>
              <w:ind w:left="73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B50F13">
              <w:rPr>
                <w:rFonts w:ascii="Segoe UI Light" w:hAnsi="Segoe UI Light" w:cs="Segoe UI Light"/>
                <w:b/>
                <w:bCs/>
                <w:color w:val="000000"/>
                <w:sz w:val="22"/>
                <w:szCs w:val="22"/>
                <w:lang w:eastAsia="en-ZA"/>
              </w:rPr>
              <w:t>Heade</w:t>
            </w:r>
            <w:r>
              <w:rPr>
                <w:rFonts w:ascii="Segoe UI Light" w:hAnsi="Segoe UI Light" w:cs="Segoe UI Light"/>
                <w:color w:val="000000"/>
                <w:sz w:val="22"/>
                <w:szCs w:val="22"/>
                <w:lang w:eastAsia="en-ZA"/>
              </w:rPr>
              <w:t xml:space="preserve">r view, Governance Fast tab, a new read only </w:t>
            </w:r>
            <w:r w:rsidRPr="001654BC">
              <w:rPr>
                <w:rFonts w:ascii="Segoe UI Light" w:hAnsi="Segoe UI Light" w:cs="Segoe UI Light"/>
                <w:b/>
                <w:bCs/>
                <w:color w:val="000000"/>
                <w:sz w:val="22"/>
                <w:szCs w:val="22"/>
                <w:lang w:eastAsia="en-ZA"/>
              </w:rPr>
              <w:t>Approved by</w:t>
            </w:r>
            <w:r>
              <w:rPr>
                <w:rFonts w:ascii="Segoe UI Light" w:hAnsi="Segoe UI Light" w:cs="Segoe UI Light"/>
                <w:color w:val="000000"/>
                <w:sz w:val="22"/>
                <w:szCs w:val="22"/>
                <w:lang w:eastAsia="en-ZA"/>
              </w:rPr>
              <w:t xml:space="preserve"> </w:t>
            </w:r>
            <w:r w:rsidR="001654BC">
              <w:rPr>
                <w:rFonts w:ascii="Segoe UI Light" w:hAnsi="Segoe UI Light" w:cs="Segoe UI Light"/>
                <w:color w:val="000000"/>
                <w:sz w:val="22"/>
                <w:szCs w:val="22"/>
                <w:lang w:eastAsia="en-ZA"/>
              </w:rPr>
              <w:t>field was added. This field will be populated when the user approves the record via workflow.</w:t>
            </w:r>
          </w:p>
          <w:p w14:paraId="6A2D4B4D" w14:textId="0D498E2F" w:rsidR="00353366" w:rsidRPr="000D22B2" w:rsidRDefault="00353366" w:rsidP="00353366">
            <w:pPr>
              <w:pStyle w:val="ListParagraph"/>
              <w:numPr>
                <w:ilvl w:val="0"/>
                <w:numId w:val="38"/>
              </w:numPr>
              <w:ind w:left="30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development that was done to allow </w:t>
            </w:r>
            <w:r w:rsidRPr="00353366">
              <w:rPr>
                <w:rFonts w:ascii="Segoe UI Light" w:hAnsi="Segoe UI Light" w:cs="Segoe UI Light"/>
                <w:b/>
                <w:bCs/>
                <w:color w:val="000000"/>
                <w:sz w:val="22"/>
                <w:szCs w:val="22"/>
                <w:lang w:eastAsia="en-ZA"/>
              </w:rPr>
              <w:t>multiple RFQ notifications</w:t>
            </w:r>
            <w:r>
              <w:rPr>
                <w:rFonts w:ascii="Segoe UI Light" w:hAnsi="Segoe UI Light" w:cs="Segoe UI Light"/>
                <w:color w:val="000000"/>
                <w:sz w:val="22"/>
                <w:szCs w:val="22"/>
                <w:lang w:eastAsia="en-ZA"/>
              </w:rPr>
              <w:t xml:space="preserve"> to be sent was reversed, as it is standard Microsoft functionality.</w:t>
            </w:r>
          </w:p>
        </w:tc>
      </w:tr>
      <w:tr w:rsidR="008F0F2F" w:rsidRPr="002B58D2" w14:paraId="256C9D08" w14:textId="77777777" w:rsidTr="008F0F2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AA8B3" w14:textId="77777777" w:rsidR="008F0F2F" w:rsidRDefault="008F0F2F" w:rsidP="00472AB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0C6B612" w14:textId="77777777" w:rsidR="008F0F2F" w:rsidRDefault="008F0F2F" w:rsidP="00472ABE">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F0F2F">
              <w:rPr>
                <w:rFonts w:ascii="Segoe UI Light" w:hAnsi="Segoe UI Light" w:cs="Segoe UI Light"/>
                <w:b/>
                <w:bCs/>
                <w:color w:val="000000"/>
                <w:sz w:val="22"/>
                <w:szCs w:val="22"/>
                <w:lang w:eastAsia="en-ZA"/>
              </w:rPr>
              <w:t>Create change request</w:t>
            </w:r>
            <w:r>
              <w:rPr>
                <w:rFonts w:ascii="Segoe UI Light" w:hAnsi="Segoe UI Light" w:cs="Segoe UI Light"/>
                <w:color w:val="000000"/>
                <w:sz w:val="22"/>
                <w:szCs w:val="22"/>
                <w:lang w:eastAsia="en-ZA"/>
              </w:rPr>
              <w:t xml:space="preserve"> dialog, the user can now only select one of the following: </w:t>
            </w:r>
            <w:r w:rsidRPr="008F0F2F">
              <w:rPr>
                <w:rFonts w:ascii="Segoe UI Light" w:hAnsi="Segoe UI Light" w:cs="Segoe UI Light"/>
                <w:b/>
                <w:bCs/>
                <w:color w:val="000000"/>
                <w:sz w:val="22"/>
                <w:szCs w:val="22"/>
                <w:lang w:eastAsia="en-ZA"/>
              </w:rPr>
              <w:t>Contract, Purchase order, Project</w:t>
            </w:r>
            <w:r w:rsidRPr="00BB7B86">
              <w:rPr>
                <w:rFonts w:ascii="Segoe UI Light" w:hAnsi="Segoe UI Light" w:cs="Segoe UI Light"/>
                <w:color w:val="000000"/>
                <w:sz w:val="22"/>
                <w:szCs w:val="22"/>
                <w:lang w:eastAsia="en-ZA"/>
              </w:rPr>
              <w:t xml:space="preserve"> or </w:t>
            </w:r>
            <w:r w:rsidRPr="008F0F2F">
              <w:rPr>
                <w:rFonts w:ascii="Segoe UI Light" w:hAnsi="Segoe UI Light" w:cs="Segoe UI Light"/>
                <w:b/>
                <w:bCs/>
                <w:color w:val="000000"/>
                <w:sz w:val="22"/>
                <w:szCs w:val="22"/>
                <w:lang w:eastAsia="en-ZA"/>
              </w:rPr>
              <w:t>Asset</w:t>
            </w:r>
            <w:r w:rsidRPr="00BB7B86">
              <w:rPr>
                <w:rFonts w:ascii="Segoe UI Light" w:hAnsi="Segoe UI Light" w:cs="Segoe UI Light"/>
                <w:color w:val="000000"/>
                <w:sz w:val="22"/>
                <w:szCs w:val="22"/>
                <w:lang w:eastAsia="en-ZA"/>
              </w:rPr>
              <w:t>.</w:t>
            </w:r>
            <w:r>
              <w:rPr>
                <w:rFonts w:ascii="Segoe UI Light" w:hAnsi="Segoe UI Light" w:cs="Segoe UI Light"/>
                <w:color w:val="000000"/>
                <w:sz w:val="22"/>
                <w:szCs w:val="22"/>
                <w:lang w:eastAsia="en-ZA"/>
              </w:rPr>
              <w:t xml:space="preserve"> If one of these is selected, the other lookups will be greyed out.</w:t>
            </w:r>
          </w:p>
          <w:p w14:paraId="32437841" w14:textId="77777777" w:rsidR="008F0F2F" w:rsidRPr="001654BC" w:rsidRDefault="008F0F2F" w:rsidP="00472ABE">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For more control with the </w:t>
            </w:r>
            <w:r w:rsidRPr="008F0F2F">
              <w:rPr>
                <w:rFonts w:ascii="Segoe UI Light" w:hAnsi="Segoe UI Light" w:cs="Segoe UI Light"/>
                <w:b/>
                <w:bCs/>
                <w:color w:val="000000"/>
                <w:sz w:val="22"/>
                <w:szCs w:val="22"/>
                <w:lang w:eastAsia="en-ZA"/>
              </w:rPr>
              <w:t>MOC security roles</w:t>
            </w:r>
            <w:r w:rsidRPr="001654BC">
              <w:rPr>
                <w:rFonts w:ascii="Segoe UI Light" w:hAnsi="Segoe UI Light" w:cs="Segoe UI Light"/>
                <w:color w:val="000000"/>
                <w:sz w:val="22"/>
                <w:szCs w:val="22"/>
                <w:lang w:eastAsia="en-ZA"/>
              </w:rPr>
              <w:t>, the following standard Microsoft Privileges were copied:</w:t>
            </w:r>
          </w:p>
          <w:p w14:paraId="6169136D" w14:textId="77777777" w:rsidR="008F0F2F" w:rsidRPr="008F0F2F" w:rsidRDefault="008F0F2F" w:rsidP="00472ABE">
            <w:pPr>
              <w:pStyle w:val="ListParagraph"/>
              <w:numPr>
                <w:ilvl w:val="1"/>
                <w:numId w:val="38"/>
              </w:numPr>
              <w:ind w:left="745"/>
              <w:rPr>
                <w:rFonts w:ascii="Segoe UI Light" w:hAnsi="Segoe UI Light" w:cs="Segoe UI Light"/>
                <w:b/>
                <w:bCs/>
                <w:color w:val="000000"/>
                <w:sz w:val="22"/>
                <w:szCs w:val="22"/>
                <w:lang w:eastAsia="en-ZA"/>
              </w:rPr>
            </w:pPr>
            <w:r w:rsidRPr="008F0F2F">
              <w:rPr>
                <w:rFonts w:ascii="Segoe UI Light" w:hAnsi="Segoe UI Light" w:cs="Segoe UI Light"/>
                <w:b/>
                <w:bCs/>
                <w:color w:val="000000"/>
                <w:sz w:val="22"/>
                <w:szCs w:val="22"/>
                <w:lang w:eastAsia="en-ZA"/>
              </w:rPr>
              <w:t>View engineering change requests</w:t>
            </w:r>
          </w:p>
          <w:p w14:paraId="171B372F" w14:textId="77777777" w:rsidR="008F0F2F" w:rsidRPr="008F0F2F" w:rsidRDefault="008F0F2F" w:rsidP="00472ABE">
            <w:pPr>
              <w:pStyle w:val="ListParagraph"/>
              <w:numPr>
                <w:ilvl w:val="1"/>
                <w:numId w:val="38"/>
              </w:numPr>
              <w:ind w:left="745"/>
              <w:rPr>
                <w:rFonts w:ascii="Segoe UI Light" w:hAnsi="Segoe UI Light" w:cs="Segoe UI Light"/>
                <w:b/>
                <w:bCs/>
                <w:color w:val="000000"/>
                <w:sz w:val="22"/>
                <w:szCs w:val="22"/>
                <w:lang w:eastAsia="en-ZA"/>
              </w:rPr>
            </w:pPr>
            <w:r w:rsidRPr="008F0F2F">
              <w:rPr>
                <w:rFonts w:ascii="Segoe UI Light" w:hAnsi="Segoe UI Light" w:cs="Segoe UI Light"/>
                <w:b/>
                <w:bCs/>
                <w:color w:val="000000"/>
                <w:sz w:val="22"/>
                <w:szCs w:val="22"/>
                <w:lang w:eastAsia="en-ZA"/>
              </w:rPr>
              <w:t>Maintain engineering change requests</w:t>
            </w:r>
          </w:p>
          <w:p w14:paraId="0A20BFD9" w14:textId="1BDBC9D8" w:rsidR="008F0F2F" w:rsidRPr="008E2FF1" w:rsidRDefault="008F0F2F" w:rsidP="008F0F2F">
            <w:pPr>
              <w:pStyle w:val="ListParagraph"/>
              <w:ind w:left="732" w:hanging="3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two privileges can now be assigned to the relevant Roles/Duties to allow maintaining/viewing of certain buttons and Fast tabs.</w:t>
            </w:r>
          </w:p>
        </w:tc>
      </w:tr>
    </w:tbl>
    <w:p w14:paraId="5B6D544A" w14:textId="77777777" w:rsidR="00C00DB1" w:rsidRDefault="00C00DB1" w:rsidP="003A635B">
      <w:pPr>
        <w:jc w:val="right"/>
        <w:rPr>
          <w:rFonts w:ascii="Segoe UI Light" w:hAnsi="Segoe UI Light" w:cs="Segoe UI Light"/>
          <w:bCs/>
          <w:i/>
          <w:kern w:val="32"/>
          <w:sz w:val="28"/>
          <w:szCs w:val="32"/>
        </w:rPr>
      </w:pPr>
    </w:p>
    <w:p w14:paraId="2EB9F355" w14:textId="77777777" w:rsidR="00C00DB1" w:rsidRDefault="00C00DB1" w:rsidP="003A635B">
      <w:pPr>
        <w:jc w:val="right"/>
        <w:rPr>
          <w:rFonts w:ascii="Segoe UI Light" w:hAnsi="Segoe UI Light" w:cs="Segoe UI Light"/>
          <w:bCs/>
          <w:i/>
          <w:kern w:val="32"/>
          <w:sz w:val="28"/>
          <w:szCs w:val="32"/>
        </w:rPr>
      </w:pPr>
    </w:p>
    <w:p w14:paraId="05BCC668" w14:textId="77777777" w:rsidR="00C00DB1" w:rsidRDefault="00C00DB1" w:rsidP="003A635B">
      <w:pPr>
        <w:jc w:val="right"/>
        <w:rPr>
          <w:rFonts w:ascii="Segoe UI Light" w:hAnsi="Segoe UI Light" w:cs="Segoe UI Light"/>
          <w:bCs/>
          <w:i/>
          <w:kern w:val="32"/>
          <w:sz w:val="28"/>
          <w:szCs w:val="32"/>
        </w:rPr>
      </w:pPr>
    </w:p>
    <w:p w14:paraId="4A2A16A8" w14:textId="2EB8E1D7"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7227299F" w:rsidR="009779B0" w:rsidRDefault="00A83638"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D2922DD" w14:textId="07337269" w:rsidR="00FC37AC" w:rsidRDefault="00A83638" w:rsidP="00A83638">
            <w:pPr>
              <w:rPr>
                <w:rFonts w:ascii="Segoe UI Light" w:hAnsi="Segoe UI Light" w:cs="Segoe UI Light"/>
                <w:color w:val="000000"/>
                <w:sz w:val="22"/>
                <w:szCs w:val="22"/>
                <w:lang w:val="en-GB" w:eastAsia="en-ZA"/>
              </w:rPr>
            </w:pPr>
            <w:r w:rsidRPr="00CF16C3">
              <w:rPr>
                <w:rFonts w:ascii="Segoe UI Light" w:hAnsi="Segoe UI Light" w:cs="Segoe UI Light"/>
                <w:b/>
                <w:bCs/>
                <w:color w:val="000000"/>
                <w:sz w:val="22"/>
                <w:szCs w:val="22"/>
                <w:lang w:val="en-GB" w:eastAsia="en-ZA"/>
              </w:rPr>
              <w:t>Certification types</w:t>
            </w:r>
            <w:r>
              <w:rPr>
                <w:rFonts w:ascii="Segoe UI Light" w:hAnsi="Segoe UI Light" w:cs="Segoe UI Light"/>
                <w:color w:val="000000"/>
                <w:sz w:val="22"/>
                <w:szCs w:val="22"/>
                <w:lang w:val="en-GB" w:eastAsia="en-ZA"/>
              </w:rPr>
              <w:t xml:space="preserve"> </w:t>
            </w:r>
            <w:r w:rsidR="00CF16C3">
              <w:rPr>
                <w:rFonts w:ascii="Segoe UI Light" w:hAnsi="Segoe UI Light" w:cs="Segoe UI Light"/>
                <w:color w:val="000000"/>
                <w:sz w:val="22"/>
                <w:szCs w:val="22"/>
                <w:lang w:val="en-GB" w:eastAsia="en-ZA"/>
              </w:rPr>
              <w:t>were</w:t>
            </w:r>
            <w:r>
              <w:rPr>
                <w:rFonts w:ascii="Segoe UI Light" w:hAnsi="Segoe UI Light" w:cs="Segoe UI Light"/>
                <w:color w:val="000000"/>
                <w:sz w:val="22"/>
                <w:szCs w:val="22"/>
                <w:lang w:val="en-GB" w:eastAsia="en-ZA"/>
              </w:rPr>
              <w:t xml:space="preserve"> not configured, </w:t>
            </w:r>
            <w:r w:rsidR="00CF16C3">
              <w:rPr>
                <w:rFonts w:ascii="Segoe UI Light" w:hAnsi="Segoe UI Light" w:cs="Segoe UI Light"/>
                <w:color w:val="000000"/>
                <w:sz w:val="22"/>
                <w:szCs w:val="22"/>
                <w:lang w:val="en-GB" w:eastAsia="en-ZA"/>
              </w:rPr>
              <w:t>so when</w:t>
            </w:r>
            <w:r>
              <w:rPr>
                <w:rFonts w:ascii="Segoe UI Light" w:hAnsi="Segoe UI Light" w:cs="Segoe UI Light"/>
                <w:color w:val="000000"/>
                <w:sz w:val="22"/>
                <w:szCs w:val="22"/>
                <w:lang w:val="en-GB" w:eastAsia="en-ZA"/>
              </w:rPr>
              <w:t xml:space="preserve"> the Vendor complete</w:t>
            </w:r>
            <w:r w:rsidR="00CF16C3">
              <w:rPr>
                <w:rFonts w:ascii="Segoe UI Light" w:hAnsi="Segoe UI Light" w:cs="Segoe UI Light"/>
                <w:color w:val="000000"/>
                <w:sz w:val="22"/>
                <w:szCs w:val="22"/>
                <w:lang w:val="en-GB" w:eastAsia="en-ZA"/>
              </w:rPr>
              <w:t>d</w:t>
            </w:r>
            <w:r>
              <w:rPr>
                <w:rFonts w:ascii="Segoe UI Light" w:hAnsi="Segoe UI Light" w:cs="Segoe UI Light"/>
                <w:color w:val="000000"/>
                <w:sz w:val="22"/>
                <w:szCs w:val="22"/>
                <w:lang w:val="en-GB" w:eastAsia="en-ZA"/>
              </w:rPr>
              <w:t xml:space="preserve"> the </w:t>
            </w:r>
            <w:r w:rsidR="00CF16C3" w:rsidRPr="00CF16C3">
              <w:rPr>
                <w:rFonts w:ascii="Segoe UI Light" w:hAnsi="Segoe UI Light" w:cs="Segoe UI Light"/>
                <w:b/>
                <w:bCs/>
                <w:color w:val="000000"/>
                <w:sz w:val="22"/>
                <w:szCs w:val="22"/>
                <w:lang w:val="en-GB" w:eastAsia="en-ZA"/>
              </w:rPr>
              <w:t>Registration</w:t>
            </w:r>
            <w:r w:rsidRPr="00CF16C3">
              <w:rPr>
                <w:rFonts w:ascii="Segoe UI Light" w:hAnsi="Segoe UI Light" w:cs="Segoe UI Light"/>
                <w:b/>
                <w:bCs/>
                <w:color w:val="000000"/>
                <w:sz w:val="22"/>
                <w:szCs w:val="22"/>
                <w:lang w:val="en-GB" w:eastAsia="en-ZA"/>
              </w:rPr>
              <w:t xml:space="preserve"> </w:t>
            </w:r>
            <w:r w:rsidR="00CF16C3" w:rsidRPr="00CF16C3">
              <w:rPr>
                <w:rFonts w:ascii="Segoe UI Light" w:hAnsi="Segoe UI Light" w:cs="Segoe UI Light"/>
                <w:b/>
                <w:bCs/>
                <w:color w:val="000000"/>
                <w:sz w:val="22"/>
                <w:szCs w:val="22"/>
                <w:lang w:val="en-GB" w:eastAsia="en-ZA"/>
              </w:rPr>
              <w:t>wizard</w:t>
            </w:r>
            <w:r>
              <w:rPr>
                <w:rFonts w:ascii="Segoe UI Light" w:hAnsi="Segoe UI Light" w:cs="Segoe UI Light"/>
                <w:color w:val="000000"/>
                <w:sz w:val="22"/>
                <w:szCs w:val="22"/>
                <w:lang w:val="en-GB" w:eastAsia="en-ZA"/>
              </w:rPr>
              <w:t xml:space="preserve">, </w:t>
            </w:r>
            <w:r w:rsidR="00CF16C3">
              <w:rPr>
                <w:rFonts w:ascii="Segoe UI Light" w:hAnsi="Segoe UI Light" w:cs="Segoe UI Light"/>
                <w:color w:val="000000"/>
                <w:sz w:val="22"/>
                <w:szCs w:val="22"/>
                <w:lang w:val="en-GB" w:eastAsia="en-ZA"/>
              </w:rPr>
              <w:t xml:space="preserve">the </w:t>
            </w:r>
            <w:r w:rsidR="00CF16C3" w:rsidRPr="00CF16C3">
              <w:rPr>
                <w:rFonts w:ascii="Segoe UI Light" w:hAnsi="Segoe UI Light" w:cs="Segoe UI Light"/>
                <w:b/>
                <w:bCs/>
                <w:color w:val="000000"/>
                <w:sz w:val="22"/>
                <w:szCs w:val="22"/>
                <w:lang w:val="en-GB" w:eastAsia="en-ZA"/>
              </w:rPr>
              <w:t>Vendor request</w:t>
            </w:r>
            <w:r w:rsidR="00CF16C3">
              <w:rPr>
                <w:rFonts w:ascii="Segoe UI Light" w:hAnsi="Segoe UI Light" w:cs="Segoe UI Light"/>
                <w:color w:val="000000"/>
                <w:sz w:val="22"/>
                <w:szCs w:val="22"/>
                <w:lang w:val="en-GB" w:eastAsia="en-ZA"/>
              </w:rPr>
              <w:t xml:space="preserve"> was blank.</w:t>
            </w:r>
          </w:p>
          <w:p w14:paraId="407C2D33" w14:textId="7E2F1B09" w:rsidR="00CF16C3" w:rsidRPr="00A83638" w:rsidRDefault="00CF16C3" w:rsidP="00A83638">
            <w:pPr>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val="en-GB"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6F032" w14:textId="77777777" w:rsidR="0026045B" w:rsidRDefault="0026045B">
      <w:r>
        <w:separator/>
      </w:r>
    </w:p>
  </w:endnote>
  <w:endnote w:type="continuationSeparator" w:id="0">
    <w:p w14:paraId="197AE5C9" w14:textId="77777777" w:rsidR="0026045B" w:rsidRDefault="00260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D7AF4" w14:textId="77777777" w:rsidR="0026045B" w:rsidRDefault="0026045B">
      <w:r>
        <w:separator/>
      </w:r>
    </w:p>
  </w:footnote>
  <w:footnote w:type="continuationSeparator" w:id="0">
    <w:p w14:paraId="70D26C2B" w14:textId="77777777" w:rsidR="0026045B" w:rsidRDefault="00260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3451B8"/>
    <w:multiLevelType w:val="hybridMultilevel"/>
    <w:tmpl w:val="1CAA0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6"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5"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28"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3011E3"/>
    <w:multiLevelType w:val="multilevel"/>
    <w:tmpl w:val="FBBE3716"/>
    <w:numStyleLink w:val="StyleBulleted10pt"/>
  </w:abstractNum>
  <w:abstractNum w:abstractNumId="36"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39"/>
  </w:num>
  <w:num w:numId="2" w16cid:durableId="1364477225">
    <w:abstractNumId w:val="3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1"/>
  </w:num>
  <w:num w:numId="5" w16cid:durableId="1550144897">
    <w:abstractNumId w:val="13"/>
  </w:num>
  <w:num w:numId="6" w16cid:durableId="913201191">
    <w:abstractNumId w:val="11"/>
  </w:num>
  <w:num w:numId="7" w16cid:durableId="1893346438">
    <w:abstractNumId w:val="29"/>
  </w:num>
  <w:num w:numId="8" w16cid:durableId="2002728994">
    <w:abstractNumId w:val="20"/>
  </w:num>
  <w:num w:numId="9" w16cid:durableId="12532859">
    <w:abstractNumId w:val="34"/>
  </w:num>
  <w:num w:numId="10" w16cid:durableId="1184393069">
    <w:abstractNumId w:val="6"/>
  </w:num>
  <w:num w:numId="11" w16cid:durableId="745105275">
    <w:abstractNumId w:val="10"/>
  </w:num>
  <w:num w:numId="12" w16cid:durableId="2143572364">
    <w:abstractNumId w:val="33"/>
  </w:num>
  <w:num w:numId="13" w16cid:durableId="276330055">
    <w:abstractNumId w:val="27"/>
  </w:num>
  <w:num w:numId="14" w16cid:durableId="1563177231">
    <w:abstractNumId w:val="23"/>
  </w:num>
  <w:num w:numId="15" w16cid:durableId="120929958">
    <w:abstractNumId w:val="17"/>
  </w:num>
  <w:num w:numId="16" w16cid:durableId="960383005">
    <w:abstractNumId w:val="5"/>
  </w:num>
  <w:num w:numId="17" w16cid:durableId="1473905253">
    <w:abstractNumId w:val="4"/>
  </w:num>
  <w:num w:numId="18" w16cid:durableId="522212299">
    <w:abstractNumId w:val="24"/>
  </w:num>
  <w:num w:numId="19" w16cid:durableId="142623612">
    <w:abstractNumId w:val="9"/>
  </w:num>
  <w:num w:numId="20" w16cid:durableId="1511406991">
    <w:abstractNumId w:val="25"/>
  </w:num>
  <w:num w:numId="21" w16cid:durableId="1793665669">
    <w:abstractNumId w:val="2"/>
  </w:num>
  <w:num w:numId="22" w16cid:durableId="785849996">
    <w:abstractNumId w:val="3"/>
  </w:num>
  <w:num w:numId="23" w16cid:durableId="1271863226">
    <w:abstractNumId w:val="37"/>
  </w:num>
  <w:num w:numId="24" w16cid:durableId="2095394354">
    <w:abstractNumId w:val="38"/>
  </w:num>
  <w:num w:numId="25" w16cid:durableId="1748645669">
    <w:abstractNumId w:val="19"/>
  </w:num>
  <w:num w:numId="26" w16cid:durableId="751312910">
    <w:abstractNumId w:val="30"/>
  </w:num>
  <w:num w:numId="27" w16cid:durableId="261645337">
    <w:abstractNumId w:val="8"/>
  </w:num>
  <w:num w:numId="28" w16cid:durableId="1731806505">
    <w:abstractNumId w:val="32"/>
  </w:num>
  <w:num w:numId="29" w16cid:durableId="1858501082">
    <w:abstractNumId w:val="36"/>
  </w:num>
  <w:num w:numId="30" w16cid:durableId="1999111959">
    <w:abstractNumId w:val="18"/>
  </w:num>
  <w:num w:numId="31" w16cid:durableId="1004169532">
    <w:abstractNumId w:val="40"/>
  </w:num>
  <w:num w:numId="32" w16cid:durableId="1123186919">
    <w:abstractNumId w:val="7"/>
  </w:num>
  <w:num w:numId="33" w16cid:durableId="2010670030">
    <w:abstractNumId w:val="15"/>
  </w:num>
  <w:num w:numId="34" w16cid:durableId="509220906">
    <w:abstractNumId w:val="16"/>
  </w:num>
  <w:num w:numId="35" w16cid:durableId="1536386305">
    <w:abstractNumId w:val="1"/>
  </w:num>
  <w:num w:numId="36" w16cid:durableId="603267943">
    <w:abstractNumId w:val="26"/>
  </w:num>
  <w:num w:numId="37" w16cid:durableId="448016369">
    <w:abstractNumId w:val="41"/>
  </w:num>
  <w:num w:numId="38" w16cid:durableId="1868637417">
    <w:abstractNumId w:val="14"/>
  </w:num>
  <w:num w:numId="39" w16cid:durableId="1632134288">
    <w:abstractNumId w:val="22"/>
  </w:num>
  <w:num w:numId="40" w16cid:durableId="457527573">
    <w:abstractNumId w:val="28"/>
  </w:num>
  <w:num w:numId="41" w16cid:durableId="800923302">
    <w:abstractNumId w:val="31"/>
  </w:num>
  <w:num w:numId="42" w16cid:durableId="153931826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5191"/>
    <w:rsid w:val="00185A30"/>
    <w:rsid w:val="00185B4A"/>
    <w:rsid w:val="0018634A"/>
    <w:rsid w:val="0018675C"/>
    <w:rsid w:val="001869D1"/>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425"/>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45B"/>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6A33"/>
    <w:rsid w:val="00337098"/>
    <w:rsid w:val="003372C3"/>
    <w:rsid w:val="003374C7"/>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1E"/>
    <w:rsid w:val="003752C6"/>
    <w:rsid w:val="00375662"/>
    <w:rsid w:val="003758E6"/>
    <w:rsid w:val="003766CD"/>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424"/>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AFA"/>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0F09"/>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1D3"/>
    <w:rsid w:val="006F132E"/>
    <w:rsid w:val="006F135E"/>
    <w:rsid w:val="006F179C"/>
    <w:rsid w:val="006F17CB"/>
    <w:rsid w:val="006F1B86"/>
    <w:rsid w:val="006F1C90"/>
    <w:rsid w:val="006F2144"/>
    <w:rsid w:val="006F25A6"/>
    <w:rsid w:val="006F28DF"/>
    <w:rsid w:val="006F3106"/>
    <w:rsid w:val="006F34AA"/>
    <w:rsid w:val="006F36E3"/>
    <w:rsid w:val="006F3FC5"/>
    <w:rsid w:val="006F4584"/>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6800"/>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0E41"/>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8DB"/>
    <w:rsid w:val="0087698A"/>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3AD"/>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5D8"/>
    <w:rsid w:val="009E00AE"/>
    <w:rsid w:val="009E0236"/>
    <w:rsid w:val="009E07C4"/>
    <w:rsid w:val="009E0C4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0D0"/>
    <w:rsid w:val="00AA0359"/>
    <w:rsid w:val="00AA0414"/>
    <w:rsid w:val="00AA0F69"/>
    <w:rsid w:val="00AA0F8C"/>
    <w:rsid w:val="00AA185F"/>
    <w:rsid w:val="00AA2250"/>
    <w:rsid w:val="00AA2392"/>
    <w:rsid w:val="00AA24C3"/>
    <w:rsid w:val="00AA2843"/>
    <w:rsid w:val="00AA2FFC"/>
    <w:rsid w:val="00AA3035"/>
    <w:rsid w:val="00AA33E8"/>
    <w:rsid w:val="00AA444E"/>
    <w:rsid w:val="00AA4596"/>
    <w:rsid w:val="00AA4608"/>
    <w:rsid w:val="00AA4DB3"/>
    <w:rsid w:val="00AA5252"/>
    <w:rsid w:val="00AA5319"/>
    <w:rsid w:val="00AA56D8"/>
    <w:rsid w:val="00AA5938"/>
    <w:rsid w:val="00AA5F4B"/>
    <w:rsid w:val="00AA63E5"/>
    <w:rsid w:val="00AA665D"/>
    <w:rsid w:val="00AA6689"/>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4C74"/>
    <w:rsid w:val="00B257E8"/>
    <w:rsid w:val="00B25DA1"/>
    <w:rsid w:val="00B26897"/>
    <w:rsid w:val="00B26C0E"/>
    <w:rsid w:val="00B275D7"/>
    <w:rsid w:val="00B27845"/>
    <w:rsid w:val="00B27AC5"/>
    <w:rsid w:val="00B27BA0"/>
    <w:rsid w:val="00B27EEB"/>
    <w:rsid w:val="00B27F6B"/>
    <w:rsid w:val="00B30B49"/>
    <w:rsid w:val="00B30CC8"/>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Pages>
  <Words>1418</Words>
  <Characters>8087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18</cp:revision>
  <cp:lastPrinted>2025-03-20T07:40:00Z</cp:lastPrinted>
  <dcterms:created xsi:type="dcterms:W3CDTF">2025-03-20T09:14:00Z</dcterms:created>
  <dcterms:modified xsi:type="dcterms:W3CDTF">2025-04-07T09:35:00Z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