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C8946E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w:t>
      </w:r>
      <w:r w:rsidR="00265DB8">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6F9B17F1"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265DB8">
        <w:rPr>
          <w:rFonts w:ascii="Segoe UI Light" w:hAnsi="Segoe UI Light" w:cs="Segoe UI Light"/>
          <w:caps/>
          <w:sz w:val="22"/>
          <w:szCs w:val="22"/>
        </w:rPr>
        <w:t>1</w:t>
      </w:r>
      <w:r w:rsidR="000354B4">
        <w:rPr>
          <w:rFonts w:ascii="Segoe UI Light" w:hAnsi="Segoe UI Light" w:cs="Segoe UI Light"/>
          <w:caps/>
          <w:sz w:val="22"/>
          <w:szCs w:val="22"/>
        </w:rPr>
        <w:t>-</w:t>
      </w:r>
      <w:r w:rsidR="00265DB8">
        <w:rPr>
          <w:rFonts w:ascii="Segoe UI Light" w:hAnsi="Segoe UI Light" w:cs="Segoe UI Light"/>
          <w:caps/>
          <w:sz w:val="22"/>
          <w:szCs w:val="22"/>
        </w:rPr>
        <w:t>04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0FF856E6"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w:t>
      </w:r>
      <w:r w:rsidR="00265DB8">
        <w:rPr>
          <w:rFonts w:ascii="Segoe UI Light" w:hAnsi="Segoe UI Light" w:cs="Segoe UI Light"/>
          <w:sz w:val="24"/>
          <w:lang w:val="en-ZA"/>
        </w:rPr>
        <w:t>4</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5C3042" w:rsidRPr="002B58D2" w14:paraId="3858314D"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F2DA1" w14:textId="29DC7EEE" w:rsidR="005C3042" w:rsidRDefault="005C3042"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1BB994C" w14:textId="767EC9B5" w:rsidR="005C3042" w:rsidRDefault="005C3042" w:rsidP="00F23FCE">
            <w:pPr>
              <w:pStyle w:val="ListParagraph"/>
              <w:numPr>
                <w:ilvl w:val="0"/>
                <w:numId w:val="9"/>
              </w:numPr>
              <w:contextualSpacing w:val="0"/>
              <w:rPr>
                <w:rFonts w:ascii="Segoe UI Light" w:hAnsi="Segoe UI Light" w:cs="Segoe UI Light"/>
                <w:color w:val="000000"/>
                <w:sz w:val="22"/>
                <w:szCs w:val="22"/>
                <w:lang w:eastAsia="en-ZA"/>
              </w:rPr>
            </w:pPr>
            <w:r w:rsidRPr="00042598">
              <w:rPr>
                <w:rFonts w:ascii="Segoe UI Light" w:hAnsi="Segoe UI Light" w:cs="Segoe UI Light"/>
                <w:b/>
                <w:bCs/>
                <w:color w:val="000000"/>
                <w:sz w:val="22"/>
                <w:szCs w:val="22"/>
                <w:lang w:eastAsia="en-ZA"/>
              </w:rPr>
              <w:t>Weighted scoring</w:t>
            </w:r>
            <w:r>
              <w:rPr>
                <w:rFonts w:ascii="Segoe UI Light" w:hAnsi="Segoe UI Light" w:cs="Segoe UI Light"/>
                <w:color w:val="000000"/>
                <w:sz w:val="22"/>
                <w:szCs w:val="22"/>
                <w:lang w:eastAsia="en-ZA"/>
              </w:rPr>
              <w:t xml:space="preserve"> </w:t>
            </w:r>
            <w:r w:rsidR="00042598">
              <w:rPr>
                <w:rFonts w:ascii="Segoe UI Light" w:hAnsi="Segoe UI Light" w:cs="Segoe UI Light"/>
                <w:color w:val="000000"/>
                <w:sz w:val="22"/>
                <w:szCs w:val="22"/>
                <w:lang w:eastAsia="en-ZA"/>
              </w:rPr>
              <w:t>can now be done on the RFQ</w:t>
            </w:r>
            <w:r w:rsidR="00AE525A">
              <w:rPr>
                <w:rFonts w:ascii="Segoe UI Light" w:hAnsi="Segoe UI Light" w:cs="Segoe UI Light"/>
                <w:color w:val="000000"/>
                <w:sz w:val="22"/>
                <w:szCs w:val="22"/>
                <w:lang w:eastAsia="en-ZA"/>
              </w:rPr>
              <w:t>.</w:t>
            </w:r>
          </w:p>
          <w:p w14:paraId="51553302" w14:textId="0C635221" w:rsidR="00AE525A" w:rsidRDefault="00AE525A" w:rsidP="00F23FCE">
            <w:pPr>
              <w:pStyle w:val="ListParagraph"/>
              <w:numPr>
                <w:ilvl w:val="0"/>
                <w:numId w:val="9"/>
              </w:numPr>
              <w:contextualSpacing w:val="0"/>
              <w:rPr>
                <w:rFonts w:ascii="Segoe UI Light" w:hAnsi="Segoe UI Light" w:cs="Segoe UI Light"/>
                <w:color w:val="000000"/>
                <w:sz w:val="22"/>
                <w:szCs w:val="22"/>
                <w:lang w:eastAsia="en-ZA"/>
              </w:rPr>
            </w:pPr>
            <w:r w:rsidRPr="00AE525A">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RFQ manage </w:t>
            </w:r>
            <w:proofErr w:type="gramStart"/>
            <w:r>
              <w:rPr>
                <w:rFonts w:ascii="Segoe UI Light" w:hAnsi="Segoe UI Light" w:cs="Segoe UI Light"/>
                <w:b/>
                <w:bCs/>
                <w:color w:val="000000"/>
                <w:sz w:val="22"/>
                <w:szCs w:val="22"/>
                <w:lang w:eastAsia="en-ZA"/>
              </w:rPr>
              <w:t>replies</w:t>
            </w:r>
            <w:proofErr w:type="gramEnd"/>
            <w:r>
              <w:rPr>
                <w:rFonts w:ascii="Segoe UI Light" w:hAnsi="Segoe UI Light" w:cs="Segoe UI Light"/>
                <w:b/>
                <w:bCs/>
                <w:color w:val="000000"/>
                <w:sz w:val="22"/>
                <w:szCs w:val="22"/>
                <w:lang w:eastAsia="en-ZA"/>
              </w:rPr>
              <w:t xml:space="preserve"> </w:t>
            </w:r>
            <w:r w:rsidRPr="00AE525A">
              <w:rPr>
                <w:rFonts w:ascii="Segoe UI Light" w:hAnsi="Segoe UI Light" w:cs="Segoe UI Light"/>
                <w:color w:val="000000"/>
                <w:sz w:val="22"/>
                <w:szCs w:val="22"/>
                <w:lang w:eastAsia="en-ZA"/>
              </w:rPr>
              <w:t>header, under the</w:t>
            </w:r>
            <w:r>
              <w:rPr>
                <w:rFonts w:ascii="Segoe UI Light" w:hAnsi="Segoe UI Light" w:cs="Segoe UI Light"/>
                <w:color w:val="000000"/>
                <w:sz w:val="22"/>
                <w:szCs w:val="22"/>
                <w:lang w:eastAsia="en-ZA"/>
              </w:rPr>
              <w:t xml:space="preserve"> </w:t>
            </w:r>
            <w:r w:rsidRPr="00AE525A">
              <w:rPr>
                <w:rFonts w:ascii="Segoe UI Light" w:hAnsi="Segoe UI Light" w:cs="Segoe UI Light"/>
                <w:b/>
                <w:bCs/>
                <w:color w:val="000000"/>
                <w:sz w:val="22"/>
                <w:szCs w:val="22"/>
                <w:lang w:eastAsia="en-ZA"/>
              </w:rPr>
              <w:t>Quotation</w:t>
            </w:r>
            <w:r>
              <w:rPr>
                <w:rFonts w:ascii="Segoe UI Light" w:hAnsi="Segoe UI Light" w:cs="Segoe UI Light"/>
                <w:color w:val="000000"/>
                <w:sz w:val="22"/>
                <w:szCs w:val="22"/>
                <w:lang w:eastAsia="en-ZA"/>
              </w:rPr>
              <w:t xml:space="preserve"> Fast tab, a new </w:t>
            </w:r>
            <w:r w:rsidRPr="00AE525A">
              <w:rPr>
                <w:rFonts w:ascii="Segoe UI Light" w:hAnsi="Segoe UI Light" w:cs="Segoe UI Light"/>
                <w:b/>
                <w:bCs/>
                <w:color w:val="000000"/>
                <w:sz w:val="22"/>
                <w:szCs w:val="22"/>
                <w:lang w:eastAsia="en-ZA"/>
              </w:rPr>
              <w:t xml:space="preserve">Bafo price </w:t>
            </w:r>
            <w:r>
              <w:rPr>
                <w:rFonts w:ascii="Segoe UI Light" w:hAnsi="Segoe UI Light" w:cs="Segoe UI Light"/>
                <w:color w:val="000000"/>
                <w:sz w:val="22"/>
                <w:szCs w:val="22"/>
                <w:lang w:eastAsia="en-ZA"/>
              </w:rPr>
              <w:t>field was added.</w:t>
            </w:r>
          </w:p>
          <w:p w14:paraId="5B3917CB" w14:textId="46266ADD" w:rsidR="005E18F3" w:rsidRDefault="005E18F3" w:rsidP="00F23FCE">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5E18F3">
              <w:rPr>
                <w:rFonts w:ascii="Segoe UI Light" w:hAnsi="Segoe UI Light" w:cs="Segoe UI Light"/>
                <w:b/>
                <w:bCs/>
                <w:color w:val="000000"/>
                <w:sz w:val="22"/>
                <w:szCs w:val="22"/>
                <w:lang w:eastAsia="en-ZA"/>
              </w:rPr>
              <w:t>Overall pricing</w:t>
            </w:r>
            <w:r>
              <w:rPr>
                <w:rFonts w:ascii="Segoe UI Light" w:hAnsi="Segoe UI Light" w:cs="Segoe UI Light"/>
                <w:color w:val="000000"/>
                <w:sz w:val="22"/>
                <w:szCs w:val="22"/>
                <w:lang w:eastAsia="en-ZA"/>
              </w:rPr>
              <w:t xml:space="preserve"> button was added in the Action pane on the RFQ. </w:t>
            </w:r>
          </w:p>
          <w:p w14:paraId="2059A2C5" w14:textId="20A09E77" w:rsidR="00F23FCE" w:rsidRDefault="00F23FCE" w:rsidP="00F23FCE">
            <w:pPr>
              <w:pStyle w:val="ListParagraph"/>
              <w:numPr>
                <w:ilvl w:val="1"/>
                <w:numId w:val="9"/>
              </w:numPr>
              <w:ind w:left="743"/>
              <w:contextualSpacing w:val="0"/>
              <w:rPr>
                <w:rFonts w:ascii="Segoe UI Light" w:hAnsi="Segoe UI Light" w:cs="Segoe UI Light"/>
                <w:color w:val="000000"/>
                <w:sz w:val="22"/>
                <w:szCs w:val="22"/>
                <w:lang w:eastAsia="en-ZA"/>
              </w:rPr>
            </w:pPr>
            <w:r w:rsidRPr="00F23FCE">
              <w:rPr>
                <w:rFonts w:ascii="Segoe UI Light" w:hAnsi="Segoe UI Light" w:cs="Segoe UI Light"/>
                <w:color w:val="000000"/>
                <w:sz w:val="22"/>
                <w:szCs w:val="22"/>
                <w:lang w:eastAsia="en-ZA"/>
              </w:rPr>
              <w:t xml:space="preserve">This looks at the lowest vendor pricing and lowest </w:t>
            </w:r>
            <w:r w:rsidRPr="00F23FCE">
              <w:rPr>
                <w:rFonts w:ascii="Segoe UI Light" w:hAnsi="Segoe UI Light" w:cs="Segoe UI Light"/>
                <w:b/>
                <w:bCs/>
                <w:color w:val="000000"/>
                <w:sz w:val="22"/>
                <w:szCs w:val="22"/>
                <w:lang w:eastAsia="en-ZA"/>
              </w:rPr>
              <w:t>B</w:t>
            </w:r>
            <w:r>
              <w:rPr>
                <w:rFonts w:ascii="Segoe UI Light" w:hAnsi="Segoe UI Light" w:cs="Segoe UI Light"/>
                <w:b/>
                <w:bCs/>
                <w:color w:val="000000"/>
                <w:sz w:val="22"/>
                <w:szCs w:val="22"/>
                <w:lang w:eastAsia="en-ZA"/>
              </w:rPr>
              <w:t>afo</w:t>
            </w:r>
            <w:r w:rsidRPr="00F23FCE">
              <w:rPr>
                <w:rFonts w:ascii="Segoe UI Light" w:hAnsi="Segoe UI Light" w:cs="Segoe UI Light"/>
                <w:b/>
                <w:bCs/>
                <w:color w:val="000000"/>
                <w:sz w:val="22"/>
                <w:szCs w:val="22"/>
                <w:lang w:eastAsia="en-ZA"/>
              </w:rPr>
              <w:t xml:space="preserve"> pricing</w:t>
            </w:r>
            <w:r w:rsidRPr="00F23FCE">
              <w:rPr>
                <w:rFonts w:ascii="Segoe UI Light" w:hAnsi="Segoe UI Light" w:cs="Segoe UI Light"/>
                <w:color w:val="000000"/>
                <w:sz w:val="22"/>
                <w:szCs w:val="22"/>
                <w:lang w:eastAsia="en-ZA"/>
              </w:rPr>
              <w:t xml:space="preserve"> and does a suggested scoring</w:t>
            </w:r>
            <w:r>
              <w:rPr>
                <w:rFonts w:ascii="Segoe UI Light" w:hAnsi="Segoe UI Light" w:cs="Segoe UI Light"/>
                <w:color w:val="000000"/>
                <w:sz w:val="22"/>
                <w:szCs w:val="22"/>
                <w:lang w:eastAsia="en-ZA"/>
              </w:rPr>
              <w:t>.</w:t>
            </w:r>
          </w:p>
          <w:p w14:paraId="260166E2" w14:textId="13341BCA" w:rsidR="00F23FCE" w:rsidRPr="00F23FCE" w:rsidRDefault="00F23FCE" w:rsidP="00F23FCE">
            <w:pPr>
              <w:pStyle w:val="ListParagraph"/>
              <w:numPr>
                <w:ilvl w:val="1"/>
                <w:numId w:val="9"/>
              </w:numPr>
              <w:ind w:left="743"/>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Pr="00F23FCE">
              <w:rPr>
                <w:rFonts w:ascii="Segoe UI Light" w:hAnsi="Segoe UI Light" w:cs="Segoe UI Light"/>
                <w:color w:val="000000"/>
                <w:sz w:val="22"/>
                <w:szCs w:val="22"/>
                <w:lang w:eastAsia="en-ZA"/>
              </w:rPr>
              <w:t xml:space="preserve"> dedicated</w:t>
            </w:r>
            <w:r w:rsidRPr="00F23FCE">
              <w:rPr>
                <w:rFonts w:ascii="Segoe UI Light" w:hAnsi="Segoe UI Light" w:cs="Segoe UI Light"/>
                <w:lang w:eastAsia="en-ZA"/>
              </w:rPr>
              <w:t> </w:t>
            </w:r>
            <w:r w:rsidRPr="00F23FCE">
              <w:rPr>
                <w:rFonts w:ascii="Segoe UI Light" w:hAnsi="Segoe UI Light" w:cs="Segoe UI Light"/>
                <w:b/>
                <w:bCs/>
                <w:color w:val="000000"/>
                <w:sz w:val="22"/>
                <w:szCs w:val="22"/>
                <w:lang w:eastAsia="en-ZA"/>
              </w:rPr>
              <w:t>Pricing</w:t>
            </w:r>
            <w:r w:rsidRPr="00F23FCE">
              <w:rPr>
                <w:rFonts w:ascii="Segoe UI Light" w:hAnsi="Segoe UI Light" w:cs="Segoe UI Light"/>
                <w:lang w:eastAsia="en-ZA"/>
              </w:rPr>
              <w:t> </w:t>
            </w:r>
            <w:r w:rsidRPr="00F23FCE">
              <w:rPr>
                <w:rFonts w:ascii="Segoe UI Light" w:hAnsi="Segoe UI Light" w:cs="Segoe UI Light"/>
                <w:color w:val="000000"/>
                <w:sz w:val="22"/>
                <w:szCs w:val="22"/>
                <w:lang w:eastAsia="en-ZA"/>
              </w:rPr>
              <w:t xml:space="preserve">identifier </w:t>
            </w:r>
            <w:r>
              <w:rPr>
                <w:rFonts w:ascii="Segoe UI Light" w:hAnsi="Segoe UI Light" w:cs="Segoe UI Light"/>
                <w:color w:val="000000"/>
                <w:sz w:val="22"/>
                <w:szCs w:val="22"/>
                <w:lang w:eastAsia="en-ZA"/>
              </w:rPr>
              <w:t xml:space="preserve">was added </w:t>
            </w:r>
            <w:r w:rsidRPr="00F23FCE">
              <w:rPr>
                <w:rFonts w:ascii="Segoe UI Light" w:hAnsi="Segoe UI Light" w:cs="Segoe UI Light"/>
                <w:color w:val="000000"/>
                <w:sz w:val="22"/>
                <w:szCs w:val="22"/>
                <w:lang w:eastAsia="en-ZA"/>
              </w:rPr>
              <w:t>on the</w:t>
            </w:r>
            <w:r w:rsidRPr="00F23FCE">
              <w:rPr>
                <w:rFonts w:ascii="Segoe UI Light" w:hAnsi="Segoe UI Light" w:cs="Segoe UI Light"/>
                <w:lang w:eastAsia="en-ZA"/>
              </w:rPr>
              <w:t> </w:t>
            </w:r>
            <w:r w:rsidRPr="00F23FCE">
              <w:rPr>
                <w:rFonts w:ascii="Segoe UI Light" w:hAnsi="Segoe UI Light" w:cs="Segoe UI Light"/>
                <w:b/>
                <w:bCs/>
                <w:color w:val="000000"/>
                <w:sz w:val="22"/>
                <w:szCs w:val="22"/>
                <w:lang w:eastAsia="en-ZA"/>
              </w:rPr>
              <w:t>Scoring criteria</w:t>
            </w:r>
            <w:r w:rsidRPr="00F23FCE">
              <w:rPr>
                <w:rFonts w:ascii="Segoe UI Light" w:hAnsi="Segoe UI Light" w:cs="Segoe UI Light"/>
                <w:lang w:eastAsia="en-ZA"/>
              </w:rPr>
              <w:t> </w:t>
            </w:r>
            <w:r w:rsidRPr="00F23FCE">
              <w:rPr>
                <w:rFonts w:ascii="Segoe UI Light" w:hAnsi="Segoe UI Light" w:cs="Segoe UI Light"/>
                <w:color w:val="000000"/>
                <w:sz w:val="22"/>
                <w:szCs w:val="22"/>
                <w:lang w:eastAsia="en-ZA"/>
              </w:rPr>
              <w:t>lines. This is used to</w:t>
            </w:r>
            <w:r w:rsidRPr="00F23FCE">
              <w:rPr>
                <w:rFonts w:ascii="Segoe UI Light" w:hAnsi="Segoe UI Light" w:cs="Segoe UI Light"/>
                <w:lang w:eastAsia="en-ZA"/>
              </w:rPr>
              <w:t> </w:t>
            </w:r>
            <w:r w:rsidRPr="00F23FCE">
              <w:rPr>
                <w:rFonts w:ascii="Segoe UI Light" w:hAnsi="Segoe UI Light" w:cs="Segoe UI Light"/>
                <w:color w:val="000000"/>
                <w:sz w:val="22"/>
                <w:szCs w:val="22"/>
                <w:lang w:eastAsia="en-ZA"/>
              </w:rPr>
              <w:t>auto populate the commercial score</w:t>
            </w:r>
            <w:r w:rsidRPr="00F23FCE">
              <w:rPr>
                <w:rFonts w:ascii="Segoe UI Light" w:hAnsi="Segoe UI Light" w:cs="Segoe UI Light"/>
                <w:lang w:eastAsia="en-ZA"/>
              </w:rPr>
              <w:t> </w:t>
            </w:r>
            <w:r w:rsidRPr="00F23FCE">
              <w:rPr>
                <w:rFonts w:ascii="Segoe UI Light" w:hAnsi="Segoe UI Light" w:cs="Segoe UI Light"/>
                <w:color w:val="000000"/>
                <w:sz w:val="22"/>
                <w:szCs w:val="22"/>
                <w:lang w:eastAsia="en-ZA"/>
              </w:rPr>
              <w:t>value (for all team members using the new</w:t>
            </w:r>
            <w:r w:rsidRPr="00F23FCE">
              <w:rPr>
                <w:rFonts w:ascii="Segoe UI Light" w:hAnsi="Segoe UI Light" w:cs="Segoe UI Light"/>
                <w:lang w:eastAsia="en-ZA"/>
              </w:rPr>
              <w:t> </w:t>
            </w:r>
            <w:r w:rsidRPr="00F23FCE">
              <w:rPr>
                <w:rFonts w:ascii="Segoe UI Light" w:hAnsi="Segoe UI Light" w:cs="Segoe UI Light"/>
                <w:color w:val="000000"/>
                <w:sz w:val="22"/>
                <w:szCs w:val="22"/>
                <w:lang w:eastAsia="en-ZA"/>
              </w:rPr>
              <w:t>Overall pricing</w:t>
            </w:r>
            <w:r w:rsidRPr="00F23FCE">
              <w:rPr>
                <w:rFonts w:ascii="Segoe UI Light" w:hAnsi="Segoe UI Light" w:cs="Segoe UI Light"/>
                <w:lang w:eastAsia="en-ZA"/>
              </w:rPr>
              <w:t> </w:t>
            </w:r>
            <w:r w:rsidRPr="00F23FCE">
              <w:rPr>
                <w:rFonts w:ascii="Segoe UI Light" w:hAnsi="Segoe UI Light" w:cs="Segoe UI Light"/>
                <w:color w:val="000000"/>
                <w:sz w:val="22"/>
                <w:szCs w:val="22"/>
                <w:lang w:eastAsia="en-ZA"/>
              </w:rPr>
              <w:t>enquiry) when the commercial envelope is opened.</w:t>
            </w:r>
          </w:p>
          <w:p w14:paraId="7696EABA" w14:textId="77777777" w:rsidR="00464A84" w:rsidRDefault="00464A84" w:rsidP="00F23FCE">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464A84">
              <w:rPr>
                <w:rFonts w:ascii="Segoe UI Light" w:hAnsi="Segoe UI Light" w:cs="Segoe UI Light"/>
                <w:b/>
                <w:bCs/>
                <w:color w:val="000000"/>
                <w:sz w:val="22"/>
                <w:szCs w:val="22"/>
                <w:lang w:eastAsia="en-ZA"/>
              </w:rPr>
              <w:t>Evaluation setup</w:t>
            </w:r>
            <w:r>
              <w:rPr>
                <w:rFonts w:ascii="Segoe UI Light" w:hAnsi="Segoe UI Light" w:cs="Segoe UI Light"/>
                <w:color w:val="000000"/>
                <w:sz w:val="22"/>
                <w:szCs w:val="22"/>
                <w:lang w:eastAsia="en-ZA"/>
              </w:rPr>
              <w:t>:</w:t>
            </w:r>
          </w:p>
          <w:p w14:paraId="376B1403" w14:textId="65844F2E" w:rsidR="00464A84" w:rsidRDefault="00464A84" w:rsidP="00464A84">
            <w:pPr>
              <w:pStyle w:val="ListParagraph"/>
              <w:numPr>
                <w:ilvl w:val="1"/>
                <w:numId w:val="9"/>
              </w:numPr>
              <w:ind w:left="743"/>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464A84">
              <w:rPr>
                <w:rFonts w:ascii="Segoe UI Light" w:hAnsi="Segoe UI Light" w:cs="Segoe UI Light"/>
                <w:b/>
                <w:bCs/>
                <w:color w:val="000000"/>
                <w:sz w:val="22"/>
                <w:szCs w:val="22"/>
                <w:lang w:eastAsia="en-ZA"/>
              </w:rPr>
              <w:t>date</w:t>
            </w:r>
            <w:r>
              <w:rPr>
                <w:rFonts w:ascii="Segoe UI Light" w:hAnsi="Segoe UI Light" w:cs="Segoe UI Light"/>
                <w:color w:val="000000"/>
                <w:sz w:val="22"/>
                <w:szCs w:val="22"/>
                <w:lang w:eastAsia="en-ZA"/>
              </w:rPr>
              <w:t xml:space="preserve"> field is now non-editable and is populated with the system date on which the record is </w:t>
            </w:r>
            <w:r w:rsidRPr="00464A84">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w:t>
            </w:r>
          </w:p>
          <w:p w14:paraId="5E722E49" w14:textId="683F5F14" w:rsidR="00464A84" w:rsidRDefault="00464A84" w:rsidP="00464A84">
            <w:pPr>
              <w:pStyle w:val="ListParagraph"/>
              <w:numPr>
                <w:ilvl w:val="1"/>
                <w:numId w:val="9"/>
              </w:numPr>
              <w:ind w:left="743"/>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464A84">
              <w:rPr>
                <w:rFonts w:ascii="Segoe UI Light" w:hAnsi="Segoe UI Light" w:cs="Segoe UI Light"/>
                <w:b/>
                <w:bCs/>
                <w:color w:val="000000"/>
                <w:sz w:val="22"/>
                <w:szCs w:val="22"/>
                <w:lang w:eastAsia="en-ZA"/>
              </w:rPr>
              <w:t>Lines</w:t>
            </w:r>
            <w:r>
              <w:rPr>
                <w:rFonts w:ascii="Segoe UI Light" w:hAnsi="Segoe UI Light" w:cs="Segoe UI Light"/>
                <w:color w:val="000000"/>
                <w:sz w:val="22"/>
                <w:szCs w:val="22"/>
                <w:lang w:eastAsia="en-ZA"/>
              </w:rPr>
              <w:t xml:space="preserve"> Fast tab, </w:t>
            </w:r>
            <w:r w:rsidRPr="00464A84">
              <w:rPr>
                <w:rFonts w:ascii="Segoe UI Light" w:hAnsi="Segoe UI Light" w:cs="Segoe UI Light"/>
                <w:b/>
                <w:bCs/>
                <w:color w:val="000000"/>
                <w:sz w:val="22"/>
                <w:szCs w:val="22"/>
                <w:lang w:eastAsia="en-ZA"/>
              </w:rPr>
              <w:t>Bafo price</w:t>
            </w:r>
            <w:r>
              <w:rPr>
                <w:rFonts w:ascii="Segoe UI Light" w:hAnsi="Segoe UI Light" w:cs="Segoe UI Light"/>
                <w:color w:val="000000"/>
                <w:sz w:val="22"/>
                <w:szCs w:val="22"/>
                <w:lang w:eastAsia="en-ZA"/>
              </w:rPr>
              <w:t xml:space="preserve"> was added as a new value on the </w:t>
            </w:r>
            <w:r w:rsidRPr="00464A84">
              <w:rPr>
                <w:rFonts w:ascii="Segoe UI Light" w:hAnsi="Segoe UI Light" w:cs="Segoe UI Light"/>
                <w:b/>
                <w:bCs/>
                <w:color w:val="000000"/>
                <w:sz w:val="22"/>
                <w:szCs w:val="22"/>
                <w:lang w:eastAsia="en-ZA"/>
              </w:rPr>
              <w:t>Display</w:t>
            </w:r>
            <w:r>
              <w:rPr>
                <w:rFonts w:ascii="Segoe UI Light" w:hAnsi="Segoe UI Light" w:cs="Segoe UI Light"/>
                <w:color w:val="000000"/>
                <w:sz w:val="22"/>
                <w:szCs w:val="22"/>
                <w:lang w:eastAsia="en-ZA"/>
              </w:rPr>
              <w:t xml:space="preserve"> enum.</w:t>
            </w:r>
          </w:p>
          <w:p w14:paraId="16FD8892" w14:textId="7E692276" w:rsidR="00F4686D" w:rsidRDefault="00F4686D" w:rsidP="00F23FCE">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Vendors/bidders can now enter their </w:t>
            </w:r>
            <w:r w:rsidRPr="00F4686D">
              <w:rPr>
                <w:rFonts w:ascii="Segoe UI Light" w:hAnsi="Segoe UI Light" w:cs="Segoe UI Light"/>
                <w:b/>
                <w:bCs/>
                <w:color w:val="000000"/>
                <w:sz w:val="22"/>
                <w:szCs w:val="22"/>
                <w:lang w:eastAsia="en-ZA"/>
              </w:rPr>
              <w:t>Bafo</w:t>
            </w:r>
            <w:r>
              <w:rPr>
                <w:rFonts w:ascii="Segoe UI Light" w:hAnsi="Segoe UI Light" w:cs="Segoe UI Light"/>
                <w:color w:val="000000"/>
                <w:sz w:val="22"/>
                <w:szCs w:val="22"/>
                <w:lang w:eastAsia="en-ZA"/>
              </w:rPr>
              <w:t xml:space="preserve"> via the </w:t>
            </w:r>
            <w:r w:rsidRPr="00F4686D">
              <w:rPr>
                <w:rFonts w:ascii="Segoe UI Light" w:hAnsi="Segoe UI Light" w:cs="Segoe UI Light"/>
                <w:b/>
                <w:bCs/>
                <w:color w:val="000000"/>
                <w:sz w:val="22"/>
                <w:szCs w:val="22"/>
                <w:lang w:eastAsia="en-ZA"/>
              </w:rPr>
              <w:t>Vendor portal</w:t>
            </w:r>
            <w:r>
              <w:rPr>
                <w:rFonts w:ascii="Segoe UI Light" w:hAnsi="Segoe UI Light" w:cs="Segoe UI Light"/>
                <w:color w:val="000000"/>
                <w:sz w:val="22"/>
                <w:szCs w:val="22"/>
                <w:lang w:eastAsia="en-ZA"/>
              </w:rPr>
              <w:t>.</w:t>
            </w:r>
          </w:p>
          <w:p w14:paraId="2E168053" w14:textId="3DDE5F5F" w:rsidR="00AE525A" w:rsidRDefault="00AE525A" w:rsidP="00F23FCE">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E525A">
              <w:rPr>
                <w:rFonts w:ascii="Segoe UI Light" w:hAnsi="Segoe UI Light" w:cs="Segoe UI Light"/>
                <w:b/>
                <w:bCs/>
                <w:color w:val="000000"/>
                <w:sz w:val="22"/>
                <w:szCs w:val="22"/>
                <w:lang w:eastAsia="en-ZA"/>
              </w:rPr>
              <w:t>Show prices</w:t>
            </w:r>
            <w:r>
              <w:rPr>
                <w:rFonts w:ascii="Segoe UI Light" w:hAnsi="Segoe UI Light" w:cs="Segoe UI Light"/>
                <w:color w:val="000000"/>
                <w:sz w:val="22"/>
                <w:szCs w:val="22"/>
                <w:lang w:eastAsia="en-ZA"/>
              </w:rPr>
              <w:t xml:space="preserve"> slider was added on t</w:t>
            </w:r>
            <w:r w:rsidR="00042598">
              <w:rPr>
                <w:rFonts w:ascii="Segoe UI Light" w:hAnsi="Segoe UI Light" w:cs="Segoe UI Light"/>
                <w:color w:val="000000"/>
                <w:sz w:val="22"/>
                <w:szCs w:val="22"/>
                <w:lang w:eastAsia="en-ZA"/>
              </w:rPr>
              <w:t xml:space="preserve">he </w:t>
            </w:r>
            <w:r w:rsidR="00042598" w:rsidRPr="00042598">
              <w:rPr>
                <w:rFonts w:ascii="Segoe UI Light" w:hAnsi="Segoe UI Light" w:cs="Segoe UI Light"/>
                <w:b/>
                <w:bCs/>
                <w:color w:val="000000"/>
                <w:sz w:val="22"/>
                <w:szCs w:val="22"/>
                <w:lang w:eastAsia="en-ZA"/>
              </w:rPr>
              <w:t>Tender score summary</w:t>
            </w:r>
            <w:r w:rsidRPr="00AE525A">
              <w:rPr>
                <w:rFonts w:ascii="Segoe UI Light" w:hAnsi="Segoe UI Light" w:cs="Segoe UI Light"/>
                <w:color w:val="000000"/>
                <w:sz w:val="22"/>
                <w:szCs w:val="22"/>
                <w:lang w:eastAsia="en-ZA"/>
              </w:rPr>
              <w:t xml:space="preserve">. When </w:t>
            </w:r>
            <w:r>
              <w:rPr>
                <w:rFonts w:ascii="Segoe UI Light" w:hAnsi="Segoe UI Light" w:cs="Segoe UI Light"/>
                <w:color w:val="000000"/>
                <w:sz w:val="22"/>
                <w:szCs w:val="22"/>
                <w:lang w:eastAsia="en-ZA"/>
              </w:rPr>
              <w:t xml:space="preserve">moved to </w:t>
            </w:r>
            <w:r w:rsidRPr="00AE525A">
              <w:rPr>
                <w:rFonts w:ascii="Segoe UI Light" w:hAnsi="Segoe UI Light" w:cs="Segoe UI Light"/>
                <w:b/>
                <w:bCs/>
                <w:color w:val="000000"/>
                <w:sz w:val="22"/>
                <w:szCs w:val="22"/>
                <w:lang w:eastAsia="en-ZA"/>
              </w:rPr>
              <w:t>Yes</w:t>
            </w:r>
            <w:r w:rsidRPr="00AE525A">
              <w:rPr>
                <w:rFonts w:ascii="Segoe UI Light" w:hAnsi="Segoe UI Light" w:cs="Segoe UI Light"/>
                <w:color w:val="000000"/>
                <w:sz w:val="22"/>
                <w:szCs w:val="22"/>
                <w:lang w:eastAsia="en-ZA"/>
              </w:rPr>
              <w:t>, the following columns are displayed as well:</w:t>
            </w:r>
          </w:p>
          <w:p w14:paraId="3CD022D3" w14:textId="77777777" w:rsidR="00AE525A" w:rsidRDefault="00AE525A" w:rsidP="00F23FCE">
            <w:pPr>
              <w:pStyle w:val="ListParagraph"/>
              <w:numPr>
                <w:ilvl w:val="1"/>
                <w:numId w:val="9"/>
              </w:numPr>
              <w:ind w:left="743"/>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Total net price</w:t>
            </w:r>
          </w:p>
          <w:p w14:paraId="54CB3ABF" w14:textId="77777777" w:rsidR="00AE525A" w:rsidRDefault="00AE525A" w:rsidP="00F23FCE">
            <w:pPr>
              <w:pStyle w:val="ListParagraph"/>
              <w:numPr>
                <w:ilvl w:val="1"/>
                <w:numId w:val="9"/>
              </w:numPr>
              <w:ind w:left="743"/>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Bafo price</w:t>
            </w:r>
          </w:p>
          <w:p w14:paraId="7A2FB84B" w14:textId="77777777" w:rsidR="00AE525A" w:rsidRDefault="00AE525A" w:rsidP="00F23FCE">
            <w:pPr>
              <w:pStyle w:val="ListParagraph"/>
              <w:numPr>
                <w:ilvl w:val="1"/>
                <w:numId w:val="9"/>
              </w:numPr>
              <w:ind w:left="743"/>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Currency</w:t>
            </w:r>
          </w:p>
          <w:p w14:paraId="23292970" w14:textId="77777777" w:rsidR="00146EB3" w:rsidRDefault="00146EB3" w:rsidP="00F23FCE">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buttons were added on the </w:t>
            </w:r>
            <w:r w:rsidRPr="00042598">
              <w:rPr>
                <w:rFonts w:ascii="Segoe UI Light" w:hAnsi="Segoe UI Light" w:cs="Segoe UI Light"/>
                <w:b/>
                <w:bCs/>
                <w:color w:val="000000"/>
                <w:sz w:val="22"/>
                <w:szCs w:val="22"/>
                <w:lang w:eastAsia="en-ZA"/>
              </w:rPr>
              <w:t>Tender score summary</w:t>
            </w:r>
            <w:r>
              <w:rPr>
                <w:rFonts w:ascii="Segoe UI Light" w:hAnsi="Segoe UI Light" w:cs="Segoe UI Light"/>
                <w:color w:val="000000"/>
                <w:sz w:val="22"/>
                <w:szCs w:val="22"/>
                <w:lang w:eastAsia="en-ZA"/>
              </w:rPr>
              <w:t>:</w:t>
            </w:r>
          </w:p>
          <w:p w14:paraId="376AEBB6" w14:textId="77EC89D2" w:rsidR="00146EB3" w:rsidRDefault="00146EB3" w:rsidP="00F23FCE">
            <w:pPr>
              <w:pStyle w:val="ListParagraph"/>
              <w:numPr>
                <w:ilvl w:val="1"/>
                <w:numId w:val="9"/>
              </w:numPr>
              <w:ind w:left="743"/>
              <w:contextualSpacing w:val="0"/>
              <w:rPr>
                <w:rFonts w:ascii="Segoe UI Light" w:hAnsi="Segoe UI Light" w:cs="Segoe UI Light"/>
                <w:color w:val="000000"/>
                <w:sz w:val="22"/>
                <w:szCs w:val="22"/>
                <w:lang w:eastAsia="en-ZA"/>
              </w:rPr>
            </w:pPr>
            <w:r w:rsidRPr="005E18F3">
              <w:rPr>
                <w:rFonts w:ascii="Segoe UI Light" w:hAnsi="Segoe UI Light" w:cs="Segoe UI Light"/>
                <w:b/>
                <w:bCs/>
                <w:color w:val="000000"/>
                <w:sz w:val="22"/>
                <w:szCs w:val="22"/>
                <w:lang w:eastAsia="en-ZA"/>
              </w:rPr>
              <w:t>Scoring criteria</w:t>
            </w:r>
            <w:r w:rsidR="007524C7">
              <w:rPr>
                <w:rFonts w:ascii="Segoe UI Light" w:hAnsi="Segoe UI Light" w:cs="Segoe UI Light"/>
                <w:color w:val="000000"/>
                <w:sz w:val="22"/>
                <w:szCs w:val="22"/>
                <w:lang w:eastAsia="en-ZA"/>
              </w:rPr>
              <w:t xml:space="preserve"> – opens </w:t>
            </w:r>
            <w:r w:rsidR="007524C7" w:rsidRPr="007524C7">
              <w:rPr>
                <w:rFonts w:ascii="Segoe UI Light" w:hAnsi="Segoe UI Light" w:cs="Segoe UI Light"/>
                <w:color w:val="000000"/>
                <w:sz w:val="22"/>
                <w:szCs w:val="22"/>
                <w:lang w:eastAsia="en-ZA"/>
              </w:rPr>
              <w:t>the form/menu item that is found on the RFQ</w:t>
            </w:r>
            <w:r w:rsidR="007524C7">
              <w:rPr>
                <w:rFonts w:ascii="Segoe UI Light" w:hAnsi="Segoe UI Light" w:cs="Segoe UI Light"/>
                <w:color w:val="000000"/>
                <w:sz w:val="22"/>
                <w:szCs w:val="22"/>
                <w:lang w:eastAsia="en-ZA"/>
              </w:rPr>
              <w:t>.</w:t>
            </w:r>
          </w:p>
          <w:p w14:paraId="44783AE7" w14:textId="7A6EB009" w:rsidR="00146EB3" w:rsidRDefault="00146EB3" w:rsidP="00F23FCE">
            <w:pPr>
              <w:pStyle w:val="ListParagraph"/>
              <w:numPr>
                <w:ilvl w:val="1"/>
                <w:numId w:val="9"/>
              </w:numPr>
              <w:ind w:left="743"/>
              <w:contextualSpacing w:val="0"/>
              <w:rPr>
                <w:rFonts w:ascii="Segoe UI Light" w:hAnsi="Segoe UI Light" w:cs="Segoe UI Light"/>
                <w:color w:val="000000"/>
                <w:sz w:val="22"/>
                <w:szCs w:val="22"/>
                <w:lang w:eastAsia="en-ZA"/>
              </w:rPr>
            </w:pPr>
            <w:r w:rsidRPr="005E18F3">
              <w:rPr>
                <w:rFonts w:ascii="Segoe UI Light" w:hAnsi="Segoe UI Light" w:cs="Segoe UI Light"/>
                <w:b/>
                <w:bCs/>
                <w:color w:val="000000"/>
                <w:sz w:val="22"/>
                <w:szCs w:val="22"/>
                <w:lang w:eastAsia="en-ZA"/>
              </w:rPr>
              <w:t>Evaluators scores</w:t>
            </w:r>
            <w:r w:rsidR="007524C7">
              <w:rPr>
                <w:rFonts w:ascii="Segoe UI Light" w:hAnsi="Segoe UI Light" w:cs="Segoe UI Light"/>
                <w:color w:val="000000"/>
                <w:sz w:val="22"/>
                <w:szCs w:val="22"/>
                <w:lang w:eastAsia="en-ZA"/>
              </w:rPr>
              <w:t xml:space="preserve"> – for future use.</w:t>
            </w:r>
          </w:p>
          <w:p w14:paraId="555F3AB6" w14:textId="77777777" w:rsidR="00146EB3" w:rsidRDefault="00146EB3" w:rsidP="00F23FCE">
            <w:pPr>
              <w:pStyle w:val="ListParagraph"/>
              <w:numPr>
                <w:ilvl w:val="1"/>
                <w:numId w:val="9"/>
              </w:numPr>
              <w:ind w:left="743"/>
              <w:contextualSpacing w:val="0"/>
              <w:rPr>
                <w:rFonts w:ascii="Segoe UI Light" w:hAnsi="Segoe UI Light" w:cs="Segoe UI Light"/>
                <w:color w:val="000000"/>
                <w:sz w:val="22"/>
                <w:szCs w:val="22"/>
                <w:lang w:eastAsia="en-ZA"/>
              </w:rPr>
            </w:pPr>
            <w:r w:rsidRPr="005E18F3">
              <w:rPr>
                <w:rFonts w:ascii="Segoe UI Light" w:hAnsi="Segoe UI Light" w:cs="Segoe UI Light"/>
                <w:b/>
                <w:bCs/>
                <w:color w:val="000000"/>
                <w:sz w:val="22"/>
                <w:szCs w:val="22"/>
                <w:lang w:eastAsia="en-ZA"/>
              </w:rPr>
              <w:t>Evaluation report</w:t>
            </w:r>
            <w:r w:rsidR="007524C7">
              <w:rPr>
                <w:rFonts w:ascii="Segoe UI Light" w:hAnsi="Segoe UI Light" w:cs="Segoe UI Light"/>
                <w:color w:val="000000"/>
                <w:sz w:val="22"/>
                <w:szCs w:val="22"/>
                <w:lang w:eastAsia="en-ZA"/>
              </w:rPr>
              <w:t xml:space="preserve"> - </w:t>
            </w:r>
            <w:r w:rsidR="007524C7" w:rsidRPr="007524C7">
              <w:rPr>
                <w:rFonts w:ascii="Segoe UI Light" w:hAnsi="Segoe UI Light" w:cs="Segoe UI Light"/>
                <w:color w:val="000000"/>
                <w:sz w:val="22"/>
                <w:szCs w:val="22"/>
                <w:lang w:eastAsia="en-ZA"/>
              </w:rPr>
              <w:t>launch</w:t>
            </w:r>
            <w:r w:rsidR="007524C7">
              <w:rPr>
                <w:rFonts w:ascii="Segoe UI Light" w:hAnsi="Segoe UI Light" w:cs="Segoe UI Light"/>
                <w:color w:val="000000"/>
                <w:sz w:val="22"/>
                <w:szCs w:val="22"/>
                <w:lang w:eastAsia="en-ZA"/>
              </w:rPr>
              <w:t>es</w:t>
            </w:r>
            <w:r w:rsidR="007524C7" w:rsidRPr="007524C7">
              <w:rPr>
                <w:rFonts w:ascii="Segoe UI Light" w:hAnsi="Segoe UI Light" w:cs="Segoe UI Light"/>
                <w:color w:val="000000"/>
                <w:sz w:val="22"/>
                <w:szCs w:val="22"/>
                <w:lang w:eastAsia="en-ZA"/>
              </w:rPr>
              <w:t xml:space="preserve"> the current SSRS report that is also on the RFQ</w:t>
            </w:r>
            <w:r w:rsidR="007524C7">
              <w:rPr>
                <w:rFonts w:ascii="Segoe UI Light" w:hAnsi="Segoe UI Light" w:cs="Segoe UI Light"/>
                <w:color w:val="000000"/>
                <w:sz w:val="22"/>
                <w:szCs w:val="22"/>
                <w:lang w:eastAsia="en-ZA"/>
              </w:rPr>
              <w:t>.</w:t>
            </w:r>
          </w:p>
          <w:p w14:paraId="7C46848E" w14:textId="1F2E2A8F" w:rsidR="001E6ACF" w:rsidRDefault="001E6ACF" w:rsidP="001E6ACF">
            <w:pPr>
              <w:pStyle w:val="ListParagraph"/>
              <w:numPr>
                <w:ilvl w:val="0"/>
                <w:numId w:val="9"/>
              </w:numPr>
              <w:contextualSpacing w:val="0"/>
              <w:rPr>
                <w:rFonts w:ascii="Segoe UI Light" w:hAnsi="Segoe UI Light" w:cs="Segoe UI Light"/>
                <w:color w:val="000000"/>
                <w:sz w:val="22"/>
                <w:szCs w:val="22"/>
                <w:lang w:eastAsia="en-ZA"/>
              </w:rPr>
            </w:pPr>
            <w:r w:rsidRPr="001E6ACF">
              <w:rPr>
                <w:rFonts w:ascii="Segoe UI Light" w:hAnsi="Segoe UI Light" w:cs="Segoe UI Light"/>
                <w:color w:val="000000"/>
                <w:sz w:val="22"/>
                <w:szCs w:val="22"/>
                <w:lang w:eastAsia="en-ZA"/>
              </w:rPr>
              <w:t xml:space="preserve">The </w:t>
            </w:r>
            <w:r>
              <w:rPr>
                <w:rFonts w:ascii="Segoe UI Light" w:hAnsi="Segoe UI Light" w:cs="Segoe UI Light"/>
                <w:b/>
                <w:bCs/>
                <w:color w:val="000000"/>
                <w:sz w:val="22"/>
                <w:szCs w:val="22"/>
                <w:lang w:eastAsia="en-ZA"/>
              </w:rPr>
              <w:t xml:space="preserve">RFQ wizard </w:t>
            </w:r>
            <w:r w:rsidRPr="001E6ACF">
              <w:rPr>
                <w:rFonts w:ascii="Segoe UI Light" w:hAnsi="Segoe UI Light" w:cs="Segoe UI Light"/>
                <w:color w:val="000000"/>
                <w:sz w:val="22"/>
                <w:szCs w:val="22"/>
                <w:lang w:eastAsia="en-ZA"/>
              </w:rPr>
              <w:t>menu item is now hidden.</w:t>
            </w:r>
          </w:p>
        </w:tc>
      </w:tr>
    </w:tbl>
    <w:p w14:paraId="6241761A" w14:textId="77777777" w:rsidR="000D0AA0" w:rsidRDefault="000D0AA0" w:rsidP="002B58D2">
      <w:pPr>
        <w:rPr>
          <w:rFonts w:ascii="Segoe UI Light" w:hAnsi="Segoe UI Light" w:cs="Segoe UI Light"/>
          <w:bCs/>
          <w:i/>
          <w:kern w:val="32"/>
          <w:sz w:val="28"/>
          <w:szCs w:val="32"/>
        </w:rPr>
      </w:pPr>
    </w:p>
    <w:p w14:paraId="5CA95388" w14:textId="77777777" w:rsidR="000D0AA0" w:rsidRDefault="000D0AA0" w:rsidP="003A635B">
      <w:pPr>
        <w:jc w:val="right"/>
        <w:rPr>
          <w:rFonts w:ascii="Segoe UI Light" w:hAnsi="Segoe UI Light" w:cs="Segoe UI Light"/>
          <w:bCs/>
          <w:i/>
          <w:kern w:val="32"/>
          <w:sz w:val="28"/>
          <w:szCs w:val="32"/>
        </w:rPr>
      </w:pPr>
    </w:p>
    <w:p w14:paraId="30300937" w14:textId="77777777" w:rsidR="00F4686D" w:rsidRDefault="00F4686D">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4686D" w:rsidRPr="002B58D2" w14:paraId="6D862A74" w14:textId="77777777" w:rsidTr="00C20451">
        <w:trPr>
          <w:trHeight w:val="300"/>
        </w:trPr>
        <w:tc>
          <w:tcPr>
            <w:tcW w:w="1985" w:type="dxa"/>
            <w:shd w:val="clear" w:color="auto" w:fill="8DB3E2" w:themeFill="text2" w:themeFillTint="66"/>
            <w:noWrap/>
            <w:vAlign w:val="bottom"/>
            <w:hideMark/>
          </w:tcPr>
          <w:p w14:paraId="7A87048F" w14:textId="025FCC5F" w:rsidR="00F4686D" w:rsidRPr="002B58D2" w:rsidRDefault="00F4686D" w:rsidP="00C2045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lastRenderedPageBreak/>
              <w:t>Module</w:t>
            </w:r>
          </w:p>
        </w:tc>
        <w:tc>
          <w:tcPr>
            <w:tcW w:w="8185" w:type="dxa"/>
            <w:shd w:val="clear" w:color="auto" w:fill="8DB3E2" w:themeFill="text2" w:themeFillTint="66"/>
            <w:vAlign w:val="bottom"/>
            <w:hideMark/>
          </w:tcPr>
          <w:p w14:paraId="28C6CBD3" w14:textId="77777777" w:rsidR="00F4686D" w:rsidRPr="002B58D2" w:rsidRDefault="00F4686D" w:rsidP="00C2045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F4686D" w:rsidRPr="002B58D2" w14:paraId="7F6038AC" w14:textId="77777777" w:rsidTr="00C2045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784F3" w14:textId="77777777" w:rsidR="00F4686D" w:rsidRPr="002B58D2" w:rsidRDefault="00F4686D" w:rsidP="00C2045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4542BD4" w14:textId="77777777" w:rsidR="00F4686D" w:rsidRPr="00B536E5" w:rsidRDefault="00F4686D" w:rsidP="00C20451">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5C3042">
              <w:rPr>
                <w:rFonts w:ascii="Segoe UI Light" w:hAnsi="Segoe UI Light" w:cs="Segoe UI Light"/>
                <w:b/>
                <w:bCs/>
                <w:color w:val="000000"/>
                <w:sz w:val="22"/>
                <w:szCs w:val="22"/>
                <w:lang w:eastAsia="en-ZA"/>
              </w:rPr>
              <w:t>Baseline</w:t>
            </w:r>
            <w:r>
              <w:rPr>
                <w:rFonts w:ascii="Segoe UI Light" w:hAnsi="Segoe UI Light" w:cs="Segoe UI Light"/>
                <w:color w:val="000000"/>
                <w:sz w:val="22"/>
                <w:szCs w:val="22"/>
                <w:lang w:eastAsia="en-ZA"/>
              </w:rPr>
              <w:t xml:space="preserve"> </w:t>
            </w:r>
            <w:r w:rsidRPr="005C3042">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is selected on the </w:t>
            </w:r>
            <w:r w:rsidRPr="005C3042">
              <w:rPr>
                <w:rFonts w:ascii="Segoe UI Light" w:hAnsi="Segoe UI Light" w:cs="Segoe UI Light"/>
                <w:b/>
                <w:bCs/>
                <w:color w:val="000000"/>
                <w:sz w:val="22"/>
                <w:szCs w:val="22"/>
                <w:lang w:eastAsia="en-ZA"/>
              </w:rPr>
              <w:t>Create new contract</w:t>
            </w:r>
            <w:r>
              <w:rPr>
                <w:rFonts w:ascii="Segoe UI Light" w:hAnsi="Segoe UI Light" w:cs="Segoe UI Light"/>
                <w:color w:val="000000"/>
                <w:sz w:val="22"/>
                <w:szCs w:val="22"/>
                <w:lang w:eastAsia="en-ZA"/>
              </w:rPr>
              <w:t xml:space="preserve"> dialog, the Contract classification field will be populated with the value specified on the baseline.</w:t>
            </w:r>
          </w:p>
          <w:p w14:paraId="3C223DC8" w14:textId="77777777" w:rsidR="00F4686D" w:rsidRDefault="00F4686D" w:rsidP="00C20451">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fields on the </w:t>
            </w:r>
            <w:r w:rsidRPr="00B30CC8">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are now editable when the contract is </w:t>
            </w:r>
            <w:r w:rsidRPr="00B30CC8">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w:t>
            </w:r>
          </w:p>
          <w:p w14:paraId="08A8EC5D" w14:textId="77777777" w:rsidR="00F4686D" w:rsidRPr="00B30CC8" w:rsidRDefault="00F4686D" w:rsidP="00C20451">
            <w:pPr>
              <w:numPr>
                <w:ilvl w:val="1"/>
                <w:numId w:val="9"/>
              </w:numPr>
              <w:spacing w:before="100" w:beforeAutospacing="1"/>
              <w:ind w:left="743"/>
              <w:rPr>
                <w:rFonts w:ascii="Segoe UI Light" w:hAnsi="Segoe UI Light" w:cs="Segoe UI Light"/>
                <w:b/>
                <w:bCs/>
                <w:color w:val="000000"/>
                <w:sz w:val="22"/>
                <w:szCs w:val="22"/>
                <w:lang w:eastAsia="en-ZA"/>
              </w:rPr>
            </w:pPr>
            <w:r w:rsidRPr="00B30CC8">
              <w:rPr>
                <w:rFonts w:ascii="Segoe UI Light" w:hAnsi="Segoe UI Light" w:cs="Segoe UI Light"/>
                <w:b/>
                <w:bCs/>
                <w:color w:val="000000"/>
                <w:sz w:val="22"/>
                <w:szCs w:val="22"/>
                <w:lang w:eastAsia="en-ZA"/>
              </w:rPr>
              <w:t>SharePoint URL</w:t>
            </w:r>
          </w:p>
          <w:p w14:paraId="41C3330B" w14:textId="77777777" w:rsidR="00F4686D" w:rsidRDefault="00F4686D" w:rsidP="00C20451">
            <w:pPr>
              <w:numPr>
                <w:ilvl w:val="1"/>
                <w:numId w:val="9"/>
              </w:numPr>
              <w:spacing w:before="100" w:beforeAutospacing="1"/>
              <w:ind w:left="743"/>
              <w:rPr>
                <w:rFonts w:ascii="Segoe UI Light" w:hAnsi="Segoe UI Light" w:cs="Segoe UI Light"/>
                <w:color w:val="000000"/>
                <w:sz w:val="22"/>
                <w:szCs w:val="22"/>
                <w:lang w:eastAsia="en-ZA"/>
              </w:rPr>
            </w:pPr>
            <w:r w:rsidRPr="00B30CC8">
              <w:rPr>
                <w:rFonts w:ascii="Segoe UI Light" w:hAnsi="Segoe UI Light" w:cs="Segoe UI Light"/>
                <w:b/>
                <w:bCs/>
                <w:color w:val="000000"/>
                <w:sz w:val="22"/>
                <w:szCs w:val="22"/>
                <w:lang w:eastAsia="en-ZA"/>
              </w:rPr>
              <w:t>Master</w:t>
            </w:r>
            <w:r>
              <w:rPr>
                <w:rFonts w:ascii="Segoe UI Light" w:hAnsi="Segoe UI Light" w:cs="Segoe UI Light"/>
                <w:color w:val="000000"/>
                <w:sz w:val="22"/>
                <w:szCs w:val="22"/>
                <w:lang w:eastAsia="en-ZA"/>
              </w:rPr>
              <w:t xml:space="preserve"> (slider)</w:t>
            </w:r>
          </w:p>
          <w:p w14:paraId="538062EE" w14:textId="6C7C9968" w:rsidR="00F4686D" w:rsidRPr="00B536E5" w:rsidRDefault="00F4686D" w:rsidP="00F4686D">
            <w:pPr>
              <w:numPr>
                <w:ilvl w:val="0"/>
                <w:numId w:val="9"/>
              </w:numPr>
              <w:spacing w:before="100" w:beforeAutospacing="1"/>
              <w:rPr>
                <w:rFonts w:ascii="Segoe UI Light" w:hAnsi="Segoe UI Light" w:cs="Segoe UI Light"/>
                <w:color w:val="000000"/>
                <w:sz w:val="22"/>
                <w:szCs w:val="22"/>
                <w:lang w:eastAsia="en-ZA"/>
              </w:rPr>
            </w:pPr>
            <w:r w:rsidRPr="00F4686D">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Data entity </w:t>
            </w:r>
            <w:r w:rsidRPr="00F4686D">
              <w:rPr>
                <w:rFonts w:ascii="Segoe UI Light" w:hAnsi="Segoe UI Light" w:cs="Segoe UI Light"/>
                <w:color w:val="000000"/>
                <w:sz w:val="22"/>
                <w:szCs w:val="22"/>
                <w:lang w:eastAsia="en-ZA"/>
              </w:rPr>
              <w:t>was created for</w:t>
            </w:r>
            <w:r>
              <w:rPr>
                <w:rFonts w:ascii="Segoe UI Light" w:hAnsi="Segoe UI Light" w:cs="Segoe UI Light"/>
                <w:b/>
                <w:bCs/>
                <w:color w:val="000000"/>
                <w:sz w:val="22"/>
                <w:szCs w:val="22"/>
                <w:lang w:eastAsia="en-ZA"/>
              </w:rPr>
              <w:t xml:space="preserve"> </w:t>
            </w:r>
            <w:r w:rsidRPr="00F4686D">
              <w:rPr>
                <w:rFonts w:ascii="Segoe UI Light" w:hAnsi="Segoe UI Light" w:cs="Segoe UI Light"/>
                <w:color w:val="000000"/>
                <w:sz w:val="22"/>
                <w:szCs w:val="22"/>
                <w:lang w:eastAsia="en-ZA"/>
              </w:rPr>
              <w:t>import</w:t>
            </w:r>
            <w:r w:rsidRPr="00F4686D">
              <w:rPr>
                <w:rFonts w:ascii="Segoe UI Light" w:hAnsi="Segoe UI Light" w:cs="Segoe UI Light"/>
                <w:color w:val="000000"/>
                <w:sz w:val="22"/>
                <w:szCs w:val="22"/>
                <w:lang w:eastAsia="en-ZA"/>
              </w:rPr>
              <w:t>ing</w:t>
            </w:r>
            <w:r w:rsidRPr="00F4686D">
              <w:rPr>
                <w:rFonts w:ascii="Segoe UI Light" w:hAnsi="Segoe UI Light" w:cs="Segoe UI Light"/>
                <w:b/>
                <w:bCs/>
                <w:color w:val="000000"/>
                <w:sz w:val="22"/>
                <w:szCs w:val="22"/>
                <w:lang w:eastAsia="en-ZA"/>
              </w:rPr>
              <w:t xml:space="preserve"> Contract Item </w:t>
            </w:r>
            <w:r>
              <w:rPr>
                <w:rFonts w:ascii="Segoe UI Light" w:hAnsi="Segoe UI Light" w:cs="Segoe UI Light"/>
                <w:b/>
                <w:bCs/>
                <w:color w:val="000000"/>
                <w:sz w:val="22"/>
                <w:szCs w:val="22"/>
                <w:lang w:eastAsia="en-ZA"/>
              </w:rPr>
              <w:t>l</w:t>
            </w:r>
            <w:r w:rsidRPr="00F4686D">
              <w:rPr>
                <w:rFonts w:ascii="Segoe UI Light" w:hAnsi="Segoe UI Light" w:cs="Segoe UI Light"/>
                <w:b/>
                <w:bCs/>
                <w:color w:val="000000"/>
                <w:sz w:val="22"/>
                <w:szCs w:val="22"/>
                <w:lang w:eastAsia="en-ZA"/>
              </w:rPr>
              <w:t>ines</w:t>
            </w:r>
          </w:p>
        </w:tc>
      </w:tr>
    </w:tbl>
    <w:p w14:paraId="40522EB1" w14:textId="77777777" w:rsidR="00A22500" w:rsidRDefault="00A22500">
      <w:pPr>
        <w:rPr>
          <w:rFonts w:ascii="Segoe UI Light" w:hAnsi="Segoe UI Light" w:cs="Segoe UI Light"/>
          <w:bCs/>
          <w:i/>
          <w:kern w:val="32"/>
          <w:sz w:val="28"/>
          <w:szCs w:val="32"/>
        </w:rPr>
      </w:pPr>
    </w:p>
    <w:p w14:paraId="4D252B62" w14:textId="77777777" w:rsidR="00A22500" w:rsidRDefault="00A22500">
      <w:pPr>
        <w:rPr>
          <w:rFonts w:ascii="Segoe UI Light" w:hAnsi="Segoe UI Light" w:cs="Segoe UI Light"/>
          <w:bCs/>
          <w:i/>
          <w:kern w:val="32"/>
          <w:sz w:val="28"/>
          <w:szCs w:val="32"/>
        </w:rPr>
      </w:pPr>
    </w:p>
    <w:p w14:paraId="2128F6D2" w14:textId="77777777" w:rsidR="00A22500" w:rsidRDefault="00A22500">
      <w:pPr>
        <w:rPr>
          <w:rFonts w:ascii="Segoe UI Light" w:hAnsi="Segoe UI Light" w:cs="Segoe UI Light"/>
          <w:bCs/>
          <w:i/>
          <w:kern w:val="32"/>
          <w:sz w:val="28"/>
          <w:szCs w:val="32"/>
        </w:rPr>
      </w:pPr>
    </w:p>
    <w:p w14:paraId="4A2A16A8" w14:textId="3723F1B3"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173E2CB0" w:rsidR="00BB23B2" w:rsidRDefault="005C3042"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767705C" w14:textId="33BD9AF6" w:rsidR="006D69E0" w:rsidRPr="006D69E0" w:rsidRDefault="006D69E0" w:rsidP="006D69E0">
            <w:pPr>
              <w:pStyle w:val="ListParagraph"/>
              <w:numPr>
                <w:ilvl w:val="0"/>
                <w:numId w:val="20"/>
              </w:numPr>
              <w:ind w:left="318"/>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D69E0">
              <w:rPr>
                <w:rFonts w:ascii="Segoe UI Light" w:hAnsi="Segoe UI Light" w:cs="Segoe UI Light"/>
                <w:b/>
                <w:bCs/>
                <w:color w:val="000000"/>
                <w:sz w:val="22"/>
                <w:szCs w:val="22"/>
                <w:lang w:eastAsia="en-ZA"/>
              </w:rPr>
              <w:t>Recommend</w:t>
            </w:r>
            <w:r>
              <w:rPr>
                <w:rFonts w:ascii="Segoe UI Light" w:hAnsi="Segoe UI Light" w:cs="Segoe UI Light"/>
                <w:color w:val="000000"/>
                <w:sz w:val="22"/>
                <w:szCs w:val="22"/>
                <w:lang w:eastAsia="en-ZA"/>
              </w:rPr>
              <w:t xml:space="preserve"> button on the RFQ is now only available when at least one vendor has a status of </w:t>
            </w:r>
            <w:r w:rsidRPr="006D69E0">
              <w:rPr>
                <w:rFonts w:ascii="Segoe UI Light" w:hAnsi="Segoe UI Light" w:cs="Segoe UI Light"/>
                <w:b/>
                <w:bCs/>
                <w:color w:val="000000"/>
                <w:sz w:val="22"/>
                <w:szCs w:val="22"/>
                <w:lang w:eastAsia="en-ZA"/>
              </w:rPr>
              <w:t>Received/received</w:t>
            </w:r>
            <w:r w:rsidRPr="006D69E0">
              <w:rPr>
                <w:rFonts w:ascii="Segoe UI Light" w:hAnsi="Segoe UI Light" w:cs="Segoe UI Light"/>
                <w:color w:val="000000"/>
                <w:sz w:val="22"/>
                <w:szCs w:val="22"/>
                <w:lang w:eastAsia="en-ZA"/>
              </w:rPr>
              <w:t>.</w:t>
            </w:r>
          </w:p>
          <w:p w14:paraId="6D2C2819" w14:textId="1A6247C1" w:rsidR="00AF49E9" w:rsidRDefault="00AF49E9" w:rsidP="006D69E0">
            <w:pPr>
              <w:pStyle w:val="ListParagraph"/>
              <w:numPr>
                <w:ilvl w:val="0"/>
                <w:numId w:val="20"/>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A30B03">
              <w:rPr>
                <w:rFonts w:ascii="Segoe UI Light" w:hAnsi="Segoe UI Light" w:cs="Segoe UI Light"/>
                <w:b/>
                <w:bCs/>
                <w:color w:val="000000"/>
                <w:sz w:val="22"/>
                <w:szCs w:val="22"/>
                <w:lang w:eastAsia="en-ZA"/>
              </w:rPr>
              <w:t>Quotation</w:t>
            </w:r>
            <w:r>
              <w:rPr>
                <w:rFonts w:ascii="Segoe UI Light" w:hAnsi="Segoe UI Light" w:cs="Segoe UI Light"/>
                <w:color w:val="000000"/>
                <w:sz w:val="22"/>
                <w:szCs w:val="22"/>
                <w:lang w:eastAsia="en-ZA"/>
              </w:rPr>
              <w:t xml:space="preserve"> Fast tab on the </w:t>
            </w:r>
            <w:r w:rsidR="00A30B03">
              <w:rPr>
                <w:rFonts w:ascii="Segoe UI Light" w:hAnsi="Segoe UI Light" w:cs="Segoe UI Light"/>
                <w:color w:val="000000"/>
                <w:sz w:val="22"/>
                <w:szCs w:val="22"/>
                <w:lang w:eastAsia="en-ZA"/>
              </w:rPr>
              <w:t xml:space="preserve">RFQ </w:t>
            </w:r>
            <w:r>
              <w:rPr>
                <w:rFonts w:ascii="Segoe UI Light" w:hAnsi="Segoe UI Light" w:cs="Segoe UI Light"/>
                <w:color w:val="000000"/>
                <w:sz w:val="22"/>
                <w:szCs w:val="22"/>
                <w:lang w:eastAsia="en-ZA"/>
              </w:rPr>
              <w:t>ma</w:t>
            </w:r>
            <w:r w:rsidR="00A30B03">
              <w:rPr>
                <w:rFonts w:ascii="Segoe UI Light" w:hAnsi="Segoe UI Light" w:cs="Segoe UI Light"/>
                <w:color w:val="000000"/>
                <w:sz w:val="22"/>
                <w:szCs w:val="22"/>
                <w:lang w:eastAsia="en-ZA"/>
              </w:rPr>
              <w:t>nage replies</w:t>
            </w:r>
            <w:r w:rsidR="00AE525A">
              <w:rPr>
                <w:rFonts w:ascii="Segoe UI Light" w:hAnsi="Segoe UI Light" w:cs="Segoe UI Light"/>
                <w:color w:val="000000"/>
                <w:sz w:val="22"/>
                <w:szCs w:val="22"/>
                <w:lang w:eastAsia="en-ZA"/>
              </w:rPr>
              <w:t xml:space="preserve"> header was missing</w:t>
            </w:r>
          </w:p>
          <w:p w14:paraId="07757C07" w14:textId="62ABA029" w:rsidR="00AF49E9" w:rsidRDefault="00AF49E9" w:rsidP="006D69E0">
            <w:pPr>
              <w:pStyle w:val="ListParagraph"/>
              <w:numPr>
                <w:ilvl w:val="0"/>
                <w:numId w:val="20"/>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AF49E9">
              <w:rPr>
                <w:rFonts w:ascii="Segoe UI Light" w:hAnsi="Segoe UI Light" w:cs="Segoe UI Light"/>
                <w:color w:val="000000"/>
                <w:sz w:val="22"/>
                <w:szCs w:val="22"/>
                <w:lang w:eastAsia="en-ZA"/>
              </w:rPr>
              <w:t xml:space="preserve">he </w:t>
            </w:r>
            <w:r w:rsidRPr="00AF49E9">
              <w:rPr>
                <w:rFonts w:ascii="Segoe UI Light" w:hAnsi="Segoe UI Light" w:cs="Segoe UI Light"/>
                <w:b/>
                <w:bCs/>
                <w:color w:val="000000"/>
                <w:sz w:val="22"/>
                <w:szCs w:val="22"/>
                <w:lang w:eastAsia="en-ZA"/>
              </w:rPr>
              <w:t>Commercial e</w:t>
            </w:r>
            <w:r w:rsidRPr="00AF49E9">
              <w:rPr>
                <w:rFonts w:ascii="Segoe UI Light" w:hAnsi="Segoe UI Light" w:cs="Segoe UI Light"/>
                <w:b/>
                <w:bCs/>
                <w:color w:val="000000"/>
                <w:sz w:val="22"/>
                <w:szCs w:val="22"/>
                <w:lang w:eastAsia="en-ZA"/>
              </w:rPr>
              <w:t>n</w:t>
            </w:r>
            <w:r w:rsidRPr="00AF49E9">
              <w:rPr>
                <w:rFonts w:ascii="Segoe UI Light" w:hAnsi="Segoe UI Light" w:cs="Segoe UI Light"/>
                <w:b/>
                <w:bCs/>
                <w:color w:val="000000"/>
                <w:sz w:val="22"/>
                <w:szCs w:val="22"/>
                <w:lang w:eastAsia="en-ZA"/>
              </w:rPr>
              <w:t>velope</w:t>
            </w:r>
            <w:r w:rsidRPr="00AF49E9">
              <w:rPr>
                <w:rFonts w:ascii="Segoe UI Light" w:hAnsi="Segoe UI Light" w:cs="Segoe UI Light"/>
                <w:color w:val="000000"/>
                <w:sz w:val="22"/>
                <w:szCs w:val="22"/>
                <w:lang w:eastAsia="en-ZA"/>
              </w:rPr>
              <w:t xml:space="preserve"> button </w:t>
            </w:r>
            <w:r>
              <w:rPr>
                <w:rFonts w:ascii="Segoe UI Light" w:hAnsi="Segoe UI Light" w:cs="Segoe UI Light"/>
                <w:color w:val="000000"/>
                <w:sz w:val="22"/>
                <w:szCs w:val="22"/>
                <w:lang w:eastAsia="en-ZA"/>
              </w:rPr>
              <w:t>was</w:t>
            </w:r>
            <w:r w:rsidRPr="00AF49E9">
              <w:rPr>
                <w:rFonts w:ascii="Segoe UI Light" w:hAnsi="Segoe UI Light" w:cs="Segoe UI Light"/>
                <w:color w:val="000000"/>
                <w:sz w:val="22"/>
                <w:szCs w:val="22"/>
                <w:lang w:eastAsia="en-ZA"/>
              </w:rPr>
              <w:t xml:space="preserve"> display</w:t>
            </w:r>
            <w:r>
              <w:rPr>
                <w:rFonts w:ascii="Segoe UI Light" w:hAnsi="Segoe UI Light" w:cs="Segoe UI Light"/>
                <w:color w:val="000000"/>
                <w:sz w:val="22"/>
                <w:szCs w:val="22"/>
                <w:lang w:eastAsia="en-ZA"/>
              </w:rPr>
              <w:t>ing</w:t>
            </w:r>
            <w:r w:rsidRPr="00AF49E9">
              <w:rPr>
                <w:rFonts w:ascii="Segoe UI Light" w:hAnsi="Segoe UI Light" w:cs="Segoe UI Light"/>
                <w:color w:val="000000"/>
                <w:sz w:val="22"/>
                <w:szCs w:val="22"/>
                <w:lang w:eastAsia="en-ZA"/>
              </w:rPr>
              <w:t xml:space="preserve"> the </w:t>
            </w:r>
            <w:r>
              <w:rPr>
                <w:rFonts w:ascii="Segoe UI Light" w:hAnsi="Segoe UI Light" w:cs="Segoe UI Light"/>
                <w:color w:val="000000"/>
                <w:sz w:val="22"/>
                <w:szCs w:val="22"/>
                <w:lang w:eastAsia="en-ZA"/>
              </w:rPr>
              <w:t>header</w:t>
            </w:r>
            <w:r w:rsidRPr="00AF49E9">
              <w:rPr>
                <w:rFonts w:ascii="Segoe UI Light" w:hAnsi="Segoe UI Light" w:cs="Segoe UI Light"/>
                <w:color w:val="000000"/>
                <w:sz w:val="22"/>
                <w:szCs w:val="22"/>
                <w:lang w:eastAsia="en-ZA"/>
              </w:rPr>
              <w:t xml:space="preserve"> level </w:t>
            </w:r>
            <w:r w:rsidRPr="00AF49E9">
              <w:rPr>
                <w:rFonts w:ascii="Segoe UI Light" w:hAnsi="Segoe UI Light" w:cs="Segoe UI Light"/>
                <w:color w:val="000000"/>
                <w:sz w:val="22"/>
                <w:szCs w:val="22"/>
                <w:lang w:eastAsia="en-ZA"/>
              </w:rPr>
              <w:t>attachments</w:t>
            </w:r>
            <w:r w:rsidRPr="00AF49E9">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instead of line</w:t>
            </w:r>
            <w:r w:rsidRPr="00AF49E9">
              <w:rPr>
                <w:rFonts w:ascii="Segoe UI Light" w:hAnsi="Segoe UI Light" w:cs="Segoe UI Light"/>
                <w:color w:val="000000"/>
                <w:sz w:val="22"/>
                <w:szCs w:val="22"/>
                <w:lang w:eastAsia="en-ZA"/>
              </w:rPr>
              <w:t xml:space="preserve"> level attachments</w:t>
            </w:r>
            <w:r>
              <w:rPr>
                <w:rFonts w:ascii="Segoe UI Light" w:hAnsi="Segoe UI Light" w:cs="Segoe UI Light"/>
                <w:color w:val="000000"/>
                <w:sz w:val="22"/>
                <w:szCs w:val="22"/>
                <w:lang w:eastAsia="en-ZA"/>
              </w:rPr>
              <w:t>.</w:t>
            </w:r>
          </w:p>
          <w:p w14:paraId="024A2030" w14:textId="567CA93D" w:rsidR="00CB7E6A" w:rsidRDefault="005C3042" w:rsidP="006D69E0">
            <w:pPr>
              <w:pStyle w:val="ListParagraph"/>
              <w:numPr>
                <w:ilvl w:val="0"/>
                <w:numId w:val="20"/>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C3042">
              <w:rPr>
                <w:rFonts w:ascii="Segoe UI Light" w:hAnsi="Segoe UI Light" w:cs="Segoe UI Light"/>
                <w:b/>
                <w:bCs/>
                <w:color w:val="000000"/>
                <w:sz w:val="22"/>
                <w:szCs w:val="22"/>
                <w:lang w:eastAsia="en-ZA"/>
              </w:rPr>
              <w:t>Technical scores</w:t>
            </w:r>
            <w:r>
              <w:rPr>
                <w:rFonts w:ascii="Segoe UI Light" w:hAnsi="Segoe UI Light" w:cs="Segoe UI Light"/>
                <w:color w:val="000000"/>
                <w:sz w:val="22"/>
                <w:szCs w:val="22"/>
                <w:lang w:eastAsia="en-ZA"/>
              </w:rPr>
              <w:t xml:space="preserve"> entered on the checklist feedback form were missing on the RFQ manage replies.</w:t>
            </w:r>
          </w:p>
          <w:p w14:paraId="1A08B1F7" w14:textId="5560E49A" w:rsidR="005C3042" w:rsidRPr="005C3042" w:rsidRDefault="005C3042" w:rsidP="005C304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9DD57" w14:textId="77777777" w:rsidR="00083ED9" w:rsidRDefault="00083ED9">
      <w:r>
        <w:separator/>
      </w:r>
    </w:p>
  </w:endnote>
  <w:endnote w:type="continuationSeparator" w:id="0">
    <w:p w14:paraId="448A2681" w14:textId="77777777" w:rsidR="00083ED9" w:rsidRDefault="00083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BD2C6" w14:textId="77777777" w:rsidR="00083ED9" w:rsidRDefault="00083ED9">
      <w:r>
        <w:separator/>
      </w:r>
    </w:p>
  </w:footnote>
  <w:footnote w:type="continuationSeparator" w:id="0">
    <w:p w14:paraId="099E81E9" w14:textId="77777777" w:rsidR="00083ED9" w:rsidRDefault="00083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14"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6"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496A31"/>
    <w:multiLevelType w:val="hybridMultilevel"/>
    <w:tmpl w:val="55749C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3011E3"/>
    <w:multiLevelType w:val="multilevel"/>
    <w:tmpl w:val="FBBE3716"/>
    <w:numStyleLink w:val="StyleBulleted10pt"/>
  </w:abstractNum>
  <w:abstractNum w:abstractNumId="2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0"/>
  </w:num>
  <w:num w:numId="2" w16cid:durableId="1364477225">
    <w:abstractNumId w:val="1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1"/>
  </w:num>
  <w:num w:numId="5" w16cid:durableId="1550144897">
    <w:abstractNumId w:val="8"/>
  </w:num>
  <w:num w:numId="6" w16cid:durableId="913201191">
    <w:abstractNumId w:val="7"/>
  </w:num>
  <w:num w:numId="7" w16cid:durableId="1893346438">
    <w:abstractNumId w:val="16"/>
  </w:num>
  <w:num w:numId="8" w16cid:durableId="2002728994">
    <w:abstractNumId w:val="10"/>
  </w:num>
  <w:num w:numId="9" w16cid:durableId="12532859">
    <w:abstractNumId w:val="18"/>
  </w:num>
  <w:num w:numId="10" w16cid:durableId="1184393069">
    <w:abstractNumId w:val="4"/>
  </w:num>
  <w:num w:numId="11" w16cid:durableId="745105275">
    <w:abstractNumId w:val="6"/>
  </w:num>
  <w:num w:numId="12" w16cid:durableId="2143572364">
    <w:abstractNumId w:val="17"/>
  </w:num>
  <w:num w:numId="13" w16cid:durableId="276330055">
    <w:abstractNumId w:val="15"/>
  </w:num>
  <w:num w:numId="14" w16cid:durableId="1563177231">
    <w:abstractNumId w:val="12"/>
  </w:num>
  <w:num w:numId="15" w16cid:durableId="120929958">
    <w:abstractNumId w:val="9"/>
  </w:num>
  <w:num w:numId="16" w16cid:durableId="960383005">
    <w:abstractNumId w:val="3"/>
  </w:num>
  <w:num w:numId="17" w16cid:durableId="1473905253">
    <w:abstractNumId w:val="2"/>
  </w:num>
  <w:num w:numId="18" w16cid:durableId="522212299">
    <w:abstractNumId w:val="13"/>
  </w:num>
  <w:num w:numId="19" w16cid:durableId="142623612">
    <w:abstractNumId w:val="5"/>
  </w:num>
  <w:num w:numId="20" w16cid:durableId="1511406991">
    <w:abstractNumId w:val="14"/>
  </w:num>
  <w:num w:numId="21" w16cid:durableId="179366566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261B"/>
    <w:rsid w:val="0007326A"/>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8F8"/>
    <w:rsid w:val="00151C5B"/>
    <w:rsid w:val="00151E52"/>
    <w:rsid w:val="001521DF"/>
    <w:rsid w:val="0015236C"/>
    <w:rsid w:val="00152831"/>
    <w:rsid w:val="00152899"/>
    <w:rsid w:val="00152D9B"/>
    <w:rsid w:val="00153256"/>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C0E68"/>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1FC"/>
    <w:rsid w:val="00E17637"/>
    <w:rsid w:val="00E17CE8"/>
    <w:rsid w:val="00E206BD"/>
    <w:rsid w:val="00E20876"/>
    <w:rsid w:val="00E210D3"/>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643"/>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25</cp:revision>
  <cp:lastPrinted>2020-09-11T09:54:00Z</cp:lastPrinted>
  <dcterms:created xsi:type="dcterms:W3CDTF">2024-10-21T09:35:00Z</dcterms:created>
  <dcterms:modified xsi:type="dcterms:W3CDTF">2024-11-04T09:12:00Z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