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EBDE4E7"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347C27">
        <w:rPr>
          <w:rFonts w:ascii="Segoe UI Light" w:hAnsi="Segoe UI Light" w:cs="Segoe UI Light"/>
          <w:sz w:val="32"/>
          <w:szCs w:val="32"/>
        </w:rPr>
        <w:t>8</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w:t>
      </w:r>
      <w:r w:rsidR="00347C27">
        <w:rPr>
          <w:rFonts w:ascii="Segoe UI Light" w:hAnsi="Segoe UI Light" w:cs="Segoe UI Light"/>
          <w:sz w:val="32"/>
          <w:szCs w:val="32"/>
        </w:rPr>
        <w:t>0</w:t>
      </w:r>
      <w:r w:rsidR="0048644A">
        <w:rPr>
          <w:rFonts w:ascii="Segoe UI Light" w:hAnsi="Segoe UI Light" w:cs="Segoe UI Light"/>
          <w:sz w:val="32"/>
          <w:szCs w:val="32"/>
        </w:rPr>
        <w:t>.</w:t>
      </w:r>
      <w:r w:rsidR="006C3B1B">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7C98E725"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01</w:t>
      </w:r>
      <w:r w:rsidR="000354B4">
        <w:rPr>
          <w:rFonts w:ascii="Segoe UI Light" w:hAnsi="Segoe UI Light" w:cs="Segoe UI Light"/>
          <w:caps/>
          <w:sz w:val="22"/>
          <w:szCs w:val="22"/>
        </w:rPr>
        <w:t>-</w:t>
      </w:r>
      <w:r w:rsidR="006C3B1B">
        <w:rPr>
          <w:rFonts w:ascii="Segoe UI Light" w:hAnsi="Segoe UI Light" w:cs="Segoe UI Light"/>
          <w:caps/>
          <w:sz w:val="22"/>
          <w:szCs w:val="22"/>
        </w:rPr>
        <w:t>29</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15815A0B"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347C27">
        <w:rPr>
          <w:rFonts w:ascii="Segoe UI Light" w:hAnsi="Segoe UI Light" w:cs="Segoe UI Light"/>
          <w:sz w:val="24"/>
        </w:rPr>
        <w:t>8</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w:t>
      </w:r>
      <w:r w:rsidR="00347C27">
        <w:rPr>
          <w:rFonts w:ascii="Segoe UI Light" w:hAnsi="Segoe UI Light" w:cs="Segoe UI Light"/>
          <w:sz w:val="24"/>
        </w:rPr>
        <w:t>0</w:t>
      </w:r>
      <w:r w:rsidR="000354B4">
        <w:rPr>
          <w:rFonts w:ascii="Segoe UI Light" w:hAnsi="Segoe UI Light" w:cs="Segoe UI Light"/>
          <w:sz w:val="24"/>
        </w:rPr>
        <w:t>_</w:t>
      </w:r>
      <w:r w:rsidR="006C3B1B">
        <w:rPr>
          <w:rFonts w:ascii="Segoe UI Light" w:hAnsi="Segoe UI Light" w:cs="Segoe UI Light"/>
          <w:sz w:val="24"/>
        </w:rPr>
        <w:t>7</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54"/>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12C6E5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347C27">
              <w:rPr>
                <w:rFonts w:ascii="Segoe UI Light" w:hAnsi="Segoe UI Light" w:cs="Segoe UI Light"/>
                <w:sz w:val="22"/>
                <w:szCs w:val="22"/>
              </w:rPr>
              <w:t>7</w:t>
            </w:r>
          </w:p>
        </w:tc>
        <w:tc>
          <w:tcPr>
            <w:tcW w:w="0" w:type="auto"/>
          </w:tcPr>
          <w:p w14:paraId="7870A347" w14:textId="4A5C73EB"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347C27">
              <w:rPr>
                <w:rFonts w:ascii="Segoe UI Light" w:hAnsi="Segoe UI Light" w:cs="Segoe UI Light"/>
                <w:sz w:val="22"/>
                <w:szCs w:val="22"/>
              </w:rPr>
              <w:t>8</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w:t>
            </w:r>
            <w:r w:rsidR="00347C27">
              <w:rPr>
                <w:rFonts w:ascii="Segoe UI Light" w:hAnsi="Segoe UI Light" w:cs="Segoe UI Light"/>
                <w:sz w:val="22"/>
                <w:szCs w:val="22"/>
              </w:rPr>
              <w:t>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DCA7D7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61</w:t>
            </w:r>
          </w:p>
        </w:tc>
        <w:tc>
          <w:tcPr>
            <w:tcW w:w="0" w:type="auto"/>
          </w:tcPr>
          <w:p w14:paraId="6A009449" w14:textId="1B023FE8"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7068</w:t>
            </w:r>
            <w:r w:rsidR="00A31270">
              <w:rPr>
                <w:rFonts w:ascii="Segoe UI Light" w:hAnsi="Segoe UI Light" w:cs="Segoe UI Light"/>
                <w:sz w:val="22"/>
                <w:szCs w:val="22"/>
              </w:rPr>
              <w:t>.</w:t>
            </w:r>
            <w:r w:rsidR="00347C27">
              <w:rPr>
                <w:rFonts w:ascii="Segoe UI Light" w:hAnsi="Segoe UI Light" w:cs="Segoe UI Light"/>
                <w:sz w:val="22"/>
                <w:szCs w:val="22"/>
              </w:rPr>
              <w:t>67</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D7924" w:rsidRPr="00DD0A5C" w14:paraId="0FF98F82" w14:textId="77777777" w:rsidTr="003D7DC9">
        <w:trPr>
          <w:trHeight w:val="300"/>
        </w:trPr>
        <w:tc>
          <w:tcPr>
            <w:tcW w:w="1985" w:type="dxa"/>
            <w:shd w:val="clear" w:color="auto" w:fill="8DB3E2" w:themeFill="text2" w:themeFillTint="66"/>
            <w:noWrap/>
            <w:vAlign w:val="bottom"/>
            <w:hideMark/>
          </w:tcPr>
          <w:p w14:paraId="5D8AAC72"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C067D16"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A7A9E" w:rsidRPr="00257662" w14:paraId="0EAAA695"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1D306" w14:textId="0D75418C" w:rsidR="00DA7A9E" w:rsidRDefault="00DA7A9E"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3FA815A" w14:textId="687EE656" w:rsidR="00746026" w:rsidRDefault="00746026" w:rsidP="006C3B1B">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Contracts can now be marked as </w:t>
            </w:r>
            <w:r w:rsidRPr="00746026">
              <w:rPr>
                <w:rFonts w:ascii="Segoe UI Light" w:hAnsi="Segoe UI Light" w:cs="Segoe UI Light"/>
                <w:b/>
                <w:bCs/>
                <w:color w:val="000000"/>
                <w:sz w:val="22"/>
                <w:szCs w:val="22"/>
                <w:lang w:eastAsia="en-ZA"/>
              </w:rPr>
              <w:t>Master contracts</w:t>
            </w:r>
            <w:r>
              <w:rPr>
                <w:rFonts w:ascii="Segoe UI Light" w:hAnsi="Segoe UI Light" w:cs="Segoe UI Light"/>
                <w:color w:val="000000"/>
                <w:sz w:val="22"/>
                <w:szCs w:val="22"/>
                <w:lang w:eastAsia="en-ZA"/>
              </w:rPr>
              <w:t xml:space="preserve">, and their </w:t>
            </w:r>
            <w:r w:rsidRPr="00746026">
              <w:rPr>
                <w:rFonts w:ascii="Segoe UI Light" w:hAnsi="Segoe UI Light" w:cs="Segoe UI Light"/>
                <w:b/>
                <w:bCs/>
                <w:color w:val="000000"/>
                <w:sz w:val="22"/>
                <w:szCs w:val="22"/>
                <w:lang w:eastAsia="en-ZA"/>
              </w:rPr>
              <w:t>Sub documents</w:t>
            </w:r>
            <w:r>
              <w:rPr>
                <w:rFonts w:ascii="Segoe UI Light" w:hAnsi="Segoe UI Light" w:cs="Segoe UI Light"/>
                <w:color w:val="000000"/>
                <w:sz w:val="22"/>
                <w:szCs w:val="22"/>
                <w:lang w:eastAsia="en-ZA"/>
              </w:rPr>
              <w:t xml:space="preserve"> </w:t>
            </w:r>
            <w:r w:rsidR="00CD6BBF">
              <w:rPr>
                <w:rFonts w:ascii="Segoe UI Light" w:hAnsi="Segoe UI Light" w:cs="Segoe UI Light"/>
                <w:color w:val="000000"/>
                <w:sz w:val="22"/>
                <w:szCs w:val="22"/>
                <w:lang w:eastAsia="en-ZA"/>
              </w:rPr>
              <w:t xml:space="preserve">(contracts) </w:t>
            </w:r>
            <w:r>
              <w:rPr>
                <w:rFonts w:ascii="Segoe UI Light" w:hAnsi="Segoe UI Light" w:cs="Segoe UI Light"/>
                <w:color w:val="000000"/>
                <w:sz w:val="22"/>
                <w:szCs w:val="22"/>
                <w:lang w:eastAsia="en-ZA"/>
              </w:rPr>
              <w:t xml:space="preserve">can be viewed in the </w:t>
            </w:r>
            <w:r w:rsidRPr="00746026">
              <w:rPr>
                <w:rFonts w:ascii="Segoe UI Light" w:hAnsi="Segoe UI Light" w:cs="Segoe UI Light"/>
                <w:b/>
                <w:bCs/>
                <w:color w:val="000000"/>
                <w:sz w:val="22"/>
                <w:szCs w:val="22"/>
                <w:lang w:eastAsia="en-ZA"/>
              </w:rPr>
              <w:t>Related information pane</w:t>
            </w:r>
            <w:r>
              <w:rPr>
                <w:rFonts w:ascii="Segoe UI Light" w:hAnsi="Segoe UI Light" w:cs="Segoe UI Light"/>
                <w:color w:val="000000"/>
                <w:sz w:val="22"/>
                <w:szCs w:val="22"/>
                <w:lang w:eastAsia="en-ZA"/>
              </w:rPr>
              <w:t xml:space="preserve">. </w:t>
            </w:r>
          </w:p>
          <w:p w14:paraId="103E8ABE" w14:textId="77777777" w:rsidR="00490765" w:rsidRDefault="00746026" w:rsidP="00285763">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746026">
              <w:rPr>
                <w:rFonts w:ascii="Segoe UI Light" w:hAnsi="Segoe UI Light" w:cs="Segoe UI Light"/>
                <w:b/>
                <w:bCs/>
                <w:color w:val="000000"/>
                <w:sz w:val="22"/>
                <w:szCs w:val="22"/>
                <w:lang w:eastAsia="en-ZA"/>
              </w:rPr>
              <w:t>Related</w:t>
            </w:r>
            <w:r>
              <w:rPr>
                <w:rFonts w:ascii="Segoe UI Light" w:hAnsi="Segoe UI Light" w:cs="Segoe UI Light"/>
                <w:color w:val="000000"/>
                <w:sz w:val="22"/>
                <w:szCs w:val="22"/>
                <w:lang w:eastAsia="en-ZA"/>
              </w:rPr>
              <w:t xml:space="preserve"> field group was added on the contract under the </w:t>
            </w:r>
            <w:r w:rsidRPr="00746026">
              <w:rPr>
                <w:rFonts w:ascii="Segoe UI Light" w:hAnsi="Segoe UI Light" w:cs="Segoe UI Light"/>
                <w:b/>
                <w:bCs/>
                <w:color w:val="000000"/>
                <w:sz w:val="22"/>
                <w:szCs w:val="22"/>
                <w:lang w:eastAsia="en-ZA"/>
              </w:rPr>
              <w:t>Content</w:t>
            </w:r>
            <w:r>
              <w:rPr>
                <w:rFonts w:ascii="Segoe UI Light" w:hAnsi="Segoe UI Light" w:cs="Segoe UI Light"/>
                <w:color w:val="000000"/>
                <w:sz w:val="22"/>
                <w:szCs w:val="22"/>
                <w:lang w:eastAsia="en-ZA"/>
              </w:rPr>
              <w:t xml:space="preserve"> Fast tab, </w:t>
            </w:r>
            <w:r w:rsidRPr="00746026">
              <w:rPr>
                <w:rFonts w:ascii="Segoe UI Light" w:hAnsi="Segoe UI Light" w:cs="Segoe UI Light"/>
                <w:b/>
                <w:bCs/>
                <w:color w:val="000000"/>
                <w:sz w:val="22"/>
                <w:szCs w:val="22"/>
                <w:lang w:eastAsia="en-ZA"/>
              </w:rPr>
              <w:t>Cover page</w:t>
            </w:r>
            <w:r>
              <w:rPr>
                <w:rFonts w:ascii="Segoe UI Light" w:hAnsi="Segoe UI Light" w:cs="Segoe UI Light"/>
                <w:color w:val="000000"/>
                <w:sz w:val="22"/>
                <w:szCs w:val="22"/>
                <w:lang w:eastAsia="en-ZA"/>
              </w:rPr>
              <w:t xml:space="preserve"> index tab.</w:t>
            </w:r>
          </w:p>
          <w:p w14:paraId="57C45A14" w14:textId="77777777" w:rsidR="00CD6BBF" w:rsidRDefault="00CD6BBF" w:rsidP="00CD6BBF">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few fields were moved around to accommodate the additional field group.</w:t>
            </w:r>
          </w:p>
          <w:p w14:paraId="25F09A80" w14:textId="77777777" w:rsidR="00285763" w:rsidRDefault="00CD6BBF" w:rsidP="005A68F8">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CD6BBF">
              <w:rPr>
                <w:rFonts w:ascii="Segoe UI Light" w:hAnsi="Segoe UI Light" w:cs="Segoe UI Light"/>
                <w:b/>
                <w:bCs/>
                <w:color w:val="000000"/>
                <w:sz w:val="22"/>
                <w:szCs w:val="22"/>
                <w:lang w:eastAsia="en-ZA"/>
              </w:rPr>
              <w:t>Consolidate</w:t>
            </w:r>
            <w:r>
              <w:rPr>
                <w:rFonts w:ascii="Segoe UI Light" w:hAnsi="Segoe UI Light" w:cs="Segoe UI Light"/>
                <w:color w:val="000000"/>
                <w:sz w:val="22"/>
                <w:szCs w:val="22"/>
                <w:lang w:eastAsia="en-ZA"/>
              </w:rPr>
              <w:t xml:space="preserve"> button was added on the Action pane. The totals of the </w:t>
            </w:r>
            <w:r w:rsidRPr="00CD6BBF">
              <w:rPr>
                <w:rFonts w:ascii="Segoe UI Light" w:hAnsi="Segoe UI Light" w:cs="Segoe UI Light"/>
                <w:b/>
                <w:bCs/>
                <w:color w:val="000000"/>
                <w:sz w:val="22"/>
                <w:szCs w:val="22"/>
                <w:lang w:eastAsia="en-ZA"/>
              </w:rPr>
              <w:t>Master contract</w:t>
            </w:r>
            <w:r>
              <w:rPr>
                <w:rFonts w:ascii="Segoe UI Light" w:hAnsi="Segoe UI Light" w:cs="Segoe UI Light"/>
                <w:color w:val="000000"/>
                <w:sz w:val="22"/>
                <w:szCs w:val="22"/>
                <w:lang w:eastAsia="en-ZA"/>
              </w:rPr>
              <w:t xml:space="preserve"> and the </w:t>
            </w:r>
            <w:r w:rsidRPr="00CD6BBF">
              <w:rPr>
                <w:rFonts w:ascii="Segoe UI Light" w:hAnsi="Segoe UI Light" w:cs="Segoe UI Light"/>
                <w:b/>
                <w:bCs/>
                <w:color w:val="000000"/>
                <w:sz w:val="22"/>
                <w:szCs w:val="22"/>
                <w:lang w:eastAsia="en-ZA"/>
              </w:rPr>
              <w:t>Sub documents</w:t>
            </w:r>
            <w:r>
              <w:rPr>
                <w:rFonts w:ascii="Segoe UI Light" w:hAnsi="Segoe UI Light" w:cs="Segoe UI Light"/>
                <w:color w:val="000000"/>
                <w:sz w:val="22"/>
                <w:szCs w:val="22"/>
                <w:lang w:eastAsia="en-ZA"/>
              </w:rPr>
              <w:t xml:space="preserve"> can now be consolidated.</w:t>
            </w:r>
          </w:p>
          <w:p w14:paraId="405CF187" w14:textId="73A173E4" w:rsidR="006B05D9" w:rsidRDefault="006B05D9" w:rsidP="006B05D9">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6B05D9">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lookup was added on the </w:t>
            </w:r>
            <w:r w:rsidRPr="006B05D9">
              <w:rPr>
                <w:rFonts w:ascii="Segoe UI Light" w:hAnsi="Segoe UI Light" w:cs="Segoe UI Light"/>
                <w:b/>
                <w:bCs/>
                <w:color w:val="000000"/>
                <w:sz w:val="22"/>
                <w:szCs w:val="22"/>
                <w:lang w:eastAsia="en-ZA"/>
              </w:rPr>
              <w:t xml:space="preserve">New change request </w:t>
            </w:r>
            <w:r w:rsidR="00BB3648" w:rsidRPr="00BB3648">
              <w:rPr>
                <w:rFonts w:ascii="Segoe UI Light" w:hAnsi="Segoe UI Light" w:cs="Segoe UI Light"/>
                <w:color w:val="000000"/>
                <w:sz w:val="22"/>
                <w:szCs w:val="22"/>
                <w:lang w:eastAsia="en-ZA"/>
              </w:rPr>
              <w:t>create</w:t>
            </w:r>
            <w:r w:rsidR="00BB3648">
              <w:rPr>
                <w:rFonts w:ascii="Segoe UI Light" w:hAnsi="Segoe UI Light" w:cs="Segoe UI Light"/>
                <w:b/>
                <w:bCs/>
                <w:color w:val="000000"/>
                <w:sz w:val="22"/>
                <w:szCs w:val="22"/>
                <w:lang w:eastAsia="en-ZA"/>
              </w:rPr>
              <w:t xml:space="preserve"> </w:t>
            </w:r>
            <w:r w:rsidRPr="006B05D9">
              <w:rPr>
                <w:rFonts w:ascii="Segoe UI Light" w:hAnsi="Segoe UI Light" w:cs="Segoe UI Light"/>
                <w:color w:val="000000"/>
                <w:sz w:val="22"/>
                <w:szCs w:val="22"/>
                <w:lang w:eastAsia="en-ZA"/>
              </w:rPr>
              <w:t>dialog.</w:t>
            </w:r>
          </w:p>
          <w:p w14:paraId="3C1624F4" w14:textId="77777777" w:rsidR="007544B7" w:rsidRDefault="007544B7" w:rsidP="006B05D9">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00F14966">
              <w:rPr>
                <w:rFonts w:ascii="Segoe UI Light" w:hAnsi="Segoe UI Light" w:cs="Segoe UI Light"/>
                <w:color w:val="000000"/>
                <w:sz w:val="22"/>
                <w:szCs w:val="22"/>
                <w:lang w:eastAsia="en-ZA"/>
              </w:rPr>
              <w:t xml:space="preserve">new </w:t>
            </w:r>
            <w:r w:rsidR="00F14966" w:rsidRPr="00F14966">
              <w:rPr>
                <w:rFonts w:ascii="Segoe UI Light" w:hAnsi="Segoe UI Light" w:cs="Segoe UI Light"/>
                <w:b/>
                <w:bCs/>
                <w:color w:val="000000"/>
                <w:sz w:val="22"/>
                <w:szCs w:val="22"/>
                <w:lang w:eastAsia="en-ZA"/>
              </w:rPr>
              <w:t>Contracts register report</w:t>
            </w:r>
            <w:r w:rsidR="00F14966" w:rsidRPr="00F14966">
              <w:rPr>
                <w:rFonts w:ascii="Segoe UI Light" w:hAnsi="Segoe UI Light" w:cs="Segoe UI Light"/>
                <w:color w:val="000000"/>
                <w:sz w:val="22"/>
                <w:szCs w:val="22"/>
                <w:lang w:eastAsia="en-ZA"/>
              </w:rPr>
              <w:t xml:space="preserve"> </w:t>
            </w:r>
            <w:r w:rsidR="00F14966">
              <w:rPr>
                <w:rFonts w:ascii="Segoe UI Light" w:hAnsi="Segoe UI Light" w:cs="Segoe UI Light"/>
                <w:color w:val="000000"/>
                <w:sz w:val="22"/>
                <w:szCs w:val="22"/>
                <w:lang w:eastAsia="en-ZA"/>
              </w:rPr>
              <w:t xml:space="preserve">was created which provides a </w:t>
            </w:r>
            <w:r w:rsidR="00F14966" w:rsidRPr="00F14966">
              <w:rPr>
                <w:rFonts w:ascii="Segoe UI Light" w:hAnsi="Segoe UI Light" w:cs="Segoe UI Light"/>
                <w:color w:val="000000"/>
                <w:sz w:val="22"/>
                <w:szCs w:val="22"/>
                <w:lang w:eastAsia="en-ZA"/>
              </w:rPr>
              <w:t>single integrated view of contract data</w:t>
            </w:r>
            <w:r w:rsidR="00F14966">
              <w:rPr>
                <w:rFonts w:ascii="Segoe UI Light" w:hAnsi="Segoe UI Light" w:cs="Segoe UI Light"/>
                <w:color w:val="000000"/>
                <w:sz w:val="22"/>
                <w:szCs w:val="22"/>
                <w:lang w:eastAsia="en-ZA"/>
              </w:rPr>
              <w:t>.</w:t>
            </w:r>
          </w:p>
          <w:p w14:paraId="1A70844F" w14:textId="77777777" w:rsidR="007249E5" w:rsidRDefault="007249E5" w:rsidP="006B05D9">
            <w:pPr>
              <w:pStyle w:val="ListParagraph"/>
              <w:numPr>
                <w:ilvl w:val="0"/>
                <w:numId w:val="30"/>
              </w:numPr>
              <w:ind w:left="336"/>
              <w:rPr>
                <w:rFonts w:ascii="Segoe UI Light" w:hAnsi="Segoe UI Light" w:cs="Segoe UI Light"/>
                <w:color w:val="000000"/>
                <w:sz w:val="22"/>
                <w:szCs w:val="22"/>
                <w:lang w:eastAsia="en-ZA"/>
              </w:rPr>
            </w:pPr>
            <w:r w:rsidRPr="007249E5">
              <w:rPr>
                <w:rFonts w:ascii="Segoe UI Light" w:hAnsi="Segoe UI Light" w:cs="Segoe UI Light"/>
                <w:b/>
                <w:bCs/>
                <w:color w:val="000000"/>
                <w:sz w:val="22"/>
                <w:szCs w:val="22"/>
                <w:lang w:eastAsia="en-ZA"/>
              </w:rPr>
              <w:t>Vendor on-off boarding</w:t>
            </w:r>
            <w:r>
              <w:rPr>
                <w:rFonts w:ascii="Segoe UI Light" w:hAnsi="Segoe UI Light" w:cs="Segoe UI Light"/>
                <w:color w:val="000000"/>
                <w:sz w:val="22"/>
                <w:szCs w:val="22"/>
                <w:lang w:eastAsia="en-ZA"/>
              </w:rPr>
              <w:t>:</w:t>
            </w:r>
          </w:p>
          <w:p w14:paraId="5BA87E43" w14:textId="77777777" w:rsidR="007249E5" w:rsidRDefault="007249E5" w:rsidP="007249E5">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249E5">
              <w:rPr>
                <w:rFonts w:ascii="Segoe UI Light" w:hAnsi="Segoe UI Light" w:cs="Segoe UI Light"/>
                <w:b/>
                <w:bCs/>
                <w:color w:val="000000"/>
                <w:sz w:val="22"/>
                <w:szCs w:val="22"/>
                <w:lang w:eastAsia="en-ZA"/>
              </w:rPr>
              <w:t>Task list</w:t>
            </w:r>
            <w:r>
              <w:rPr>
                <w:rFonts w:ascii="Segoe UI Light" w:hAnsi="Segoe UI Light" w:cs="Segoe UI Light"/>
                <w:color w:val="000000"/>
                <w:sz w:val="22"/>
                <w:szCs w:val="22"/>
                <w:lang w:eastAsia="en-ZA"/>
              </w:rPr>
              <w:t xml:space="preserve"> that opens when the </w:t>
            </w:r>
            <w:r w:rsidRPr="007249E5">
              <w:rPr>
                <w:rFonts w:ascii="Segoe UI Light" w:hAnsi="Segoe UI Light" w:cs="Segoe UI Light"/>
                <w:b/>
                <w:bCs/>
                <w:color w:val="000000"/>
                <w:sz w:val="22"/>
                <w:szCs w:val="22"/>
                <w:lang w:eastAsia="en-ZA"/>
              </w:rPr>
              <w:t>Task maintenance</w:t>
            </w:r>
            <w:r>
              <w:rPr>
                <w:rFonts w:ascii="Segoe UI Light" w:hAnsi="Segoe UI Light" w:cs="Segoe UI Light"/>
                <w:color w:val="000000"/>
                <w:sz w:val="22"/>
                <w:szCs w:val="22"/>
                <w:lang w:eastAsia="en-ZA"/>
              </w:rPr>
              <w:t xml:space="preserve"> button is clicked on the Vendor, is now filtered on the </w:t>
            </w:r>
            <w:r w:rsidRPr="007249E5">
              <w:rPr>
                <w:rFonts w:ascii="Segoe UI Light" w:hAnsi="Segoe UI Light" w:cs="Segoe UI Light"/>
                <w:b/>
                <w:bCs/>
                <w:color w:val="000000"/>
                <w:sz w:val="22"/>
                <w:szCs w:val="22"/>
                <w:lang w:eastAsia="en-ZA"/>
              </w:rPr>
              <w:t>Employee responsible</w:t>
            </w:r>
            <w:r>
              <w:rPr>
                <w:rFonts w:ascii="Segoe UI Light" w:hAnsi="Segoe UI Light" w:cs="Segoe UI Light"/>
                <w:color w:val="000000"/>
                <w:sz w:val="22"/>
                <w:szCs w:val="22"/>
                <w:lang w:eastAsia="en-ZA"/>
              </w:rPr>
              <w:t xml:space="preserve"> selected on the Vendor.</w:t>
            </w:r>
          </w:p>
          <w:p w14:paraId="1D0973C2" w14:textId="6BC61369" w:rsidR="007249E5" w:rsidRPr="005A68F8" w:rsidRDefault="007249E5" w:rsidP="007249E5">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249E5">
              <w:rPr>
                <w:rFonts w:ascii="Segoe UI Light" w:hAnsi="Segoe UI Light" w:cs="Segoe UI Light"/>
                <w:b/>
                <w:bCs/>
                <w:color w:val="000000"/>
                <w:sz w:val="22"/>
                <w:szCs w:val="22"/>
                <w:lang w:eastAsia="en-ZA"/>
              </w:rPr>
              <w:t>Checklist</w:t>
            </w:r>
            <w:r>
              <w:rPr>
                <w:rFonts w:ascii="Segoe UI Light" w:hAnsi="Segoe UI Light" w:cs="Segoe UI Light"/>
                <w:color w:val="000000"/>
                <w:sz w:val="22"/>
                <w:szCs w:val="22"/>
                <w:lang w:eastAsia="en-ZA"/>
              </w:rPr>
              <w:t xml:space="preserve"> button is now hidden.</w:t>
            </w:r>
          </w:p>
        </w:tc>
      </w:tr>
      <w:tr w:rsidR="00295107" w:rsidRPr="00257662" w14:paraId="5BAC4213"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962E0" w14:textId="08D33833" w:rsidR="00295107" w:rsidRDefault="00295107"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AF25C7B" w14:textId="77777777" w:rsidR="00295107" w:rsidRDefault="00295107" w:rsidP="00735379">
            <w:pPr>
              <w:pStyle w:val="ListParagraph"/>
              <w:numPr>
                <w:ilvl w:val="0"/>
                <w:numId w:val="35"/>
              </w:numPr>
              <w:ind w:left="336"/>
              <w:rPr>
                <w:rFonts w:ascii="Segoe UI Light" w:hAnsi="Segoe UI Light" w:cs="Segoe UI Light"/>
                <w:color w:val="000000"/>
                <w:sz w:val="22"/>
                <w:szCs w:val="22"/>
                <w:lang w:eastAsia="en-ZA"/>
              </w:rPr>
            </w:pPr>
            <w:r w:rsidRPr="00735379">
              <w:rPr>
                <w:rFonts w:ascii="Segoe UI Light" w:hAnsi="Segoe UI Light" w:cs="Segoe UI Light"/>
                <w:color w:val="000000"/>
                <w:sz w:val="22"/>
                <w:szCs w:val="22"/>
                <w:lang w:eastAsia="en-ZA"/>
              </w:rPr>
              <w:t xml:space="preserve">A new </w:t>
            </w:r>
            <w:r w:rsidRPr="00735379">
              <w:rPr>
                <w:rFonts w:ascii="Segoe UI Light" w:hAnsi="Segoe UI Light" w:cs="Segoe UI Light"/>
                <w:b/>
                <w:bCs/>
                <w:color w:val="000000"/>
                <w:sz w:val="22"/>
                <w:szCs w:val="22"/>
                <w:lang w:eastAsia="en-ZA"/>
              </w:rPr>
              <w:t>Internal audit planning report</w:t>
            </w:r>
            <w:r w:rsidRPr="00735379">
              <w:rPr>
                <w:rFonts w:ascii="Segoe UI Light" w:hAnsi="Segoe UI Light" w:cs="Segoe UI Light"/>
                <w:color w:val="000000"/>
                <w:sz w:val="22"/>
                <w:szCs w:val="22"/>
                <w:lang w:eastAsia="en-ZA"/>
              </w:rPr>
              <w:t xml:space="preserve"> was created.</w:t>
            </w:r>
          </w:p>
          <w:p w14:paraId="745BA3FA" w14:textId="77777777" w:rsidR="00735379" w:rsidRDefault="00735379" w:rsidP="00735379">
            <w:pPr>
              <w:pStyle w:val="ListParagraph"/>
              <w:numPr>
                <w:ilvl w:val="0"/>
                <w:numId w:val="3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35379">
              <w:rPr>
                <w:rFonts w:ascii="Segoe UI Light" w:hAnsi="Segoe UI Light" w:cs="Segoe UI Light"/>
                <w:b/>
                <w:bCs/>
                <w:color w:val="000000"/>
                <w:sz w:val="22"/>
                <w:szCs w:val="22"/>
                <w:lang w:eastAsia="en-ZA"/>
              </w:rPr>
              <w:t>Audit universe</w:t>
            </w:r>
            <w:r>
              <w:rPr>
                <w:rFonts w:ascii="Segoe UI Light" w:hAnsi="Segoe UI Light" w:cs="Segoe UI Light"/>
                <w:color w:val="000000"/>
                <w:sz w:val="22"/>
                <w:szCs w:val="22"/>
                <w:lang w:eastAsia="en-ZA"/>
              </w:rPr>
              <w:t xml:space="preserve"> lines:</w:t>
            </w:r>
          </w:p>
          <w:p w14:paraId="3037D8BA" w14:textId="4E5387AD" w:rsidR="00735379" w:rsidRDefault="00735379" w:rsidP="00735379">
            <w:pPr>
              <w:pStyle w:val="ListParagraph"/>
              <w:numPr>
                <w:ilvl w:val="1"/>
                <w:numId w:val="35"/>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35379">
              <w:rPr>
                <w:rFonts w:ascii="Segoe UI Light" w:hAnsi="Segoe UI Light" w:cs="Segoe UI Light"/>
                <w:b/>
                <w:bCs/>
                <w:color w:val="000000"/>
                <w:sz w:val="22"/>
                <w:szCs w:val="22"/>
                <w:lang w:eastAsia="en-ZA"/>
              </w:rPr>
              <w:t>Limited</w:t>
            </w:r>
            <w:r>
              <w:rPr>
                <w:rFonts w:ascii="Segoe UI Light" w:hAnsi="Segoe UI Light" w:cs="Segoe UI Light"/>
                <w:color w:val="000000"/>
                <w:sz w:val="22"/>
                <w:szCs w:val="22"/>
                <w:lang w:eastAsia="en-ZA"/>
              </w:rPr>
              <w:t xml:space="preserve"> column is now hidden.</w:t>
            </w:r>
          </w:p>
          <w:p w14:paraId="72630463" w14:textId="01C8B117" w:rsidR="00735379" w:rsidRPr="00735379" w:rsidRDefault="00735379" w:rsidP="00735379">
            <w:pPr>
              <w:pStyle w:val="ListParagraph"/>
              <w:numPr>
                <w:ilvl w:val="1"/>
                <w:numId w:val="35"/>
              </w:numPr>
              <w:ind w:left="696"/>
              <w:rPr>
                <w:rFonts w:ascii="Segoe UI Light" w:hAnsi="Segoe UI Light" w:cs="Segoe UI Light"/>
                <w:color w:val="000000"/>
                <w:sz w:val="22"/>
                <w:szCs w:val="22"/>
                <w:lang w:eastAsia="en-ZA"/>
              </w:rPr>
            </w:pPr>
            <w:r w:rsidRPr="00735379">
              <w:rPr>
                <w:rFonts w:ascii="Segoe UI Light" w:hAnsi="Segoe UI Light" w:cs="Segoe UI Light"/>
                <w:b/>
                <w:bCs/>
                <w:color w:val="000000"/>
                <w:sz w:val="22"/>
                <w:szCs w:val="22"/>
                <w:lang w:eastAsia="en-ZA"/>
              </w:rPr>
              <w:t>Help text</w:t>
            </w:r>
            <w:r>
              <w:rPr>
                <w:rFonts w:ascii="Segoe UI Light" w:hAnsi="Segoe UI Light" w:cs="Segoe UI Light"/>
                <w:color w:val="000000"/>
                <w:sz w:val="22"/>
                <w:szCs w:val="22"/>
                <w:lang w:eastAsia="en-ZA"/>
              </w:rPr>
              <w:t xml:space="preserve"> was added to the </w:t>
            </w:r>
            <w:r w:rsidRPr="00735379">
              <w:rPr>
                <w:rFonts w:ascii="Segoe UI Light" w:hAnsi="Segoe UI Light" w:cs="Segoe UI Light"/>
                <w:b/>
                <w:bCs/>
                <w:color w:val="000000"/>
                <w:sz w:val="22"/>
                <w:szCs w:val="22"/>
                <w:lang w:eastAsia="en-ZA"/>
              </w:rPr>
              <w:t>SP</w:t>
            </w:r>
            <w:r>
              <w:rPr>
                <w:rFonts w:ascii="Segoe UI Light" w:hAnsi="Segoe UI Light" w:cs="Segoe UI Light"/>
                <w:color w:val="000000"/>
                <w:sz w:val="22"/>
                <w:szCs w:val="22"/>
                <w:lang w:eastAsia="en-ZA"/>
              </w:rPr>
              <w:t xml:space="preserve"> and </w:t>
            </w:r>
            <w:r w:rsidRPr="00735379">
              <w:rPr>
                <w:rFonts w:ascii="Segoe UI Light" w:hAnsi="Segoe UI Light" w:cs="Segoe UI Light"/>
                <w:b/>
                <w:bCs/>
                <w:color w:val="000000"/>
                <w:sz w:val="22"/>
                <w:szCs w:val="22"/>
                <w:lang w:eastAsia="en-ZA"/>
              </w:rPr>
              <w:t>IA</w:t>
            </w:r>
            <w:r>
              <w:rPr>
                <w:rFonts w:ascii="Segoe UI Light" w:hAnsi="Segoe UI Light" w:cs="Segoe UI Light"/>
                <w:color w:val="000000"/>
                <w:sz w:val="22"/>
                <w:szCs w:val="22"/>
                <w:lang w:eastAsia="en-ZA"/>
              </w:rPr>
              <w:t xml:space="preserve"> fields.</w:t>
            </w:r>
          </w:p>
        </w:tc>
      </w:tr>
      <w:tr w:rsidR="007249E5" w:rsidRPr="00257662" w14:paraId="15FC4D15" w14:textId="77777777" w:rsidTr="007249E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65C8E" w14:textId="77777777" w:rsidR="007249E5" w:rsidRDefault="007249E5" w:rsidP="0049714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9598509" w14:textId="77777777" w:rsidR="007249E5" w:rsidRDefault="007249E5" w:rsidP="00497142">
            <w:pPr>
              <w:pStyle w:val="ListParagraph"/>
              <w:numPr>
                <w:ilvl w:val="0"/>
                <w:numId w:val="30"/>
              </w:numPr>
              <w:ind w:left="336"/>
              <w:rPr>
                <w:rFonts w:ascii="Segoe UI Light" w:hAnsi="Segoe UI Light" w:cs="Segoe UI Light"/>
                <w:color w:val="000000"/>
                <w:sz w:val="22"/>
                <w:szCs w:val="22"/>
                <w:lang w:eastAsia="en-ZA"/>
              </w:rPr>
            </w:pPr>
            <w:r w:rsidRPr="00F2758E">
              <w:rPr>
                <w:rFonts w:ascii="Segoe UI Light" w:hAnsi="Segoe UI Light" w:cs="Segoe UI Light"/>
                <w:color w:val="000000"/>
                <w:sz w:val="22"/>
                <w:szCs w:val="22"/>
                <w:lang w:eastAsia="en-ZA"/>
              </w:rPr>
              <w:t xml:space="preserve">A new menu item was added on the </w:t>
            </w:r>
            <w:r w:rsidRPr="007249E5">
              <w:rPr>
                <w:rFonts w:ascii="Segoe UI Light" w:hAnsi="Segoe UI Light" w:cs="Segoe UI Light"/>
                <w:color w:val="000000"/>
                <w:sz w:val="22"/>
                <w:szCs w:val="22"/>
                <w:lang w:eastAsia="en-ZA"/>
              </w:rPr>
              <w:t>OSR</w:t>
            </w:r>
            <w:r w:rsidRPr="00F2758E">
              <w:rPr>
                <w:rFonts w:ascii="Segoe UI Light" w:hAnsi="Segoe UI Light" w:cs="Segoe UI Light"/>
                <w:color w:val="000000"/>
                <w:sz w:val="22"/>
                <w:szCs w:val="22"/>
                <w:lang w:eastAsia="en-ZA"/>
              </w:rPr>
              <w:t xml:space="preserve"> </w:t>
            </w:r>
            <w:r w:rsidRPr="007249E5">
              <w:rPr>
                <w:rFonts w:ascii="Segoe UI Light" w:hAnsi="Segoe UI Light" w:cs="Segoe UI Light"/>
                <w:color w:val="000000"/>
                <w:sz w:val="22"/>
                <w:szCs w:val="22"/>
                <w:lang w:eastAsia="en-ZA"/>
              </w:rPr>
              <w:t>menu</w:t>
            </w:r>
            <w:r w:rsidRPr="00F2758E">
              <w:rPr>
                <w:rFonts w:ascii="Segoe UI Light" w:hAnsi="Segoe UI Light" w:cs="Segoe UI Light"/>
                <w:color w:val="000000"/>
                <w:sz w:val="22"/>
                <w:szCs w:val="22"/>
                <w:lang w:eastAsia="en-ZA"/>
              </w:rPr>
              <w:t xml:space="preserve"> under the </w:t>
            </w:r>
            <w:r w:rsidRPr="007249E5">
              <w:rPr>
                <w:rFonts w:ascii="Segoe UI Light" w:hAnsi="Segoe UI Light" w:cs="Segoe UI Light"/>
                <w:color w:val="000000"/>
                <w:sz w:val="22"/>
                <w:szCs w:val="22"/>
                <w:lang w:eastAsia="en-ZA"/>
              </w:rPr>
              <w:t>Periodic</w:t>
            </w:r>
            <w:r w:rsidRPr="00F2758E">
              <w:rPr>
                <w:rFonts w:ascii="Segoe UI Light" w:hAnsi="Segoe UI Light" w:cs="Segoe UI Light"/>
                <w:color w:val="000000"/>
                <w:sz w:val="22"/>
                <w:szCs w:val="22"/>
                <w:lang w:eastAsia="en-ZA"/>
              </w:rPr>
              <w:t xml:space="preserve"> folder for </w:t>
            </w:r>
            <w:r w:rsidRPr="007249E5">
              <w:rPr>
                <w:rFonts w:ascii="Segoe UI Light" w:hAnsi="Segoe UI Light" w:cs="Segoe UI Light"/>
                <w:color w:val="000000"/>
                <w:sz w:val="22"/>
                <w:szCs w:val="22"/>
                <w:lang w:eastAsia="en-ZA"/>
              </w:rPr>
              <w:t xml:space="preserve">Reporting data calculation. </w:t>
            </w:r>
            <w:r w:rsidRPr="00F2758E">
              <w:rPr>
                <w:rFonts w:ascii="Segoe UI Light" w:hAnsi="Segoe UI Light" w:cs="Segoe UI Light"/>
                <w:color w:val="000000"/>
                <w:sz w:val="22"/>
                <w:szCs w:val="22"/>
                <w:lang w:eastAsia="en-ZA"/>
              </w:rPr>
              <w:t xml:space="preserve">The user can filter on </w:t>
            </w:r>
            <w:r w:rsidRPr="007249E5">
              <w:rPr>
                <w:rFonts w:ascii="Segoe UI Light" w:hAnsi="Segoe UI Light" w:cs="Segoe UI Light"/>
                <w:color w:val="000000"/>
                <w:sz w:val="22"/>
                <w:szCs w:val="22"/>
                <w:lang w:eastAsia="en-ZA"/>
              </w:rPr>
              <w:t>Accounting year</w:t>
            </w:r>
            <w:r w:rsidRPr="00F2758E">
              <w:rPr>
                <w:rFonts w:ascii="Segoe UI Light" w:hAnsi="Segoe UI Light" w:cs="Segoe UI Light"/>
                <w:color w:val="000000"/>
                <w:sz w:val="22"/>
                <w:szCs w:val="22"/>
                <w:lang w:eastAsia="en-ZA"/>
              </w:rPr>
              <w:t xml:space="preserve">, </w:t>
            </w:r>
            <w:r w:rsidRPr="007249E5">
              <w:rPr>
                <w:rFonts w:ascii="Segoe UI Light" w:hAnsi="Segoe UI Light" w:cs="Segoe UI Light"/>
                <w:color w:val="000000"/>
                <w:sz w:val="22"/>
                <w:szCs w:val="22"/>
                <w:lang w:eastAsia="en-ZA"/>
              </w:rPr>
              <w:t>Template ID</w:t>
            </w:r>
            <w:r w:rsidRPr="00F2758E">
              <w:rPr>
                <w:rFonts w:ascii="Segoe UI Light" w:hAnsi="Segoe UI Light" w:cs="Segoe UI Light"/>
                <w:color w:val="000000"/>
                <w:sz w:val="22"/>
                <w:szCs w:val="22"/>
                <w:lang w:eastAsia="en-ZA"/>
              </w:rPr>
              <w:t xml:space="preserve"> and </w:t>
            </w:r>
            <w:r w:rsidRPr="007249E5">
              <w:rPr>
                <w:rFonts w:ascii="Segoe UI Light" w:hAnsi="Segoe UI Light" w:cs="Segoe UI Light"/>
                <w:color w:val="000000"/>
                <w:sz w:val="22"/>
                <w:szCs w:val="22"/>
                <w:lang w:eastAsia="en-ZA"/>
              </w:rPr>
              <w:t>Site</w:t>
            </w:r>
            <w:r w:rsidRPr="00F2758E">
              <w:rPr>
                <w:rFonts w:ascii="Segoe UI Light" w:hAnsi="Segoe UI Light" w:cs="Segoe UI Light"/>
                <w:color w:val="000000"/>
                <w:sz w:val="22"/>
                <w:szCs w:val="22"/>
                <w:lang w:eastAsia="en-ZA"/>
              </w:rPr>
              <w:t>.</w:t>
            </w:r>
          </w:p>
          <w:p w14:paraId="4A516EC1" w14:textId="77777777" w:rsidR="007249E5" w:rsidRDefault="007249E5" w:rsidP="00497142">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7249E5">
              <w:rPr>
                <w:rFonts w:ascii="Segoe UI Light" w:hAnsi="Segoe UI Light" w:cs="Segoe UI Light"/>
                <w:color w:val="000000"/>
                <w:sz w:val="22"/>
                <w:szCs w:val="22"/>
                <w:lang w:eastAsia="en-ZA"/>
              </w:rPr>
              <w:t>Admin user group</w:t>
            </w:r>
            <w:r>
              <w:rPr>
                <w:rFonts w:ascii="Segoe UI Light" w:hAnsi="Segoe UI Light" w:cs="Segoe UI Light"/>
                <w:color w:val="000000"/>
                <w:sz w:val="22"/>
                <w:szCs w:val="22"/>
                <w:lang w:eastAsia="en-ZA"/>
              </w:rPr>
              <w:t xml:space="preserve"> parameter was added on the GRC parameters.</w:t>
            </w:r>
          </w:p>
          <w:p w14:paraId="3112BCB4" w14:textId="77777777" w:rsidR="007249E5" w:rsidRDefault="007249E5" w:rsidP="00497142">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249E5">
              <w:rPr>
                <w:rFonts w:ascii="Segoe UI Light" w:hAnsi="Segoe UI Light" w:cs="Segoe UI Light"/>
                <w:color w:val="000000"/>
                <w:sz w:val="22"/>
                <w:szCs w:val="22"/>
                <w:lang w:eastAsia="en-ZA"/>
              </w:rPr>
              <w:t>Data repository</w:t>
            </w:r>
            <w:r>
              <w:rPr>
                <w:rFonts w:ascii="Segoe UI Light" w:hAnsi="Segoe UI Light" w:cs="Segoe UI Light"/>
                <w:color w:val="000000"/>
                <w:sz w:val="22"/>
                <w:szCs w:val="22"/>
                <w:lang w:eastAsia="en-ZA"/>
              </w:rPr>
              <w:t xml:space="preserve"> form:</w:t>
            </w:r>
          </w:p>
          <w:p w14:paraId="36DE1005" w14:textId="77777777" w:rsidR="007249E5" w:rsidRDefault="007249E5" w:rsidP="00497142">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7249E5">
              <w:rPr>
                <w:rFonts w:ascii="Segoe UI Light" w:hAnsi="Segoe UI Light" w:cs="Segoe UI Light"/>
                <w:color w:val="000000"/>
                <w:sz w:val="22"/>
                <w:szCs w:val="22"/>
                <w:lang w:eastAsia="en-ZA"/>
              </w:rPr>
              <w:t>Repository admin</w:t>
            </w:r>
            <w:r>
              <w:rPr>
                <w:rFonts w:ascii="Segoe UI Light" w:hAnsi="Segoe UI Light" w:cs="Segoe UI Light"/>
                <w:color w:val="000000"/>
                <w:sz w:val="22"/>
                <w:szCs w:val="22"/>
                <w:lang w:eastAsia="en-ZA"/>
              </w:rPr>
              <w:t xml:space="preserve"> field was added to the Header.</w:t>
            </w:r>
          </w:p>
          <w:p w14:paraId="0019665D" w14:textId="77777777" w:rsidR="007249E5" w:rsidRDefault="007249E5" w:rsidP="00497142">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7249E5">
              <w:rPr>
                <w:rFonts w:ascii="Segoe UI Light" w:hAnsi="Segoe UI Light" w:cs="Segoe UI Light"/>
                <w:color w:val="000000"/>
                <w:sz w:val="22"/>
                <w:szCs w:val="22"/>
                <w:lang w:eastAsia="en-ZA"/>
              </w:rPr>
              <w:t>Periods</w:t>
            </w:r>
            <w:r>
              <w:rPr>
                <w:rFonts w:ascii="Segoe UI Light" w:hAnsi="Segoe UI Light" w:cs="Segoe UI Light"/>
                <w:color w:val="000000"/>
                <w:sz w:val="22"/>
                <w:szCs w:val="22"/>
                <w:lang w:eastAsia="en-ZA"/>
              </w:rPr>
              <w:t xml:space="preserve"> Fast tab was added.</w:t>
            </w:r>
          </w:p>
          <w:p w14:paraId="6978A964" w14:textId="77777777" w:rsidR="007249E5" w:rsidRDefault="007249E5" w:rsidP="00497142">
            <w:pPr>
              <w:pStyle w:val="ListParagraph"/>
              <w:numPr>
                <w:ilvl w:val="1"/>
                <w:numId w:val="30"/>
              </w:numPr>
              <w:ind w:left="696"/>
              <w:rPr>
                <w:rFonts w:ascii="Segoe UI Light" w:hAnsi="Segoe UI Light" w:cs="Segoe UI Light"/>
                <w:color w:val="000000"/>
                <w:sz w:val="22"/>
                <w:szCs w:val="22"/>
                <w:lang w:eastAsia="en-ZA"/>
              </w:rPr>
            </w:pPr>
            <w:r w:rsidRPr="007249E5">
              <w:rPr>
                <w:rFonts w:ascii="Segoe UI Light" w:hAnsi="Segoe UI Light" w:cs="Segoe UI Light"/>
                <w:color w:val="000000"/>
                <w:sz w:val="22"/>
                <w:szCs w:val="22"/>
                <w:lang w:eastAsia="en-ZA"/>
              </w:rPr>
              <w:t>Line calculations</w:t>
            </w:r>
            <w:r>
              <w:rPr>
                <w:rFonts w:ascii="Segoe UI Light" w:hAnsi="Segoe UI Light" w:cs="Segoe UI Light"/>
                <w:color w:val="000000"/>
                <w:sz w:val="22"/>
                <w:szCs w:val="22"/>
                <w:lang w:eastAsia="en-ZA"/>
              </w:rPr>
              <w:t xml:space="preserve"> are done in the background when a repository is </w:t>
            </w:r>
            <w:r w:rsidRPr="006C5603">
              <w:rPr>
                <w:rFonts w:ascii="Segoe UI Light" w:hAnsi="Segoe UI Light" w:cs="Segoe UI Light"/>
                <w:color w:val="000000"/>
                <w:sz w:val="22"/>
                <w:szCs w:val="22"/>
                <w:lang w:eastAsia="en-ZA"/>
              </w:rPr>
              <w:t>closed</w:t>
            </w:r>
            <w:r>
              <w:rPr>
                <w:rFonts w:ascii="Segoe UI Light" w:hAnsi="Segoe UI Light" w:cs="Segoe UI Light"/>
                <w:color w:val="000000"/>
                <w:sz w:val="22"/>
                <w:szCs w:val="22"/>
                <w:lang w:eastAsia="en-ZA"/>
              </w:rPr>
              <w:t>.</w:t>
            </w:r>
          </w:p>
          <w:p w14:paraId="55075697" w14:textId="77777777" w:rsidR="007249E5" w:rsidRDefault="007249E5" w:rsidP="00497142">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249E5">
              <w:rPr>
                <w:rFonts w:ascii="Segoe UI Light" w:hAnsi="Segoe UI Light" w:cs="Segoe UI Light"/>
                <w:color w:val="000000"/>
                <w:sz w:val="22"/>
                <w:szCs w:val="22"/>
                <w:lang w:eastAsia="en-ZA"/>
              </w:rPr>
              <w:t>batch process</w:t>
            </w:r>
            <w:r>
              <w:rPr>
                <w:rFonts w:ascii="Segoe UI Light" w:hAnsi="Segoe UI Light" w:cs="Segoe UI Light"/>
                <w:color w:val="000000"/>
                <w:sz w:val="22"/>
                <w:szCs w:val="22"/>
                <w:lang w:eastAsia="en-ZA"/>
              </w:rPr>
              <w:t xml:space="preserve"> for line calculations is now only done on </w:t>
            </w:r>
            <w:r w:rsidRPr="007249E5">
              <w:rPr>
                <w:rFonts w:ascii="Segoe UI Light" w:hAnsi="Segoe UI Light" w:cs="Segoe UI Light"/>
                <w:color w:val="000000"/>
                <w:sz w:val="22"/>
                <w:szCs w:val="22"/>
                <w:lang w:eastAsia="en-ZA"/>
              </w:rPr>
              <w:t>open repositories</w:t>
            </w:r>
            <w:r>
              <w:rPr>
                <w:rFonts w:ascii="Segoe UI Light" w:hAnsi="Segoe UI Light" w:cs="Segoe UI Light"/>
                <w:color w:val="000000"/>
                <w:sz w:val="22"/>
                <w:szCs w:val="22"/>
                <w:lang w:eastAsia="en-ZA"/>
              </w:rPr>
              <w:t>.</w:t>
            </w:r>
          </w:p>
          <w:p w14:paraId="1591D099" w14:textId="77777777" w:rsidR="007249E5" w:rsidRPr="00F2758E" w:rsidRDefault="007249E5" w:rsidP="00497142">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249E5">
              <w:rPr>
                <w:rFonts w:ascii="Segoe UI Light" w:hAnsi="Segoe UI Light" w:cs="Segoe UI Light"/>
                <w:color w:val="000000"/>
                <w:sz w:val="22"/>
                <w:szCs w:val="22"/>
                <w:lang w:eastAsia="en-ZA"/>
              </w:rPr>
              <w:t>Template ID</w:t>
            </w:r>
            <w:r>
              <w:rPr>
                <w:rFonts w:ascii="Segoe UI Light" w:hAnsi="Segoe UI Light" w:cs="Segoe UI Light"/>
                <w:color w:val="000000"/>
                <w:sz w:val="22"/>
                <w:szCs w:val="22"/>
                <w:lang w:eastAsia="en-ZA"/>
              </w:rPr>
              <w:t xml:space="preserve"> and </w:t>
            </w:r>
            <w:r w:rsidRPr="007249E5">
              <w:rPr>
                <w:rFonts w:ascii="Segoe UI Light" w:hAnsi="Segoe UI Light" w:cs="Segoe UI Light"/>
                <w:color w:val="000000"/>
                <w:sz w:val="22"/>
                <w:szCs w:val="22"/>
                <w:lang w:eastAsia="en-ZA"/>
              </w:rPr>
              <w:t>status</w:t>
            </w:r>
            <w:r>
              <w:rPr>
                <w:rFonts w:ascii="Segoe UI Light" w:hAnsi="Segoe UI Light" w:cs="Segoe UI Light"/>
                <w:color w:val="000000"/>
                <w:sz w:val="22"/>
                <w:szCs w:val="22"/>
                <w:lang w:eastAsia="en-ZA"/>
              </w:rPr>
              <w:t xml:space="preserve"> are now displayed in the header of the </w:t>
            </w:r>
            <w:r w:rsidRPr="007249E5">
              <w:rPr>
                <w:rFonts w:ascii="Segoe UI Light" w:hAnsi="Segoe UI Light" w:cs="Segoe UI Light"/>
                <w:color w:val="000000"/>
                <w:sz w:val="22"/>
                <w:szCs w:val="22"/>
                <w:lang w:eastAsia="en-ZA"/>
              </w:rPr>
              <w:t>Reporting template</w:t>
            </w:r>
            <w:r>
              <w:rPr>
                <w:rFonts w:ascii="Segoe UI Light" w:hAnsi="Segoe UI Light" w:cs="Segoe UI Light"/>
                <w:color w:val="000000"/>
                <w:sz w:val="22"/>
                <w:szCs w:val="22"/>
                <w:lang w:eastAsia="en-ZA"/>
              </w:rPr>
              <w:t>.</w:t>
            </w:r>
          </w:p>
        </w:tc>
      </w:tr>
    </w:tbl>
    <w:p w14:paraId="4A8D0545" w14:textId="77777777" w:rsidR="00531E80" w:rsidRDefault="00531E80"/>
    <w:p w14:paraId="246127D6" w14:textId="6861DD1C" w:rsidR="002A551E" w:rsidRDefault="002A551E">
      <w:r>
        <w:br w:type="page"/>
      </w:r>
    </w:p>
    <w:p w14:paraId="0D6C6845" w14:textId="77777777" w:rsidR="002D7924" w:rsidRDefault="002D792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D7924" w:rsidRPr="00DD0A5C" w14:paraId="48B3649C" w14:textId="77777777" w:rsidTr="003D7DC9">
        <w:trPr>
          <w:trHeight w:val="300"/>
        </w:trPr>
        <w:tc>
          <w:tcPr>
            <w:tcW w:w="1985" w:type="dxa"/>
            <w:shd w:val="clear" w:color="auto" w:fill="8DB3E2" w:themeFill="text2" w:themeFillTint="66"/>
            <w:noWrap/>
            <w:vAlign w:val="bottom"/>
            <w:hideMark/>
          </w:tcPr>
          <w:p w14:paraId="13219B6F"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B54A10F"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C5603" w:rsidRPr="00257662" w14:paraId="0DEACF26"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99700" w14:textId="56F41ADF" w:rsidR="006C5603" w:rsidRDefault="00F14966" w:rsidP="002A551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DCE5CB8" w14:textId="77777777" w:rsidR="00E9213B" w:rsidRPr="00E9213B" w:rsidRDefault="00E9213B" w:rsidP="00E9213B">
            <w:pPr>
              <w:rPr>
                <w:rFonts w:ascii="Segoe UI Light" w:hAnsi="Segoe UI Light" w:cs="Segoe UI Light"/>
                <w:color w:val="000000"/>
                <w:sz w:val="22"/>
                <w:szCs w:val="22"/>
                <w:lang w:eastAsia="en-ZA"/>
              </w:rPr>
            </w:pPr>
            <w:r w:rsidRPr="00E9213B">
              <w:rPr>
                <w:rFonts w:ascii="Segoe UI Light" w:hAnsi="Segoe UI Light" w:cs="Segoe UI Light"/>
                <w:color w:val="000000"/>
                <w:sz w:val="22"/>
                <w:szCs w:val="22"/>
                <w:lang w:eastAsia="en-ZA"/>
              </w:rPr>
              <w:t xml:space="preserve">On the </w:t>
            </w:r>
            <w:r w:rsidRPr="00E9213B">
              <w:rPr>
                <w:rFonts w:ascii="Segoe UI Light" w:hAnsi="Segoe UI Light" w:cs="Segoe UI Light"/>
                <w:b/>
                <w:bCs/>
                <w:color w:val="000000"/>
                <w:sz w:val="22"/>
                <w:szCs w:val="22"/>
                <w:lang w:eastAsia="en-ZA"/>
              </w:rPr>
              <w:t>Safety view workspace:</w:t>
            </w:r>
          </w:p>
          <w:p w14:paraId="7120DC17" w14:textId="2D7A9CBE" w:rsidR="00E9213B" w:rsidRDefault="00E9213B" w:rsidP="00F2758E">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E9213B">
              <w:rPr>
                <w:rFonts w:ascii="Segoe UI Light" w:hAnsi="Segoe UI Light" w:cs="Segoe UI Light"/>
                <w:b/>
                <w:bCs/>
                <w:color w:val="000000"/>
                <w:sz w:val="22"/>
                <w:szCs w:val="22"/>
                <w:lang w:eastAsia="en-ZA"/>
              </w:rPr>
              <w:t>Work orders</w:t>
            </w:r>
            <w:r>
              <w:rPr>
                <w:rFonts w:ascii="Segoe UI Light" w:hAnsi="Segoe UI Light" w:cs="Segoe UI Light"/>
                <w:color w:val="000000"/>
                <w:sz w:val="22"/>
                <w:szCs w:val="22"/>
                <w:lang w:eastAsia="en-ZA"/>
              </w:rPr>
              <w:t xml:space="preserve"> button was added. This button opens the </w:t>
            </w:r>
            <w:r w:rsidRPr="00E9213B">
              <w:rPr>
                <w:rFonts w:ascii="Segoe UI Light" w:hAnsi="Segoe UI Light" w:cs="Segoe UI Light"/>
                <w:b/>
                <w:bCs/>
                <w:color w:val="000000"/>
                <w:sz w:val="22"/>
                <w:szCs w:val="22"/>
                <w:lang w:eastAsia="en-ZA"/>
              </w:rPr>
              <w:t>Work orders</w:t>
            </w:r>
            <w:r>
              <w:rPr>
                <w:rFonts w:ascii="Segoe UI Light" w:hAnsi="Segoe UI Light" w:cs="Segoe UI Light"/>
                <w:color w:val="000000"/>
                <w:sz w:val="22"/>
                <w:szCs w:val="22"/>
                <w:lang w:eastAsia="en-ZA"/>
              </w:rPr>
              <w:t xml:space="preserve"> for the selected object.</w:t>
            </w:r>
          </w:p>
          <w:p w14:paraId="06B2A183" w14:textId="538D58A5" w:rsidR="006C5603" w:rsidRPr="00F2758E" w:rsidRDefault="00E9213B" w:rsidP="00F2758E">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number of </w:t>
            </w:r>
            <w:r w:rsidRPr="00E9213B">
              <w:rPr>
                <w:rFonts w:ascii="Segoe UI Light" w:hAnsi="Segoe UI Light" w:cs="Segoe UI Light"/>
                <w:b/>
                <w:bCs/>
                <w:color w:val="000000"/>
                <w:sz w:val="22"/>
                <w:szCs w:val="22"/>
                <w:lang w:eastAsia="en-ZA"/>
              </w:rPr>
              <w:t>open work orders</w:t>
            </w:r>
            <w:r>
              <w:rPr>
                <w:rFonts w:ascii="Segoe UI Light" w:hAnsi="Segoe UI Light" w:cs="Segoe UI Light"/>
                <w:color w:val="000000"/>
                <w:sz w:val="22"/>
                <w:szCs w:val="22"/>
                <w:lang w:eastAsia="en-ZA"/>
              </w:rPr>
              <w:t xml:space="preserve"> for the selected object is now displayed in the graph as well </w:t>
            </w:r>
            <w:r w:rsidR="00BF0E7D">
              <w:rPr>
                <w:rFonts w:ascii="Segoe UI Light" w:hAnsi="Segoe UI Light" w:cs="Segoe UI Light"/>
                <w:color w:val="000000"/>
                <w:sz w:val="22"/>
                <w:szCs w:val="22"/>
                <w:lang w:eastAsia="en-ZA"/>
              </w:rPr>
              <w:t>a</w:t>
            </w:r>
            <w:r>
              <w:rPr>
                <w:rFonts w:ascii="Segoe UI Light" w:hAnsi="Segoe UI Light" w:cs="Segoe UI Light"/>
                <w:color w:val="000000"/>
                <w:sz w:val="22"/>
                <w:szCs w:val="22"/>
                <w:lang w:eastAsia="en-ZA"/>
              </w:rPr>
              <w:t xml:space="preserve">s in the displays below the graph. </w:t>
            </w:r>
          </w:p>
        </w:tc>
      </w:tr>
      <w:tr w:rsidR="007249E5" w:rsidRPr="00257662" w14:paraId="454A7BBF" w14:textId="77777777" w:rsidTr="0049714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7BC3B" w14:textId="77777777" w:rsidR="007249E5" w:rsidRDefault="007249E5" w:rsidP="0049714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47CFACD" w14:textId="77777777" w:rsidR="007249E5" w:rsidRPr="008331DC" w:rsidRDefault="007249E5" w:rsidP="00497142">
            <w:pPr>
              <w:pStyle w:val="ListParagraph"/>
              <w:numPr>
                <w:ilvl w:val="0"/>
                <w:numId w:val="3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Print permit in columns (admin) button was added on the Action pane of the PTW. </w:t>
            </w:r>
            <w:r>
              <w:rPr>
                <w:rFonts w:ascii="Segoe UI Light" w:hAnsi="Segoe UI Light" w:cs="Segoe UI Light"/>
                <w:color w:val="000000"/>
                <w:sz w:val="22"/>
                <w:szCs w:val="22"/>
                <w:lang w:eastAsia="en-ZA"/>
              </w:rPr>
              <w:t>This button allows</w:t>
            </w:r>
            <w:r w:rsidRPr="00F2758E">
              <w:rPr>
                <w:rFonts w:ascii="Segoe UI Light" w:hAnsi="Segoe UI Light" w:cs="Segoe UI Light"/>
                <w:color w:val="000000"/>
                <w:sz w:val="22"/>
                <w:szCs w:val="22"/>
                <w:lang w:eastAsia="en-ZA"/>
              </w:rPr>
              <w:t xml:space="preserve"> the printing of </w:t>
            </w:r>
            <w:r w:rsidRPr="00F2758E">
              <w:rPr>
                <w:rFonts w:ascii="Segoe UI Light" w:hAnsi="Segoe UI Light" w:cs="Segoe UI Light"/>
                <w:b/>
                <w:bCs/>
                <w:color w:val="000000"/>
                <w:sz w:val="22"/>
                <w:szCs w:val="22"/>
                <w:lang w:eastAsia="en-ZA"/>
              </w:rPr>
              <w:t>un-watermarked</w:t>
            </w:r>
            <w:r w:rsidRPr="00F2758E">
              <w:rPr>
                <w:rFonts w:ascii="Segoe UI Light" w:hAnsi="Segoe UI Light" w:cs="Segoe UI Light"/>
                <w:color w:val="000000"/>
                <w:sz w:val="22"/>
                <w:szCs w:val="22"/>
                <w:lang w:eastAsia="en-ZA"/>
              </w:rPr>
              <w:t xml:space="preserve"> permits, unlimited times, when the report status = </w:t>
            </w:r>
            <w:r w:rsidRPr="00F2758E">
              <w:rPr>
                <w:rFonts w:ascii="Segoe UI Light" w:hAnsi="Segoe UI Light" w:cs="Segoe UI Light"/>
                <w:b/>
                <w:bCs/>
                <w:color w:val="000000"/>
                <w:sz w:val="22"/>
                <w:szCs w:val="22"/>
                <w:lang w:eastAsia="en-ZA"/>
              </w:rPr>
              <w:t>Issued</w:t>
            </w:r>
            <w:r w:rsidRPr="00F2758E">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 xml:space="preserve"> (The use of this button is controlled by privileges added to security roles.)</w:t>
            </w:r>
          </w:p>
          <w:p w14:paraId="39AE5C5F" w14:textId="77777777" w:rsidR="007249E5" w:rsidRPr="008331DC" w:rsidRDefault="007249E5" w:rsidP="00497142">
            <w:pPr>
              <w:pStyle w:val="ListParagraph"/>
              <w:numPr>
                <w:ilvl w:val="0"/>
                <w:numId w:val="3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sidRPr="008331DC">
              <w:rPr>
                <w:rFonts w:ascii="Segoe UI Light" w:hAnsi="Segoe UI Light" w:cs="Segoe UI Light"/>
                <w:b/>
                <w:bCs/>
                <w:color w:val="000000"/>
                <w:sz w:val="22"/>
                <w:szCs w:val="22"/>
                <w:lang w:eastAsia="en-ZA"/>
              </w:rPr>
              <w:t>Risk register</w:t>
            </w:r>
            <w:r>
              <w:rPr>
                <w:rFonts w:ascii="Segoe UI Light" w:hAnsi="Segoe UI Light" w:cs="Segoe UI Light"/>
                <w:color w:val="000000"/>
                <w:sz w:val="22"/>
                <w:szCs w:val="22"/>
                <w:lang w:eastAsia="en-ZA"/>
              </w:rPr>
              <w:t xml:space="preserve"> lookup was moved to the </w:t>
            </w:r>
            <w:r w:rsidRPr="008331DC">
              <w:rPr>
                <w:rFonts w:ascii="Segoe UI Light" w:hAnsi="Segoe UI Light" w:cs="Segoe UI Light"/>
                <w:b/>
                <w:bCs/>
                <w:color w:val="000000"/>
                <w:sz w:val="22"/>
                <w:szCs w:val="22"/>
                <w:lang w:eastAsia="en-ZA"/>
              </w:rPr>
              <w:t>Permit to work Header</w:t>
            </w:r>
            <w:r>
              <w:rPr>
                <w:rFonts w:ascii="Segoe UI Light" w:hAnsi="Segoe UI Light" w:cs="Segoe UI Light"/>
                <w:color w:val="000000"/>
                <w:sz w:val="22"/>
                <w:szCs w:val="22"/>
                <w:lang w:eastAsia="en-ZA"/>
              </w:rPr>
              <w:t xml:space="preserve">, under the </w:t>
            </w:r>
            <w:r w:rsidRPr="008331DC">
              <w:rPr>
                <w:rFonts w:ascii="Segoe UI Light" w:hAnsi="Segoe UI Light" w:cs="Segoe UI Light"/>
                <w:b/>
                <w:bCs/>
                <w:color w:val="000000"/>
                <w:sz w:val="22"/>
                <w:szCs w:val="22"/>
                <w:lang w:eastAsia="en-ZA"/>
              </w:rPr>
              <w:t xml:space="preserve">Possible risk impact on other work </w:t>
            </w:r>
            <w:r>
              <w:rPr>
                <w:rFonts w:ascii="Segoe UI Light" w:hAnsi="Segoe UI Light" w:cs="Segoe UI Light"/>
                <w:color w:val="000000"/>
                <w:sz w:val="22"/>
                <w:szCs w:val="22"/>
                <w:lang w:eastAsia="en-ZA"/>
              </w:rPr>
              <w:t>Fast tab. The following two fields were also added under this Fast tab:</w:t>
            </w:r>
          </w:p>
          <w:p w14:paraId="711A7071" w14:textId="77777777" w:rsidR="007249E5" w:rsidRPr="008331DC" w:rsidRDefault="007249E5" w:rsidP="00497142">
            <w:pPr>
              <w:pStyle w:val="ListParagraph"/>
              <w:numPr>
                <w:ilvl w:val="1"/>
                <w:numId w:val="30"/>
              </w:numPr>
              <w:ind w:left="696"/>
              <w:rPr>
                <w:rFonts w:ascii="Segoe UI Light" w:hAnsi="Segoe UI Light" w:cs="Segoe UI Light"/>
                <w:b/>
                <w:bCs/>
                <w:color w:val="000000"/>
                <w:sz w:val="22"/>
                <w:szCs w:val="22"/>
                <w:lang w:val="en-ZA" w:eastAsia="en-ZA"/>
              </w:rPr>
            </w:pPr>
            <w:r w:rsidRPr="008331DC">
              <w:rPr>
                <w:rFonts w:ascii="Segoe UI Light" w:hAnsi="Segoe UI Light" w:cs="Segoe UI Light"/>
                <w:b/>
                <w:bCs/>
                <w:color w:val="000000"/>
                <w:sz w:val="22"/>
                <w:szCs w:val="22"/>
                <w:lang w:eastAsia="en-ZA"/>
              </w:rPr>
              <w:t>Task and job risk assessment nr.</w:t>
            </w:r>
          </w:p>
          <w:p w14:paraId="1E588747" w14:textId="77777777" w:rsidR="007249E5" w:rsidRPr="00F2758E" w:rsidRDefault="007249E5" w:rsidP="00497142">
            <w:pPr>
              <w:pStyle w:val="ListParagraph"/>
              <w:numPr>
                <w:ilvl w:val="1"/>
                <w:numId w:val="30"/>
              </w:numPr>
              <w:ind w:left="696"/>
              <w:rPr>
                <w:rFonts w:ascii="Segoe UI Light" w:hAnsi="Segoe UI Light" w:cs="Segoe UI Light"/>
                <w:color w:val="000000"/>
                <w:sz w:val="22"/>
                <w:szCs w:val="22"/>
                <w:lang w:val="en-ZA" w:eastAsia="en-ZA"/>
              </w:rPr>
            </w:pPr>
            <w:r w:rsidRPr="008331DC">
              <w:rPr>
                <w:rFonts w:ascii="Segoe UI Light" w:hAnsi="Segoe UI Light" w:cs="Segoe UI Light"/>
                <w:b/>
                <w:bCs/>
                <w:color w:val="000000"/>
                <w:sz w:val="22"/>
                <w:szCs w:val="22"/>
                <w:lang w:eastAsia="en-ZA"/>
              </w:rPr>
              <w:t>Assessment date</w:t>
            </w:r>
          </w:p>
        </w:tc>
      </w:tr>
    </w:tbl>
    <w:p w14:paraId="4B30AD37" w14:textId="557A16C4" w:rsidR="006E3B9C" w:rsidRDefault="006E3B9C"/>
    <w:p w14:paraId="15751C61" w14:textId="77777777" w:rsidR="00B67DB8" w:rsidRDefault="00B67DB8" w:rsidP="005B2464">
      <w:pPr>
        <w:pStyle w:val="Heading1"/>
        <w:jc w:val="right"/>
        <w:rPr>
          <w:rFonts w:ascii="Segoe UI Light" w:hAnsi="Segoe UI Light" w:cs="Segoe UI Light"/>
        </w:rPr>
      </w:pPr>
    </w:p>
    <w:p w14:paraId="01B24ACB" w14:textId="7BA21E66" w:rsidR="00C9469B" w:rsidRPr="005B2464" w:rsidRDefault="005B2464" w:rsidP="005B246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2859F1C"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B2464" w:rsidRPr="00DD0A5C" w14:paraId="13035172" w14:textId="77777777" w:rsidTr="00883FA0">
        <w:trPr>
          <w:trHeight w:val="300"/>
        </w:trPr>
        <w:tc>
          <w:tcPr>
            <w:tcW w:w="1985" w:type="dxa"/>
            <w:shd w:val="clear" w:color="auto" w:fill="8DB3E2" w:themeFill="text2" w:themeFillTint="66"/>
            <w:noWrap/>
            <w:vAlign w:val="bottom"/>
            <w:hideMark/>
          </w:tcPr>
          <w:p w14:paraId="64422372"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856BFA7"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2464" w:rsidRPr="00257662" w14:paraId="58838BE5"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4BD9" w14:textId="70AC3CA5" w:rsidR="005B2464" w:rsidRDefault="00872754"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BD4A9D0" w14:textId="26617040" w:rsidR="00821092" w:rsidRPr="007329E2" w:rsidRDefault="00872754" w:rsidP="00B67DB8">
            <w:pPr>
              <w:ind w:left="-24"/>
              <w:rPr>
                <w:rFonts w:ascii="Segoe UI Light" w:hAnsi="Segoe UI Light" w:cs="Segoe UI Light"/>
                <w:color w:val="000000"/>
                <w:sz w:val="22"/>
                <w:szCs w:val="22"/>
                <w:lang w:val="en-ZA" w:eastAsia="en-ZA"/>
              </w:rPr>
            </w:pPr>
            <w:r w:rsidRPr="00872754">
              <w:rPr>
                <w:rFonts w:ascii="Segoe UI Light" w:hAnsi="Segoe UI Light" w:cs="Segoe UI Light"/>
                <w:color w:val="000000"/>
                <w:sz w:val="22"/>
                <w:szCs w:val="22"/>
                <w:lang w:eastAsia="en-ZA"/>
              </w:rPr>
              <w:t>O</w:t>
            </w:r>
            <w:r>
              <w:rPr>
                <w:rFonts w:ascii="Segoe UI Light" w:hAnsi="Segoe UI Light" w:cs="Segoe UI Light"/>
                <w:color w:val="000000"/>
                <w:sz w:val="22"/>
                <w:szCs w:val="22"/>
                <w:lang w:eastAsia="en-ZA"/>
              </w:rPr>
              <w:t xml:space="preserve">nly permits with status = </w:t>
            </w:r>
            <w:r w:rsidRPr="00872754">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can now be suspended o</w:t>
            </w:r>
            <w:r w:rsidRPr="00872754">
              <w:rPr>
                <w:rFonts w:ascii="Segoe UI Light" w:hAnsi="Segoe UI Light" w:cs="Segoe UI Light"/>
                <w:color w:val="000000"/>
                <w:sz w:val="22"/>
                <w:szCs w:val="22"/>
                <w:lang w:eastAsia="en-ZA"/>
              </w:rPr>
              <w:t xml:space="preserve">n the </w:t>
            </w:r>
            <w:r w:rsidRPr="00872754">
              <w:rPr>
                <w:rFonts w:ascii="Segoe UI Light" w:hAnsi="Segoe UI Light" w:cs="Segoe UI Light"/>
                <w:b/>
                <w:bCs/>
                <w:color w:val="000000"/>
                <w:sz w:val="22"/>
                <w:szCs w:val="22"/>
                <w:lang w:eastAsia="en-ZA"/>
              </w:rPr>
              <w:t>Permits to work pool</w:t>
            </w:r>
            <w:r>
              <w:rPr>
                <w:rFonts w:ascii="Segoe UI Light" w:hAnsi="Segoe UI Light" w:cs="Segoe UI Light"/>
                <w:b/>
                <w:bCs/>
                <w:color w:val="000000"/>
                <w:sz w:val="22"/>
                <w:szCs w:val="22"/>
                <w:lang w:eastAsia="en-ZA"/>
              </w:rPr>
              <w:t>.</w:t>
            </w:r>
          </w:p>
        </w:tc>
      </w:tr>
    </w:tbl>
    <w:p w14:paraId="0C2AE28E" w14:textId="77777777" w:rsidR="005B2464" w:rsidRDefault="005B2464"/>
    <w:p w14:paraId="7ABD5045" w14:textId="77777777" w:rsidR="005B2464" w:rsidRDefault="005B2464"/>
    <w:p w14:paraId="3AC2842A" w14:textId="77777777" w:rsidR="005B2464" w:rsidRDefault="005B2464"/>
    <w:p w14:paraId="0087BFCA" w14:textId="77777777" w:rsidR="00531E80" w:rsidRDefault="00531E80"/>
    <w:p w14:paraId="653AF3B1" w14:textId="77777777" w:rsidR="005E0AAB" w:rsidRDefault="005E0AAB">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2C31A8" w:rsidRDefault="00692C15" w:rsidP="00C57EC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Run this job to ensure data consistency and correct display of historical data.</w:t>
            </w:r>
          </w:p>
        </w:tc>
        <w:tc>
          <w:tcPr>
            <w:tcW w:w="1350" w:type="dxa"/>
            <w:shd w:val="clear" w:color="auto" w:fill="auto"/>
          </w:tcPr>
          <w:p w14:paraId="11E09C62" w14:textId="77777777" w:rsidR="00692C15" w:rsidRPr="00DD0A5C" w:rsidRDefault="00692C15" w:rsidP="00C57EC8">
            <w:pPr>
              <w:jc w:val="right"/>
              <w:rPr>
                <w:rFonts w:ascii="Segoe UI Light" w:hAnsi="Segoe UI Light" w:cs="Segoe UI Light"/>
                <w:sz w:val="22"/>
                <w:szCs w:val="22"/>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66CD"/>
    <w:multiLevelType w:val="hybridMultilevel"/>
    <w:tmpl w:val="345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7139F"/>
    <w:multiLevelType w:val="hybridMultilevel"/>
    <w:tmpl w:val="DA520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A0C91"/>
    <w:multiLevelType w:val="hybridMultilevel"/>
    <w:tmpl w:val="D620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0705F"/>
    <w:multiLevelType w:val="hybridMultilevel"/>
    <w:tmpl w:val="C7A0D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A04BF"/>
    <w:multiLevelType w:val="multilevel"/>
    <w:tmpl w:val="8D54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E15CE"/>
    <w:multiLevelType w:val="hybridMultilevel"/>
    <w:tmpl w:val="750482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5"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D742B1"/>
    <w:multiLevelType w:val="hybridMultilevel"/>
    <w:tmpl w:val="805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D233C5"/>
    <w:multiLevelType w:val="hybridMultilevel"/>
    <w:tmpl w:val="AF6A2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011E3"/>
    <w:multiLevelType w:val="multilevel"/>
    <w:tmpl w:val="FBBE3716"/>
    <w:numStyleLink w:val="StyleBulleted10pt"/>
  </w:abstractNum>
  <w:abstractNum w:abstractNumId="32"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5C2A3C"/>
    <w:multiLevelType w:val="hybridMultilevel"/>
    <w:tmpl w:val="7548D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34"/>
  </w:num>
  <w:num w:numId="2" w16cid:durableId="1364477225">
    <w:abstractNumId w:val="3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0"/>
  </w:num>
  <w:num w:numId="5" w16cid:durableId="1550144897">
    <w:abstractNumId w:val="13"/>
  </w:num>
  <w:num w:numId="6" w16cid:durableId="1315570911">
    <w:abstractNumId w:val="5"/>
  </w:num>
  <w:num w:numId="7" w16cid:durableId="13264906">
    <w:abstractNumId w:val="2"/>
  </w:num>
  <w:num w:numId="8" w16cid:durableId="1863086853">
    <w:abstractNumId w:val="25"/>
  </w:num>
  <w:num w:numId="9" w16cid:durableId="447629253">
    <w:abstractNumId w:val="6"/>
  </w:num>
  <w:num w:numId="10" w16cid:durableId="530340444">
    <w:abstractNumId w:val="17"/>
  </w:num>
  <w:num w:numId="11" w16cid:durableId="1357384062">
    <w:abstractNumId w:val="24"/>
  </w:num>
  <w:num w:numId="12" w16cid:durableId="1758162905">
    <w:abstractNumId w:val="10"/>
  </w:num>
  <w:num w:numId="13" w16cid:durableId="1116410642">
    <w:abstractNumId w:val="26"/>
  </w:num>
  <w:num w:numId="14" w16cid:durableId="1391658051">
    <w:abstractNumId w:val="14"/>
  </w:num>
  <w:num w:numId="15" w16cid:durableId="260143875">
    <w:abstractNumId w:val="1"/>
  </w:num>
  <w:num w:numId="16" w16cid:durableId="99302633">
    <w:abstractNumId w:val="32"/>
  </w:num>
  <w:num w:numId="17" w16cid:durableId="948052325">
    <w:abstractNumId w:val="21"/>
  </w:num>
  <w:num w:numId="18" w16cid:durableId="306978524">
    <w:abstractNumId w:val="11"/>
  </w:num>
  <w:num w:numId="19" w16cid:durableId="1540044150">
    <w:abstractNumId w:val="19"/>
  </w:num>
  <w:num w:numId="20" w16cid:durableId="748966678">
    <w:abstractNumId w:val="22"/>
  </w:num>
  <w:num w:numId="21" w16cid:durableId="1179661277">
    <w:abstractNumId w:val="30"/>
  </w:num>
  <w:num w:numId="22" w16cid:durableId="850295654">
    <w:abstractNumId w:val="23"/>
  </w:num>
  <w:num w:numId="23" w16cid:durableId="2109035876">
    <w:abstractNumId w:val="15"/>
  </w:num>
  <w:num w:numId="24" w16cid:durableId="1425153309">
    <w:abstractNumId w:val="3"/>
  </w:num>
  <w:num w:numId="25" w16cid:durableId="994182171">
    <w:abstractNumId w:val="18"/>
  </w:num>
  <w:num w:numId="26" w16cid:durableId="617569622">
    <w:abstractNumId w:val="29"/>
  </w:num>
  <w:num w:numId="27" w16cid:durableId="313143544">
    <w:abstractNumId w:val="27"/>
  </w:num>
  <w:num w:numId="28" w16cid:durableId="729428892">
    <w:abstractNumId w:val="8"/>
  </w:num>
  <w:num w:numId="29" w16cid:durableId="1168397928">
    <w:abstractNumId w:val="4"/>
  </w:num>
  <w:num w:numId="30" w16cid:durableId="1276055668">
    <w:abstractNumId w:val="33"/>
  </w:num>
  <w:num w:numId="31" w16cid:durableId="728193131">
    <w:abstractNumId w:val="16"/>
  </w:num>
  <w:num w:numId="32" w16cid:durableId="2056544292">
    <w:abstractNumId w:val="7"/>
  </w:num>
  <w:num w:numId="33" w16cid:durableId="1115366355">
    <w:abstractNumId w:val="12"/>
  </w:num>
  <w:num w:numId="34" w16cid:durableId="519470959">
    <w:abstractNumId w:val="9"/>
  </w:num>
  <w:num w:numId="35" w16cid:durableId="834615255">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183"/>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3C0"/>
    <w:rsid w:val="00285763"/>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C002E"/>
    <w:rsid w:val="002C0E4B"/>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7907"/>
    <w:rsid w:val="002D7924"/>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1A1C"/>
    <w:rsid w:val="0031393F"/>
    <w:rsid w:val="00313EEB"/>
    <w:rsid w:val="003143CF"/>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861"/>
    <w:rsid w:val="006C4EB3"/>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299"/>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15E"/>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7DE"/>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3648"/>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69B"/>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BBA"/>
    <w:rsid w:val="00CD6BBF"/>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791"/>
    <w:rsid w:val="00F86A27"/>
    <w:rsid w:val="00F872FB"/>
    <w:rsid w:val="00F901F2"/>
    <w:rsid w:val="00F9061B"/>
    <w:rsid w:val="00F9134A"/>
    <w:rsid w:val="00F9146F"/>
    <w:rsid w:val="00F914AF"/>
    <w:rsid w:val="00F92024"/>
    <w:rsid w:val="00F927D1"/>
    <w:rsid w:val="00F92A1F"/>
    <w:rsid w:val="00F92BA0"/>
    <w:rsid w:val="00F92EDF"/>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7</Pages>
  <Words>1179</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59</cp:revision>
  <cp:lastPrinted>2020-09-11T09:54:00Z</cp:lastPrinted>
  <dcterms:created xsi:type="dcterms:W3CDTF">2024-01-02T09:08:00Z</dcterms:created>
  <dcterms:modified xsi:type="dcterms:W3CDTF">2024-01-29T10:38:00Z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