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EA14562"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0354B4">
        <w:rPr>
          <w:rFonts w:ascii="Segoe UI Light" w:hAnsi="Segoe UI Light" w:cs="Segoe UI Light"/>
          <w:sz w:val="32"/>
          <w:szCs w:val="32"/>
        </w:rPr>
        <w:t>3</w:t>
      </w:r>
      <w:r w:rsidR="008675B5" w:rsidRPr="00DD0A5C">
        <w:rPr>
          <w:rFonts w:ascii="Segoe UI Light" w:hAnsi="Segoe UI Light" w:cs="Segoe UI Light"/>
          <w:sz w:val="32"/>
          <w:szCs w:val="32"/>
        </w:rPr>
        <w:t>.</w:t>
      </w:r>
      <w:r w:rsidR="000354B4">
        <w:rPr>
          <w:rFonts w:ascii="Segoe UI Light" w:hAnsi="Segoe UI Light" w:cs="Segoe UI Light"/>
          <w:sz w:val="32"/>
          <w:szCs w:val="32"/>
        </w:rPr>
        <w:t>1020.</w:t>
      </w:r>
      <w:r w:rsidR="001F2D5C">
        <w:rPr>
          <w:rFonts w:ascii="Segoe UI Light" w:hAnsi="Segoe UI Light" w:cs="Segoe UI Light"/>
          <w:sz w:val="32"/>
          <w:szCs w:val="32"/>
        </w:rPr>
        <w:t>1</w:t>
      </w:r>
      <w:r w:rsidR="000470D3">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21278DC8"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01</w:t>
      </w:r>
      <w:r w:rsidR="000354B4">
        <w:rPr>
          <w:rFonts w:ascii="Segoe UI Light" w:hAnsi="Segoe UI Light" w:cs="Segoe UI Light"/>
          <w:caps/>
          <w:sz w:val="22"/>
          <w:szCs w:val="22"/>
        </w:rPr>
        <w:t>-</w:t>
      </w:r>
      <w:r w:rsidR="000470D3">
        <w:rPr>
          <w:rFonts w:ascii="Segoe UI Light" w:hAnsi="Segoe UI Light" w:cs="Segoe UI Light"/>
          <w:caps/>
          <w:sz w:val="22"/>
          <w:szCs w:val="22"/>
        </w:rPr>
        <w:t>31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630C80"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4.3pt;height:223.65pt;mso-width-percent:0;mso-height-percent:0;mso-width-percent:0;mso-height-percent:0" o:ole="">
                  <v:imagedata r:id="rId14" o:title=""/>
                </v:shape>
                <o:OLEObject Type="Embed" ProgID="Paint.Picture" ShapeID="_x0000_i1025" DrawAspect="Content" ObjectID="_1705134276"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630C80" w:rsidP="007A36E3">
            <w:pPr>
              <w:rPr>
                <w:rFonts w:ascii="Segoe UI Light" w:hAnsi="Segoe UI Light" w:cs="Segoe UI Light"/>
                <w:sz w:val="24"/>
              </w:rPr>
            </w:pPr>
            <w:r>
              <w:rPr>
                <w:noProof/>
              </w:rPr>
              <w:object w:dxaOrig="12270" w:dyaOrig="11160" w14:anchorId="3529E73F">
                <v:shape id="_x0000_i1026" type="#_x0000_t75" alt="" style="width:268.7pt;height:246.05pt;mso-width-percent:0;mso-height-percent:0;mso-width-percent:0;mso-height-percent:0" o:ole="">
                  <v:imagedata r:id="rId16" o:title=""/>
                </v:shape>
                <o:OLEObject Type="Embed" ProgID="Paint.Picture" ShapeID="_x0000_i1026" DrawAspect="Content" ObjectID="_1705134277"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03DB89F"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0354B4">
        <w:rPr>
          <w:rFonts w:ascii="Segoe UI Light" w:hAnsi="Segoe UI Light" w:cs="Segoe UI Light"/>
          <w:sz w:val="24"/>
        </w:rPr>
        <w:t>3</w:t>
      </w:r>
      <w:r w:rsidR="00AF4AB5" w:rsidRPr="00DD0A5C">
        <w:rPr>
          <w:rFonts w:ascii="Segoe UI Light" w:hAnsi="Segoe UI Light" w:cs="Segoe UI Light"/>
          <w:sz w:val="24"/>
        </w:rPr>
        <w:t>_</w:t>
      </w:r>
      <w:r w:rsidR="000354B4">
        <w:rPr>
          <w:rFonts w:ascii="Segoe UI Light" w:hAnsi="Segoe UI Light" w:cs="Segoe UI Light"/>
          <w:sz w:val="24"/>
        </w:rPr>
        <w:t>1020_</w:t>
      </w:r>
      <w:r w:rsidR="001F2D5C">
        <w:rPr>
          <w:rFonts w:ascii="Segoe UI Light" w:hAnsi="Segoe UI Light" w:cs="Segoe UI Light"/>
          <w:sz w:val="24"/>
        </w:rPr>
        <w:t>1</w:t>
      </w:r>
      <w:r w:rsidR="000470D3">
        <w:rPr>
          <w:rFonts w:ascii="Segoe UI Light" w:hAnsi="Segoe UI Light" w:cs="Segoe UI Light"/>
          <w:sz w:val="24"/>
        </w:rPr>
        <w:t>1</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FAD84E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0354B4">
              <w:rPr>
                <w:rFonts w:ascii="Segoe UI Light" w:hAnsi="Segoe UI Light" w:cs="Segoe UI Light"/>
                <w:sz w:val="22"/>
                <w:szCs w:val="22"/>
              </w:rPr>
              <w:t>2</w:t>
            </w:r>
          </w:p>
        </w:tc>
        <w:tc>
          <w:tcPr>
            <w:tcW w:w="0" w:type="auto"/>
          </w:tcPr>
          <w:p w14:paraId="7870A347" w14:textId="6637D5D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0354B4">
              <w:rPr>
                <w:rFonts w:ascii="Segoe UI Light" w:hAnsi="Segoe UI Light" w:cs="Segoe UI Light"/>
                <w:sz w:val="22"/>
                <w:szCs w:val="22"/>
              </w:rPr>
              <w:t>3</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0354B4">
              <w:rPr>
                <w:rFonts w:ascii="Segoe UI Light" w:hAnsi="Segoe UI Light" w:cs="Segoe UI Light"/>
                <w:sz w:val="22"/>
                <w:szCs w:val="22"/>
              </w:rPr>
              <w:t>020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BF0EC9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0354B4">
              <w:rPr>
                <w:rFonts w:ascii="Segoe UI Light" w:hAnsi="Segoe UI Light" w:cs="Segoe UI Light"/>
                <w:sz w:val="22"/>
                <w:szCs w:val="22"/>
              </w:rPr>
              <w:t>6</w:t>
            </w:r>
          </w:p>
        </w:tc>
        <w:tc>
          <w:tcPr>
            <w:tcW w:w="0" w:type="auto"/>
          </w:tcPr>
          <w:p w14:paraId="6A009449" w14:textId="4A5127C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C659FE">
              <w:rPr>
                <w:rFonts w:ascii="Segoe UI Light" w:hAnsi="Segoe UI Light" w:cs="Segoe UI Light"/>
                <w:sz w:val="22"/>
                <w:szCs w:val="22"/>
              </w:rPr>
              <w:t>1</w:t>
            </w:r>
            <w:r w:rsidR="000354B4">
              <w:rPr>
                <w:rFonts w:ascii="Segoe UI Light" w:hAnsi="Segoe UI Light" w:cs="Segoe UI Light"/>
                <w:sz w:val="22"/>
                <w:szCs w:val="22"/>
              </w:rPr>
              <w:t>64</w:t>
            </w:r>
          </w:p>
        </w:tc>
      </w:tr>
    </w:tbl>
    <w:p w14:paraId="3C057462" w14:textId="77777777" w:rsidR="00955454" w:rsidRDefault="00955454" w:rsidP="000C56B3"/>
    <w:p w14:paraId="6BF6E542" w14:textId="1E54F346" w:rsidR="005D0FE8" w:rsidRPr="00E06C47" w:rsidRDefault="005D0FE8" w:rsidP="005D0FE8">
      <w:pPr>
        <w:pStyle w:val="Heading1"/>
        <w:jc w:val="right"/>
        <w:rPr>
          <w:rFonts w:ascii="Segoe UI Light" w:hAnsi="Segoe UI Light" w:cs="Segoe UI Light"/>
        </w:rPr>
      </w:pPr>
      <w:r w:rsidRPr="00E06C47">
        <w:rPr>
          <w:rFonts w:ascii="Segoe UI Light" w:hAnsi="Segoe UI Light" w:cs="Segoe UI Light"/>
        </w:rPr>
        <w:t>Enhancements:</w:t>
      </w:r>
    </w:p>
    <w:p w14:paraId="2C7CF5DF" w14:textId="090729C1" w:rsidR="0050776C" w:rsidRPr="001166B3" w:rsidRDefault="0050776C">
      <w:pPr>
        <w:rPr>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0776C" w:rsidRPr="00DD0A5C" w14:paraId="3F5D04EB" w14:textId="77777777" w:rsidTr="001A6D92">
        <w:trPr>
          <w:trHeight w:val="300"/>
        </w:trPr>
        <w:tc>
          <w:tcPr>
            <w:tcW w:w="1890" w:type="dxa"/>
            <w:shd w:val="clear" w:color="auto" w:fill="8DB3E2" w:themeFill="text2" w:themeFillTint="66"/>
            <w:noWrap/>
            <w:vAlign w:val="bottom"/>
            <w:hideMark/>
          </w:tcPr>
          <w:p w14:paraId="320FB7B1" w14:textId="77777777" w:rsidR="0050776C" w:rsidRPr="00DD0A5C" w:rsidRDefault="0050776C" w:rsidP="001A6D9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2006C916" w14:textId="77777777" w:rsidR="0050776C" w:rsidRPr="00DD0A5C" w:rsidRDefault="0050776C" w:rsidP="001A6D9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C7A9C" w:rsidRPr="00DD0A5C" w14:paraId="1BFAD475"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E159B" w14:textId="268EA48F" w:rsidR="00AC7A9C" w:rsidRDefault="00096338"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442E2FC" w14:textId="72406C7A" w:rsidR="006970C6" w:rsidRDefault="006970C6" w:rsidP="006970C6">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The following was added o</w:t>
            </w:r>
            <w:r w:rsidRPr="006970C6">
              <w:rPr>
                <w:rFonts w:ascii="Segoe UI Light" w:hAnsi="Segoe UI Light" w:cs="Segoe UI Light"/>
                <w:sz w:val="22"/>
                <w:szCs w:val="22"/>
              </w:rPr>
              <w:t xml:space="preserve">n the </w:t>
            </w:r>
            <w:r w:rsidRPr="004C5A77">
              <w:rPr>
                <w:rFonts w:ascii="Segoe UI Light" w:hAnsi="Segoe UI Light" w:cs="Segoe UI Light"/>
                <w:b/>
                <w:bCs/>
                <w:sz w:val="22"/>
                <w:szCs w:val="22"/>
              </w:rPr>
              <w:t>Auditable entity</w:t>
            </w:r>
            <w:r>
              <w:rPr>
                <w:rFonts w:ascii="Segoe UI Light" w:hAnsi="Segoe UI Light" w:cs="Segoe UI Light"/>
                <w:sz w:val="22"/>
                <w:szCs w:val="22"/>
              </w:rPr>
              <w:t>:</w:t>
            </w:r>
          </w:p>
          <w:p w14:paraId="4FC9D89D" w14:textId="1493B287" w:rsidR="004C5A77" w:rsidRDefault="004C5A77" w:rsidP="006970C6">
            <w:pPr>
              <w:pStyle w:val="ListParagraph"/>
              <w:numPr>
                <w:ilvl w:val="1"/>
                <w:numId w:val="32"/>
              </w:numPr>
              <w:shd w:val="clear" w:color="auto" w:fill="FFFFFF"/>
              <w:ind w:left="703"/>
              <w:rPr>
                <w:rFonts w:ascii="Segoe UI Light" w:hAnsi="Segoe UI Light" w:cs="Segoe UI Light"/>
                <w:sz w:val="22"/>
                <w:szCs w:val="22"/>
              </w:rPr>
            </w:pPr>
            <w:r>
              <w:rPr>
                <w:rFonts w:ascii="Segoe UI Light" w:hAnsi="Segoe UI Light" w:cs="Segoe UI Light"/>
                <w:sz w:val="22"/>
                <w:szCs w:val="22"/>
              </w:rPr>
              <w:t xml:space="preserve">Under the </w:t>
            </w:r>
            <w:r w:rsidRPr="00455E18">
              <w:rPr>
                <w:rFonts w:ascii="Segoe UI Light" w:hAnsi="Segoe UI Light" w:cs="Segoe UI Light"/>
                <w:b/>
                <w:bCs/>
                <w:sz w:val="22"/>
                <w:szCs w:val="22"/>
              </w:rPr>
              <w:t>General</w:t>
            </w:r>
            <w:r>
              <w:rPr>
                <w:rFonts w:ascii="Segoe UI Light" w:hAnsi="Segoe UI Light" w:cs="Segoe UI Light"/>
                <w:sz w:val="22"/>
                <w:szCs w:val="22"/>
              </w:rPr>
              <w:t xml:space="preserve"> Fast tab, a field was added for </w:t>
            </w:r>
            <w:r w:rsidRPr="004C5A77">
              <w:rPr>
                <w:rFonts w:ascii="Segoe UI Light" w:hAnsi="Segoe UI Light" w:cs="Segoe UI Light"/>
                <w:b/>
                <w:bCs/>
                <w:sz w:val="22"/>
                <w:szCs w:val="22"/>
              </w:rPr>
              <w:t>Accounting area</w:t>
            </w:r>
          </w:p>
          <w:p w14:paraId="604AFC67" w14:textId="19DD09B3" w:rsidR="00B12205" w:rsidRDefault="004C5A77" w:rsidP="006970C6">
            <w:pPr>
              <w:pStyle w:val="ListParagraph"/>
              <w:numPr>
                <w:ilvl w:val="1"/>
                <w:numId w:val="32"/>
              </w:numPr>
              <w:shd w:val="clear" w:color="auto" w:fill="FFFFFF"/>
              <w:ind w:left="703"/>
              <w:rPr>
                <w:rFonts w:ascii="Segoe UI Light" w:hAnsi="Segoe UI Light" w:cs="Segoe UI Light"/>
                <w:sz w:val="22"/>
                <w:szCs w:val="22"/>
              </w:rPr>
            </w:pPr>
            <w:r>
              <w:rPr>
                <w:rFonts w:ascii="Segoe UI Light" w:hAnsi="Segoe UI Light" w:cs="Segoe UI Light"/>
                <w:sz w:val="22"/>
                <w:szCs w:val="22"/>
              </w:rPr>
              <w:t xml:space="preserve">Under the </w:t>
            </w:r>
            <w:r w:rsidR="006970C6" w:rsidRPr="004C5A77">
              <w:rPr>
                <w:rFonts w:ascii="Segoe UI Light" w:hAnsi="Segoe UI Light" w:cs="Segoe UI Light"/>
                <w:b/>
                <w:bCs/>
                <w:sz w:val="22"/>
                <w:szCs w:val="22"/>
              </w:rPr>
              <w:t>Controls</w:t>
            </w:r>
            <w:r w:rsidR="006970C6" w:rsidRPr="006970C6">
              <w:rPr>
                <w:rFonts w:ascii="Segoe UI Light" w:hAnsi="Segoe UI Light" w:cs="Segoe UI Light"/>
                <w:sz w:val="22"/>
                <w:szCs w:val="22"/>
              </w:rPr>
              <w:t xml:space="preserve"> Fast tab,</w:t>
            </w:r>
            <w:r w:rsidR="006970C6">
              <w:rPr>
                <w:rFonts w:ascii="Segoe UI Light" w:hAnsi="Segoe UI Light" w:cs="Segoe UI Light"/>
                <w:b/>
                <w:bCs/>
                <w:sz w:val="22"/>
                <w:szCs w:val="22"/>
              </w:rPr>
              <w:t xml:space="preserve"> </w:t>
            </w:r>
            <w:r w:rsidR="006970C6" w:rsidRPr="006970C6">
              <w:rPr>
                <w:rFonts w:ascii="Segoe UI Light" w:hAnsi="Segoe UI Light" w:cs="Segoe UI Light"/>
                <w:b/>
                <w:bCs/>
                <w:sz w:val="22"/>
                <w:szCs w:val="22"/>
              </w:rPr>
              <w:t>Computerized</w:t>
            </w:r>
            <w:r w:rsidR="006970C6">
              <w:rPr>
                <w:rFonts w:ascii="Segoe UI Light" w:hAnsi="Segoe UI Light" w:cs="Segoe UI Light"/>
                <w:sz w:val="22"/>
                <w:szCs w:val="22"/>
              </w:rPr>
              <w:t xml:space="preserve"> was added to the </w:t>
            </w:r>
            <w:r w:rsidR="006970C6" w:rsidRPr="006970C6">
              <w:rPr>
                <w:rFonts w:ascii="Segoe UI Light" w:hAnsi="Segoe UI Light" w:cs="Segoe UI Light"/>
                <w:b/>
                <w:bCs/>
                <w:sz w:val="22"/>
                <w:szCs w:val="22"/>
              </w:rPr>
              <w:t>Control type</w:t>
            </w:r>
            <w:r w:rsidR="006970C6">
              <w:rPr>
                <w:rFonts w:ascii="Segoe UI Light" w:hAnsi="Segoe UI Light" w:cs="Segoe UI Light"/>
                <w:sz w:val="22"/>
                <w:szCs w:val="22"/>
              </w:rPr>
              <w:t xml:space="preserve"> enum</w:t>
            </w:r>
          </w:p>
          <w:p w14:paraId="0590BC18" w14:textId="57A45F10" w:rsidR="006970C6" w:rsidRDefault="00455E18" w:rsidP="004C5A77">
            <w:pPr>
              <w:pStyle w:val="ListParagraph"/>
              <w:numPr>
                <w:ilvl w:val="1"/>
                <w:numId w:val="32"/>
              </w:numPr>
              <w:shd w:val="clear" w:color="auto" w:fill="FFFFFF"/>
              <w:ind w:left="703"/>
              <w:rPr>
                <w:rFonts w:ascii="Segoe UI Light" w:hAnsi="Segoe UI Light" w:cs="Segoe UI Light"/>
                <w:sz w:val="22"/>
                <w:szCs w:val="22"/>
              </w:rPr>
            </w:pPr>
            <w:r>
              <w:rPr>
                <w:rFonts w:ascii="Segoe UI Light" w:hAnsi="Segoe UI Light" w:cs="Segoe UI Light"/>
                <w:sz w:val="22"/>
                <w:szCs w:val="22"/>
              </w:rPr>
              <w:t xml:space="preserve">A new </w:t>
            </w:r>
            <w:r w:rsidRPr="00B969A8">
              <w:rPr>
                <w:rFonts w:ascii="Segoe UI Light" w:hAnsi="Segoe UI Light" w:cs="Segoe UI Light"/>
                <w:b/>
                <w:bCs/>
                <w:sz w:val="22"/>
                <w:szCs w:val="22"/>
              </w:rPr>
              <w:t>Add from template</w:t>
            </w:r>
            <w:r>
              <w:rPr>
                <w:rFonts w:ascii="Segoe UI Light" w:hAnsi="Segoe UI Light" w:cs="Segoe UI Light"/>
                <w:sz w:val="22"/>
                <w:szCs w:val="22"/>
              </w:rPr>
              <w:t xml:space="preserve"> button was added</w:t>
            </w:r>
            <w:r w:rsidR="00BA6941">
              <w:rPr>
                <w:rFonts w:ascii="Segoe UI Light" w:hAnsi="Segoe UI Light" w:cs="Segoe UI Light"/>
                <w:sz w:val="22"/>
                <w:szCs w:val="22"/>
              </w:rPr>
              <w:t xml:space="preserve"> so that users can import generally accepted accounting controls</w:t>
            </w:r>
          </w:p>
          <w:p w14:paraId="31666DF5" w14:textId="64970C27" w:rsidR="00B969A8" w:rsidRDefault="00B969A8" w:rsidP="00B969A8">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A new menu item for </w:t>
            </w:r>
            <w:r w:rsidRPr="00B969A8">
              <w:rPr>
                <w:rFonts w:ascii="Segoe UI Light" w:hAnsi="Segoe UI Light" w:cs="Segoe UI Light"/>
                <w:b/>
                <w:bCs/>
                <w:sz w:val="22"/>
                <w:szCs w:val="22"/>
              </w:rPr>
              <w:t>Accounting controls</w:t>
            </w:r>
            <w:r>
              <w:rPr>
                <w:rFonts w:ascii="Segoe UI Light" w:hAnsi="Segoe UI Light" w:cs="Segoe UI Light"/>
                <w:sz w:val="22"/>
                <w:szCs w:val="22"/>
              </w:rPr>
              <w:t xml:space="preserve"> was added under Internal audit, Setup for Internal audit</w:t>
            </w:r>
          </w:p>
          <w:p w14:paraId="2C8F995A" w14:textId="488D03CB" w:rsidR="003621DC" w:rsidRPr="006970C6" w:rsidRDefault="00AB3158" w:rsidP="00B969A8">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A label was added on the Internal audit, </w:t>
            </w:r>
            <w:r w:rsidRPr="00AB3158">
              <w:rPr>
                <w:rFonts w:ascii="Segoe UI Light" w:hAnsi="Segoe UI Light" w:cs="Segoe UI Light"/>
                <w:b/>
                <w:bCs/>
                <w:sz w:val="22"/>
                <w:szCs w:val="22"/>
              </w:rPr>
              <w:t>QAIP</w:t>
            </w:r>
            <w:r>
              <w:rPr>
                <w:rFonts w:ascii="Segoe UI Light" w:hAnsi="Segoe UI Light" w:cs="Segoe UI Light"/>
                <w:sz w:val="22"/>
                <w:szCs w:val="22"/>
              </w:rPr>
              <w:t xml:space="preserve"> Index tab to clarify which Job plan is selected (</w:t>
            </w:r>
            <w:r w:rsidRPr="0087332B">
              <w:rPr>
                <w:rFonts w:ascii="Segoe UI Light" w:hAnsi="Segoe UI Light" w:cs="Segoe UI Light"/>
                <w:b/>
                <w:bCs/>
                <w:sz w:val="22"/>
                <w:szCs w:val="22"/>
              </w:rPr>
              <w:t>Quality Assurance and Improvement Program</w:t>
            </w:r>
            <w:r>
              <w:rPr>
                <w:rFonts w:ascii="Segoe UI Light" w:hAnsi="Segoe UI Light" w:cs="Segoe UI Light"/>
                <w:sz w:val="22"/>
                <w:szCs w:val="22"/>
              </w:rPr>
              <w:t>)</w:t>
            </w:r>
          </w:p>
        </w:tc>
      </w:tr>
      <w:tr w:rsidR="00952221" w:rsidRPr="00DD0A5C" w14:paraId="185F05C9"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A3942" w14:textId="75DC2B76" w:rsidR="00952221" w:rsidRDefault="00952221"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5A364CD" w14:textId="2F7CD9E0" w:rsidR="00952221" w:rsidRDefault="00952221" w:rsidP="006970C6">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The filter on the </w:t>
            </w:r>
            <w:r w:rsidRPr="00952221">
              <w:rPr>
                <w:rFonts w:ascii="Segoe UI Light" w:hAnsi="Segoe UI Light" w:cs="Segoe UI Light"/>
                <w:b/>
                <w:bCs/>
                <w:sz w:val="22"/>
                <w:szCs w:val="22"/>
              </w:rPr>
              <w:t>Audit RAG report</w:t>
            </w:r>
            <w:r>
              <w:rPr>
                <w:rFonts w:ascii="Segoe UI Light" w:hAnsi="Segoe UI Light" w:cs="Segoe UI Light"/>
                <w:sz w:val="22"/>
                <w:szCs w:val="22"/>
              </w:rPr>
              <w:t xml:space="preserve"> was fixed to only list Compliance audits</w:t>
            </w:r>
          </w:p>
        </w:tc>
      </w:tr>
      <w:tr w:rsidR="006D0A22" w:rsidRPr="00DD0A5C" w14:paraId="235EB894" w14:textId="77777777" w:rsidTr="00A3123C">
        <w:trPr>
          <w:trHeight w:val="600"/>
        </w:trPr>
        <w:tc>
          <w:tcPr>
            <w:tcW w:w="10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318240" w14:textId="78C7C062" w:rsidR="006D0A22" w:rsidRPr="00C454FB" w:rsidRDefault="00C454FB" w:rsidP="006D0A22">
            <w:pPr>
              <w:shd w:val="clear" w:color="auto" w:fill="FFFFFF"/>
              <w:rPr>
                <w:rFonts w:ascii="Segoe UI Light" w:hAnsi="Segoe UI Light" w:cs="Segoe UI Light"/>
                <w:color w:val="FF0000"/>
                <w:sz w:val="22"/>
                <w:szCs w:val="22"/>
              </w:rPr>
            </w:pPr>
            <w:r>
              <w:rPr>
                <w:rFonts w:ascii="Segoe UI Light" w:hAnsi="Segoe UI Light" w:cs="Segoe UI Light"/>
                <w:color w:val="FF0000"/>
                <w:sz w:val="22"/>
                <w:szCs w:val="22"/>
              </w:rPr>
              <w:t xml:space="preserve">The </w:t>
            </w:r>
            <w:r w:rsidRPr="00C454FB">
              <w:rPr>
                <w:rFonts w:ascii="Segoe UI Light" w:hAnsi="Segoe UI Light" w:cs="Segoe UI Light"/>
                <w:b/>
                <w:bCs/>
                <w:color w:val="FF0000"/>
                <w:sz w:val="22"/>
                <w:szCs w:val="22"/>
              </w:rPr>
              <w:t>Maintenance</w:t>
            </w:r>
            <w:r>
              <w:rPr>
                <w:rFonts w:ascii="Segoe UI Light" w:hAnsi="Segoe UI Light" w:cs="Segoe UI Light"/>
                <w:color w:val="FF0000"/>
                <w:sz w:val="22"/>
                <w:szCs w:val="22"/>
              </w:rPr>
              <w:t xml:space="preserve"> button on the </w:t>
            </w:r>
            <w:r w:rsidRPr="00C454FB">
              <w:rPr>
                <w:rFonts w:ascii="Segoe UI Light" w:hAnsi="Segoe UI Light" w:cs="Segoe UI Light"/>
                <w:b/>
                <w:bCs/>
                <w:color w:val="FF0000"/>
                <w:sz w:val="22"/>
                <w:szCs w:val="22"/>
              </w:rPr>
              <w:t>GRC parameters</w:t>
            </w:r>
            <w:r>
              <w:rPr>
                <w:rFonts w:ascii="Segoe UI Light" w:hAnsi="Segoe UI Light" w:cs="Segoe UI Light"/>
                <w:color w:val="FF0000"/>
                <w:sz w:val="22"/>
                <w:szCs w:val="22"/>
              </w:rPr>
              <w:t xml:space="preserve"> will have to be clicked in order to run the maintenance script </w:t>
            </w:r>
            <w:r w:rsidR="003655CB">
              <w:rPr>
                <w:rFonts w:ascii="Segoe UI Light" w:hAnsi="Segoe UI Light" w:cs="Segoe UI Light"/>
                <w:color w:val="FF0000"/>
                <w:sz w:val="22"/>
                <w:szCs w:val="22"/>
              </w:rPr>
              <w:t>which will</w:t>
            </w:r>
            <w:r>
              <w:rPr>
                <w:rFonts w:ascii="Segoe UI Light" w:hAnsi="Segoe UI Light" w:cs="Segoe UI Light"/>
                <w:color w:val="FF0000"/>
                <w:sz w:val="22"/>
                <w:szCs w:val="22"/>
              </w:rPr>
              <w:t xml:space="preserve"> populate the </w:t>
            </w:r>
            <w:r w:rsidR="003655CB">
              <w:rPr>
                <w:rFonts w:ascii="Segoe UI Light" w:hAnsi="Segoe UI Light" w:cs="Segoe UI Light"/>
                <w:color w:val="FF0000"/>
                <w:sz w:val="22"/>
                <w:szCs w:val="22"/>
              </w:rPr>
              <w:t xml:space="preserve">new </w:t>
            </w:r>
            <w:r w:rsidR="003655CB" w:rsidRPr="003655CB">
              <w:rPr>
                <w:rFonts w:ascii="Segoe UI Light" w:hAnsi="Segoe UI Light" w:cs="Segoe UI Light"/>
                <w:b/>
                <w:bCs/>
                <w:color w:val="FF0000"/>
                <w:sz w:val="22"/>
                <w:szCs w:val="22"/>
              </w:rPr>
              <w:t>Accounting</w:t>
            </w:r>
            <w:r w:rsidR="003655CB">
              <w:rPr>
                <w:rFonts w:ascii="Segoe UI Light" w:hAnsi="Segoe UI Light" w:cs="Segoe UI Light"/>
                <w:color w:val="FF0000"/>
                <w:sz w:val="22"/>
                <w:szCs w:val="22"/>
              </w:rPr>
              <w:t xml:space="preserve"> </w:t>
            </w:r>
            <w:r w:rsidR="003655CB" w:rsidRPr="003655CB">
              <w:rPr>
                <w:rFonts w:ascii="Segoe UI Light" w:hAnsi="Segoe UI Light" w:cs="Segoe UI Light"/>
                <w:b/>
                <w:bCs/>
                <w:color w:val="FF0000"/>
                <w:sz w:val="22"/>
                <w:szCs w:val="22"/>
              </w:rPr>
              <w:t>area</w:t>
            </w:r>
            <w:r w:rsidR="003655CB">
              <w:rPr>
                <w:rFonts w:ascii="Segoe UI Light" w:hAnsi="Segoe UI Light" w:cs="Segoe UI Light"/>
                <w:color w:val="FF0000"/>
                <w:sz w:val="22"/>
                <w:szCs w:val="22"/>
              </w:rPr>
              <w:t xml:space="preserve"> field in the background, to accommodate the new primary key</w:t>
            </w:r>
          </w:p>
        </w:tc>
      </w:tr>
      <w:tr w:rsidR="006D0A22" w:rsidRPr="00DD0A5C" w14:paraId="7905E573"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E4875" w14:textId="41BC1C27" w:rsidR="006D0A22" w:rsidRDefault="00EF4EC5"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E3A7D0B" w14:textId="3C13B71D" w:rsidR="006D0A22" w:rsidRDefault="00EF4EC5" w:rsidP="0070401F">
            <w:pPr>
              <w:pStyle w:val="ListParagraph"/>
              <w:numPr>
                <w:ilvl w:val="0"/>
                <w:numId w:val="34"/>
              </w:numPr>
              <w:shd w:val="clear" w:color="auto" w:fill="FFFFFF"/>
              <w:ind w:left="343"/>
              <w:rPr>
                <w:rFonts w:ascii="Segoe UI Light" w:hAnsi="Segoe UI Light" w:cs="Segoe UI Light"/>
                <w:sz w:val="22"/>
                <w:szCs w:val="22"/>
              </w:rPr>
            </w:pPr>
            <w:r w:rsidRPr="0070401F">
              <w:rPr>
                <w:rFonts w:ascii="Segoe UI Light" w:hAnsi="Segoe UI Light" w:cs="Segoe UI Light"/>
                <w:sz w:val="22"/>
                <w:szCs w:val="22"/>
              </w:rPr>
              <w:t xml:space="preserve">The following two Fast tabs are now hidden on the </w:t>
            </w:r>
            <w:r w:rsidRPr="0070401F">
              <w:rPr>
                <w:rFonts w:ascii="Segoe UI Light" w:hAnsi="Segoe UI Light" w:cs="Segoe UI Light"/>
                <w:b/>
                <w:bCs/>
                <w:sz w:val="22"/>
                <w:szCs w:val="22"/>
              </w:rPr>
              <w:t>Bow tie risk register</w:t>
            </w:r>
            <w:r w:rsidR="00BA6941">
              <w:rPr>
                <w:rFonts w:ascii="Segoe UI Light" w:hAnsi="Segoe UI Light" w:cs="Segoe UI Light"/>
                <w:b/>
                <w:bCs/>
                <w:sz w:val="22"/>
                <w:szCs w:val="22"/>
              </w:rPr>
              <w:t xml:space="preserve"> </w:t>
            </w:r>
            <w:r w:rsidR="00BA6941" w:rsidRPr="00BA6941">
              <w:rPr>
                <w:rFonts w:ascii="Segoe UI Light" w:hAnsi="Segoe UI Light" w:cs="Segoe UI Light"/>
                <w:sz w:val="22"/>
                <w:szCs w:val="22"/>
              </w:rPr>
              <w:t>(lines view)</w:t>
            </w:r>
          </w:p>
          <w:tbl>
            <w:tblPr>
              <w:tblStyle w:val="TableGrid"/>
              <w:tblW w:w="0" w:type="auto"/>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820"/>
            </w:tblGrid>
            <w:tr w:rsidR="006D2590" w14:paraId="6C868BDF" w14:textId="77777777" w:rsidTr="006D2590">
              <w:tc>
                <w:tcPr>
                  <w:tcW w:w="3145" w:type="dxa"/>
                </w:tcPr>
                <w:p w14:paraId="09399C4D" w14:textId="77777777" w:rsidR="006D2590" w:rsidRPr="00EF4EC5" w:rsidRDefault="006D2590" w:rsidP="006D2590">
                  <w:pPr>
                    <w:pStyle w:val="ListParagraph"/>
                    <w:numPr>
                      <w:ilvl w:val="0"/>
                      <w:numId w:val="35"/>
                    </w:numPr>
                    <w:shd w:val="clear" w:color="auto" w:fill="FFFFFF"/>
                    <w:ind w:left="250"/>
                    <w:rPr>
                      <w:rFonts w:ascii="Segoe UI Light" w:hAnsi="Segoe UI Light" w:cs="Segoe UI Light"/>
                      <w:b/>
                      <w:bCs/>
                      <w:sz w:val="22"/>
                      <w:szCs w:val="22"/>
                    </w:rPr>
                  </w:pPr>
                  <w:r w:rsidRPr="00EF4EC5">
                    <w:rPr>
                      <w:rFonts w:ascii="Segoe UI Light" w:hAnsi="Segoe UI Light" w:cs="Segoe UI Light"/>
                      <w:b/>
                      <w:bCs/>
                      <w:sz w:val="22"/>
                      <w:szCs w:val="22"/>
                    </w:rPr>
                    <w:t>Assessment guidance</w:t>
                  </w:r>
                </w:p>
                <w:p w14:paraId="626E3554" w14:textId="08189BED" w:rsidR="006D2590" w:rsidRPr="006D2590" w:rsidRDefault="006D2590" w:rsidP="006D2590">
                  <w:pPr>
                    <w:pStyle w:val="ListParagraph"/>
                    <w:numPr>
                      <w:ilvl w:val="0"/>
                      <w:numId w:val="35"/>
                    </w:numPr>
                    <w:shd w:val="clear" w:color="auto" w:fill="FFFFFF"/>
                    <w:ind w:left="250"/>
                    <w:rPr>
                      <w:rFonts w:ascii="Segoe UI Light" w:hAnsi="Segoe UI Light" w:cs="Segoe UI Light"/>
                      <w:b/>
                      <w:bCs/>
                      <w:sz w:val="22"/>
                      <w:szCs w:val="22"/>
                    </w:rPr>
                  </w:pPr>
                  <w:r w:rsidRPr="00C30877">
                    <w:rPr>
                      <w:rFonts w:ascii="Segoe UI Light" w:hAnsi="Segoe UI Light" w:cs="Segoe UI Light"/>
                      <w:b/>
                      <w:bCs/>
                      <w:sz w:val="22"/>
                      <w:szCs w:val="22"/>
                    </w:rPr>
                    <w:t>Initial risk</w:t>
                  </w:r>
                </w:p>
              </w:tc>
              <w:tc>
                <w:tcPr>
                  <w:tcW w:w="3820" w:type="dxa"/>
                </w:tcPr>
                <w:p w14:paraId="254B8F7C" w14:textId="77777777" w:rsidR="006D2590" w:rsidRPr="00C30877" w:rsidRDefault="006D2590" w:rsidP="006D2590">
                  <w:pPr>
                    <w:pStyle w:val="ListParagraph"/>
                    <w:numPr>
                      <w:ilvl w:val="0"/>
                      <w:numId w:val="35"/>
                    </w:numPr>
                    <w:shd w:val="clear" w:color="auto" w:fill="FFFFFF"/>
                    <w:ind w:left="409"/>
                    <w:rPr>
                      <w:rFonts w:ascii="Segoe UI Light" w:hAnsi="Segoe UI Light" w:cs="Segoe UI Light"/>
                      <w:b/>
                      <w:bCs/>
                      <w:sz w:val="22"/>
                      <w:szCs w:val="22"/>
                    </w:rPr>
                  </w:pPr>
                  <w:r w:rsidRPr="00C30877">
                    <w:rPr>
                      <w:rFonts w:ascii="Segoe UI Light" w:hAnsi="Segoe UI Light" w:cs="Segoe UI Light"/>
                      <w:b/>
                      <w:bCs/>
                      <w:sz w:val="22"/>
                      <w:szCs w:val="22"/>
                    </w:rPr>
                    <w:t>Residual risk</w:t>
                  </w:r>
                </w:p>
                <w:p w14:paraId="3900BE05" w14:textId="6A68E4A5" w:rsidR="006D2590" w:rsidRPr="006D2590" w:rsidRDefault="006D2590" w:rsidP="006D2590">
                  <w:pPr>
                    <w:pStyle w:val="ListParagraph"/>
                    <w:numPr>
                      <w:ilvl w:val="0"/>
                      <w:numId w:val="35"/>
                    </w:numPr>
                    <w:shd w:val="clear" w:color="auto" w:fill="FFFFFF"/>
                    <w:ind w:left="409"/>
                    <w:rPr>
                      <w:rFonts w:ascii="Segoe UI Light" w:hAnsi="Segoe UI Light" w:cs="Segoe UI Light"/>
                      <w:sz w:val="22"/>
                      <w:szCs w:val="22"/>
                    </w:rPr>
                  </w:pPr>
                  <w:r w:rsidRPr="00EF4EC5">
                    <w:rPr>
                      <w:rFonts w:ascii="Segoe UI Light" w:hAnsi="Segoe UI Light" w:cs="Segoe UI Light"/>
                      <w:b/>
                      <w:bCs/>
                      <w:sz w:val="22"/>
                      <w:szCs w:val="22"/>
                    </w:rPr>
                    <w:t>Risk source</w:t>
                  </w:r>
                </w:p>
              </w:tc>
            </w:tr>
          </w:tbl>
          <w:p w14:paraId="424DA222" w14:textId="0A4CA677" w:rsidR="0070401F" w:rsidRDefault="007835EE" w:rsidP="0070401F">
            <w:pPr>
              <w:pStyle w:val="ListParagraph"/>
              <w:numPr>
                <w:ilvl w:val="3"/>
                <w:numId w:val="35"/>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A new </w:t>
            </w:r>
            <w:r w:rsidRPr="007835EE">
              <w:rPr>
                <w:rFonts w:ascii="Segoe UI Light" w:hAnsi="Segoe UI Light" w:cs="Segoe UI Light"/>
                <w:b/>
                <w:bCs/>
                <w:sz w:val="22"/>
                <w:szCs w:val="22"/>
              </w:rPr>
              <w:t>Lines</w:t>
            </w:r>
            <w:r>
              <w:rPr>
                <w:rFonts w:ascii="Segoe UI Light" w:hAnsi="Segoe UI Light" w:cs="Segoe UI Light"/>
                <w:sz w:val="22"/>
                <w:szCs w:val="22"/>
              </w:rPr>
              <w:t xml:space="preserve"> column was added to all the </w:t>
            </w:r>
            <w:r w:rsidRPr="007835EE">
              <w:rPr>
                <w:rFonts w:ascii="Segoe UI Light" w:hAnsi="Segoe UI Light" w:cs="Segoe UI Light"/>
                <w:b/>
                <w:bCs/>
                <w:sz w:val="22"/>
                <w:szCs w:val="22"/>
              </w:rPr>
              <w:t>Risk register list pages</w:t>
            </w:r>
            <w:r>
              <w:rPr>
                <w:rFonts w:ascii="Segoe UI Light" w:hAnsi="Segoe UI Light" w:cs="Segoe UI Light"/>
                <w:sz w:val="22"/>
                <w:szCs w:val="22"/>
              </w:rPr>
              <w:t xml:space="preserve"> to display the number of lines in each risk register </w:t>
            </w:r>
          </w:p>
          <w:p w14:paraId="4706011D" w14:textId="6CFB1C5B" w:rsidR="007835EE" w:rsidRDefault="007835EE" w:rsidP="0070401F">
            <w:pPr>
              <w:pStyle w:val="ListParagraph"/>
              <w:numPr>
                <w:ilvl w:val="3"/>
                <w:numId w:val="35"/>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An additional </w:t>
            </w:r>
            <w:r w:rsidRPr="00666E07">
              <w:rPr>
                <w:rFonts w:ascii="Segoe UI Light" w:hAnsi="Segoe UI Light" w:cs="Segoe UI Light"/>
                <w:b/>
                <w:bCs/>
                <w:sz w:val="22"/>
                <w:szCs w:val="22"/>
              </w:rPr>
              <w:t>filter</w:t>
            </w:r>
            <w:r>
              <w:rPr>
                <w:rFonts w:ascii="Segoe UI Light" w:hAnsi="Segoe UI Light" w:cs="Segoe UI Light"/>
                <w:sz w:val="22"/>
                <w:szCs w:val="22"/>
              </w:rPr>
              <w:t xml:space="preserve"> </w:t>
            </w:r>
            <w:r w:rsidR="00BA6941">
              <w:rPr>
                <w:rFonts w:ascii="Segoe UI Light" w:hAnsi="Segoe UI Light" w:cs="Segoe UI Light"/>
                <w:sz w:val="22"/>
                <w:szCs w:val="22"/>
              </w:rPr>
              <w:t xml:space="preserve">(Show Open, All, Closed) </w:t>
            </w:r>
            <w:r>
              <w:rPr>
                <w:rFonts w:ascii="Segoe UI Light" w:hAnsi="Segoe UI Light" w:cs="Segoe UI Light"/>
                <w:sz w:val="22"/>
                <w:szCs w:val="22"/>
              </w:rPr>
              <w:t>was added on the following list pages:</w:t>
            </w:r>
          </w:p>
          <w:p w14:paraId="5343BA2D" w14:textId="77777777" w:rsidR="007835EE" w:rsidRPr="00666E07" w:rsidRDefault="00666E07" w:rsidP="00666E07">
            <w:pPr>
              <w:pStyle w:val="ListParagraph"/>
              <w:numPr>
                <w:ilvl w:val="4"/>
                <w:numId w:val="35"/>
              </w:numPr>
              <w:shd w:val="clear" w:color="auto" w:fill="FFFFFF"/>
              <w:ind w:left="703"/>
              <w:rPr>
                <w:rFonts w:ascii="Segoe UI Light" w:hAnsi="Segoe UI Light" w:cs="Segoe UI Light"/>
                <w:b/>
                <w:bCs/>
                <w:sz w:val="22"/>
                <w:szCs w:val="22"/>
              </w:rPr>
            </w:pPr>
            <w:r w:rsidRPr="00666E07">
              <w:rPr>
                <w:rFonts w:ascii="Segoe UI Light" w:hAnsi="Segoe UI Light" w:cs="Segoe UI Light"/>
                <w:b/>
                <w:bCs/>
                <w:sz w:val="22"/>
                <w:szCs w:val="22"/>
              </w:rPr>
              <w:t>All financial risk registers</w:t>
            </w:r>
          </w:p>
          <w:p w14:paraId="0008EDF4" w14:textId="222FDD05" w:rsidR="00666E07" w:rsidRPr="00666E07" w:rsidRDefault="00666E07" w:rsidP="00666E07">
            <w:pPr>
              <w:pStyle w:val="ListParagraph"/>
              <w:numPr>
                <w:ilvl w:val="4"/>
                <w:numId w:val="35"/>
              </w:numPr>
              <w:shd w:val="clear" w:color="auto" w:fill="FFFFFF"/>
              <w:ind w:left="703"/>
              <w:rPr>
                <w:rFonts w:ascii="Segoe UI Light" w:hAnsi="Segoe UI Light" w:cs="Segoe UI Light"/>
                <w:b/>
                <w:bCs/>
                <w:sz w:val="22"/>
                <w:szCs w:val="22"/>
              </w:rPr>
            </w:pPr>
            <w:r w:rsidRPr="00666E07">
              <w:rPr>
                <w:rFonts w:ascii="Segoe UI Light" w:hAnsi="Segoe UI Light" w:cs="Segoe UI Light"/>
                <w:b/>
                <w:bCs/>
                <w:sz w:val="22"/>
                <w:szCs w:val="22"/>
              </w:rPr>
              <w:t>All environmental risk registers</w:t>
            </w:r>
          </w:p>
          <w:p w14:paraId="6D797EF4" w14:textId="3113DEAE" w:rsidR="00666E07" w:rsidRPr="00666E07" w:rsidRDefault="00666E07" w:rsidP="00666E07">
            <w:pPr>
              <w:pStyle w:val="ListParagraph"/>
              <w:numPr>
                <w:ilvl w:val="4"/>
                <w:numId w:val="35"/>
              </w:numPr>
              <w:shd w:val="clear" w:color="auto" w:fill="FFFFFF"/>
              <w:ind w:left="703"/>
              <w:rPr>
                <w:rFonts w:ascii="Segoe UI Light" w:hAnsi="Segoe UI Light" w:cs="Segoe UI Light"/>
                <w:b/>
                <w:bCs/>
                <w:sz w:val="22"/>
                <w:szCs w:val="22"/>
              </w:rPr>
            </w:pPr>
            <w:r w:rsidRPr="00666E07">
              <w:rPr>
                <w:rFonts w:ascii="Segoe UI Light" w:hAnsi="Segoe UI Light" w:cs="Segoe UI Light"/>
                <w:b/>
                <w:bCs/>
                <w:sz w:val="22"/>
                <w:szCs w:val="22"/>
              </w:rPr>
              <w:t>All enterprise risk registers</w:t>
            </w:r>
          </w:p>
          <w:p w14:paraId="219AF6DC" w14:textId="77777777" w:rsidR="00666E07" w:rsidRPr="00235BFD" w:rsidRDefault="00666E07" w:rsidP="00666E07">
            <w:pPr>
              <w:pStyle w:val="ListParagraph"/>
              <w:numPr>
                <w:ilvl w:val="4"/>
                <w:numId w:val="35"/>
              </w:numPr>
              <w:shd w:val="clear" w:color="auto" w:fill="FFFFFF"/>
              <w:ind w:left="703"/>
              <w:rPr>
                <w:rFonts w:ascii="Segoe UI Light" w:hAnsi="Segoe UI Light" w:cs="Segoe UI Light"/>
                <w:sz w:val="22"/>
                <w:szCs w:val="22"/>
              </w:rPr>
            </w:pPr>
            <w:r w:rsidRPr="00666E07">
              <w:rPr>
                <w:rFonts w:ascii="Segoe UI Light" w:hAnsi="Segoe UI Light" w:cs="Segoe UI Light"/>
                <w:b/>
                <w:bCs/>
                <w:sz w:val="22"/>
                <w:szCs w:val="22"/>
              </w:rPr>
              <w:t>All operational risk registers</w:t>
            </w:r>
          </w:p>
          <w:p w14:paraId="18854D23" w14:textId="77777777" w:rsidR="00D760F3" w:rsidRDefault="00E90A88" w:rsidP="00235BFD">
            <w:pPr>
              <w:pStyle w:val="ListParagraph"/>
              <w:numPr>
                <w:ilvl w:val="3"/>
                <w:numId w:val="35"/>
              </w:numPr>
              <w:shd w:val="clear" w:color="auto" w:fill="FFFFFF"/>
              <w:ind w:left="343"/>
              <w:rPr>
                <w:rFonts w:ascii="Segoe UI Light" w:hAnsi="Segoe UI Light" w:cs="Segoe UI Light"/>
                <w:sz w:val="22"/>
                <w:szCs w:val="22"/>
              </w:rPr>
            </w:pPr>
            <w:r>
              <w:rPr>
                <w:rFonts w:ascii="Segoe UI Light" w:hAnsi="Segoe UI Light" w:cs="Segoe UI Light"/>
                <w:sz w:val="22"/>
                <w:szCs w:val="22"/>
              </w:rPr>
              <w:t>A</w:t>
            </w:r>
            <w:r w:rsidR="00235BFD">
              <w:rPr>
                <w:rFonts w:ascii="Segoe UI Light" w:hAnsi="Segoe UI Light" w:cs="Segoe UI Light"/>
                <w:sz w:val="22"/>
                <w:szCs w:val="22"/>
              </w:rPr>
              <w:t xml:space="preserve"> </w:t>
            </w:r>
            <w:r w:rsidR="00235BFD" w:rsidRPr="00E90A88">
              <w:rPr>
                <w:rFonts w:ascii="Segoe UI Light" w:hAnsi="Segoe UI Light" w:cs="Segoe UI Light"/>
                <w:b/>
                <w:bCs/>
                <w:sz w:val="22"/>
                <w:szCs w:val="22"/>
              </w:rPr>
              <w:t>Hazard</w:t>
            </w:r>
            <w:r w:rsidRPr="00E90A88">
              <w:rPr>
                <w:rFonts w:ascii="Segoe UI Light" w:hAnsi="Segoe UI Light" w:cs="Segoe UI Light"/>
                <w:b/>
                <w:bCs/>
                <w:sz w:val="22"/>
                <w:szCs w:val="22"/>
              </w:rPr>
              <w:t>/Risk</w:t>
            </w:r>
            <w:r w:rsidR="00235BFD" w:rsidRPr="00E90A88">
              <w:rPr>
                <w:rFonts w:ascii="Segoe UI Light" w:hAnsi="Segoe UI Light" w:cs="Segoe UI Light"/>
                <w:b/>
                <w:bCs/>
                <w:sz w:val="22"/>
                <w:szCs w:val="22"/>
              </w:rPr>
              <w:t xml:space="preserve"> line</w:t>
            </w:r>
            <w:r w:rsidR="00235BFD">
              <w:rPr>
                <w:rFonts w:ascii="Segoe UI Light" w:hAnsi="Segoe UI Light" w:cs="Segoe UI Light"/>
                <w:sz w:val="22"/>
                <w:szCs w:val="22"/>
              </w:rPr>
              <w:t xml:space="preserve"> on a </w:t>
            </w:r>
            <w:r>
              <w:rPr>
                <w:rFonts w:ascii="Segoe UI Light" w:hAnsi="Segoe UI Light" w:cs="Segoe UI Light"/>
                <w:sz w:val="22"/>
                <w:szCs w:val="22"/>
              </w:rPr>
              <w:t xml:space="preserve">Risk register can be switched to a </w:t>
            </w:r>
            <w:r w:rsidRPr="00E90A88">
              <w:rPr>
                <w:rFonts w:ascii="Segoe UI Light" w:hAnsi="Segoe UI Light" w:cs="Segoe UI Light"/>
                <w:b/>
                <w:bCs/>
                <w:sz w:val="22"/>
                <w:szCs w:val="22"/>
              </w:rPr>
              <w:t>Bow tie</w:t>
            </w:r>
            <w:r>
              <w:rPr>
                <w:rFonts w:ascii="Segoe UI Light" w:hAnsi="Segoe UI Light" w:cs="Segoe UI Light"/>
                <w:sz w:val="22"/>
                <w:szCs w:val="22"/>
              </w:rPr>
              <w:t xml:space="preserve"> risk register record. The inverse can also be done</w:t>
            </w:r>
            <w:r w:rsidR="00D760F3">
              <w:rPr>
                <w:rFonts w:ascii="Segoe UI Light" w:hAnsi="Segoe UI Light" w:cs="Segoe UI Light"/>
                <w:sz w:val="22"/>
                <w:szCs w:val="22"/>
              </w:rPr>
              <w:t>.</w:t>
            </w:r>
          </w:p>
          <w:p w14:paraId="4F2EA85C" w14:textId="39C952E0" w:rsidR="00235BFD" w:rsidRDefault="00D760F3" w:rsidP="00D760F3">
            <w:pPr>
              <w:pStyle w:val="ListParagraph"/>
              <w:shd w:val="clear" w:color="auto" w:fill="FFFFFF"/>
              <w:ind w:left="343"/>
              <w:rPr>
                <w:rFonts w:ascii="Segoe UI Light" w:hAnsi="Segoe UI Light" w:cs="Segoe UI Light"/>
                <w:sz w:val="22"/>
                <w:szCs w:val="22"/>
              </w:rPr>
            </w:pPr>
            <w:r>
              <w:rPr>
                <w:rFonts w:ascii="Segoe UI Light" w:hAnsi="Segoe UI Light" w:cs="Segoe UI Light"/>
                <w:sz w:val="22"/>
                <w:szCs w:val="22"/>
              </w:rPr>
              <w:t>To make the above possible, the following buttons were added:</w:t>
            </w:r>
          </w:p>
          <w:p w14:paraId="7B7D2ECE" w14:textId="37EE88DD" w:rsidR="00D760F3" w:rsidRDefault="00D760F3" w:rsidP="00D760F3">
            <w:pPr>
              <w:pStyle w:val="ListParagraph"/>
              <w:numPr>
                <w:ilvl w:val="4"/>
                <w:numId w:val="35"/>
              </w:numPr>
              <w:shd w:val="clear" w:color="auto" w:fill="FFFFFF"/>
              <w:ind w:left="703"/>
              <w:rPr>
                <w:rFonts w:ascii="Segoe UI Light" w:hAnsi="Segoe UI Light" w:cs="Segoe UI Light"/>
                <w:sz w:val="22"/>
                <w:szCs w:val="22"/>
              </w:rPr>
            </w:pPr>
            <w:r>
              <w:rPr>
                <w:rFonts w:ascii="Segoe UI Light" w:hAnsi="Segoe UI Light" w:cs="Segoe UI Light"/>
                <w:sz w:val="22"/>
                <w:szCs w:val="22"/>
              </w:rPr>
              <w:t xml:space="preserve">A </w:t>
            </w:r>
            <w:r w:rsidRPr="00E90A88">
              <w:rPr>
                <w:rFonts w:ascii="Segoe UI Light" w:hAnsi="Segoe UI Light" w:cs="Segoe UI Light"/>
                <w:b/>
                <w:bCs/>
                <w:sz w:val="22"/>
                <w:szCs w:val="22"/>
              </w:rPr>
              <w:t>Bow tie focus</w:t>
            </w:r>
            <w:r>
              <w:rPr>
                <w:rFonts w:ascii="Segoe UI Light" w:hAnsi="Segoe UI Light" w:cs="Segoe UI Light"/>
                <w:sz w:val="22"/>
                <w:szCs w:val="22"/>
              </w:rPr>
              <w:t xml:space="preserve"> button on the Risk register Lines view</w:t>
            </w:r>
          </w:p>
          <w:p w14:paraId="4C9E894B" w14:textId="6EB4A7FA" w:rsidR="00D760F3" w:rsidRPr="00EF4EC5" w:rsidRDefault="00D760F3" w:rsidP="00D760F3">
            <w:pPr>
              <w:pStyle w:val="ListParagraph"/>
              <w:numPr>
                <w:ilvl w:val="4"/>
                <w:numId w:val="35"/>
              </w:numPr>
              <w:shd w:val="clear" w:color="auto" w:fill="FFFFFF"/>
              <w:ind w:left="703"/>
              <w:rPr>
                <w:rFonts w:ascii="Segoe UI Light" w:hAnsi="Segoe UI Light" w:cs="Segoe UI Light"/>
                <w:sz w:val="22"/>
                <w:szCs w:val="22"/>
              </w:rPr>
            </w:pPr>
            <w:r>
              <w:rPr>
                <w:rFonts w:ascii="Segoe UI Light" w:hAnsi="Segoe UI Light" w:cs="Segoe UI Light"/>
                <w:sz w:val="22"/>
                <w:szCs w:val="22"/>
              </w:rPr>
              <w:t xml:space="preserve">A </w:t>
            </w:r>
            <w:r w:rsidRPr="00D760F3">
              <w:rPr>
                <w:rFonts w:ascii="Segoe UI Light" w:hAnsi="Segoe UI Light" w:cs="Segoe UI Light"/>
                <w:b/>
                <w:bCs/>
                <w:sz w:val="22"/>
                <w:szCs w:val="22"/>
              </w:rPr>
              <w:t>Line focus</w:t>
            </w:r>
            <w:r>
              <w:rPr>
                <w:rFonts w:ascii="Segoe UI Light" w:hAnsi="Segoe UI Light" w:cs="Segoe UI Light"/>
                <w:sz w:val="22"/>
                <w:szCs w:val="22"/>
              </w:rPr>
              <w:t xml:space="preserve"> button on the Bow tie risk register</w:t>
            </w:r>
          </w:p>
        </w:tc>
      </w:tr>
      <w:tr w:rsidR="00235BFD" w:rsidRPr="00DD0A5C" w14:paraId="69FB652C" w14:textId="77777777" w:rsidTr="00AE1292">
        <w:trPr>
          <w:trHeight w:val="600"/>
        </w:trPr>
        <w:tc>
          <w:tcPr>
            <w:tcW w:w="10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1EB465" w14:textId="03C02912" w:rsidR="00235BFD" w:rsidRPr="00C454FB" w:rsidRDefault="00235BFD" w:rsidP="00AE1292">
            <w:pPr>
              <w:shd w:val="clear" w:color="auto" w:fill="FFFFFF"/>
              <w:rPr>
                <w:rFonts w:ascii="Segoe UI Light" w:hAnsi="Segoe UI Light" w:cs="Segoe UI Light"/>
                <w:color w:val="FF0000"/>
                <w:sz w:val="22"/>
                <w:szCs w:val="22"/>
              </w:rPr>
            </w:pPr>
            <w:r>
              <w:rPr>
                <w:rFonts w:ascii="Segoe UI Light" w:hAnsi="Segoe UI Light" w:cs="Segoe UI Light"/>
                <w:color w:val="FF0000"/>
                <w:sz w:val="22"/>
                <w:szCs w:val="22"/>
              </w:rPr>
              <w:t xml:space="preserve">The </w:t>
            </w:r>
            <w:r w:rsidRPr="00C454FB">
              <w:rPr>
                <w:rFonts w:ascii="Segoe UI Light" w:hAnsi="Segoe UI Light" w:cs="Segoe UI Light"/>
                <w:b/>
                <w:bCs/>
                <w:color w:val="FF0000"/>
                <w:sz w:val="22"/>
                <w:szCs w:val="22"/>
              </w:rPr>
              <w:t>Maintenance</w:t>
            </w:r>
            <w:r>
              <w:rPr>
                <w:rFonts w:ascii="Segoe UI Light" w:hAnsi="Segoe UI Light" w:cs="Segoe UI Light"/>
                <w:color w:val="FF0000"/>
                <w:sz w:val="22"/>
                <w:szCs w:val="22"/>
              </w:rPr>
              <w:t xml:space="preserve"> button on the </w:t>
            </w:r>
            <w:r w:rsidRPr="00C454FB">
              <w:rPr>
                <w:rFonts w:ascii="Segoe UI Light" w:hAnsi="Segoe UI Light" w:cs="Segoe UI Light"/>
                <w:b/>
                <w:bCs/>
                <w:color w:val="FF0000"/>
                <w:sz w:val="22"/>
                <w:szCs w:val="22"/>
              </w:rPr>
              <w:t>GRC parameters</w:t>
            </w:r>
            <w:r>
              <w:rPr>
                <w:rFonts w:ascii="Segoe UI Light" w:hAnsi="Segoe UI Light" w:cs="Segoe UI Light"/>
                <w:color w:val="FF0000"/>
                <w:sz w:val="22"/>
                <w:szCs w:val="22"/>
              </w:rPr>
              <w:t xml:space="preserve"> will have to be clicked in order to run the maintenance script which will fix the existing </w:t>
            </w:r>
            <w:r w:rsidRPr="00235BFD">
              <w:rPr>
                <w:rFonts w:ascii="Segoe UI Light" w:hAnsi="Segoe UI Light" w:cs="Segoe UI Light"/>
                <w:b/>
                <w:bCs/>
                <w:color w:val="FF0000"/>
                <w:sz w:val="22"/>
                <w:szCs w:val="22"/>
              </w:rPr>
              <w:t>Bow tie risk registers</w:t>
            </w:r>
          </w:p>
        </w:tc>
      </w:tr>
    </w:tbl>
    <w:p w14:paraId="6CAE30E9" w14:textId="70579BA6" w:rsidR="00A82063" w:rsidRDefault="00A82063">
      <w:pPr>
        <w:rPr>
          <w:rFonts w:ascii="Segoe UI Light" w:hAnsi="Segoe UI Light" w:cs="Segoe UI Light"/>
        </w:rPr>
      </w:pPr>
    </w:p>
    <w:p w14:paraId="4807B5F6" w14:textId="77777777" w:rsidR="00AB6F91" w:rsidRDefault="00AB6F91" w:rsidP="006D259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AB6F91" w:rsidRPr="00DD0A5C" w14:paraId="0117F4EF" w14:textId="77777777" w:rsidTr="00AE1292">
        <w:trPr>
          <w:trHeight w:val="300"/>
        </w:trPr>
        <w:tc>
          <w:tcPr>
            <w:tcW w:w="1890" w:type="dxa"/>
            <w:shd w:val="clear" w:color="auto" w:fill="8DB3E2" w:themeFill="text2" w:themeFillTint="66"/>
            <w:noWrap/>
            <w:vAlign w:val="bottom"/>
            <w:hideMark/>
          </w:tcPr>
          <w:p w14:paraId="73FB643D" w14:textId="77777777" w:rsidR="00AB6F91" w:rsidRPr="00DD0A5C" w:rsidRDefault="00AB6F91" w:rsidP="00AE129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E417AFD" w14:textId="77777777" w:rsidR="00AB6F91" w:rsidRPr="00DD0A5C" w:rsidRDefault="00AB6F91" w:rsidP="00AE129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B6F91" w:rsidRPr="00DD0A5C" w14:paraId="75527B09" w14:textId="77777777" w:rsidTr="00AE12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C3112" w14:textId="587CA80F" w:rsidR="00AB6F91" w:rsidRDefault="00AB6F91" w:rsidP="00AE12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r w:rsidRPr="0021128B">
              <w:rPr>
                <w:rFonts w:ascii="Segoe UI Light" w:hAnsi="Segoe UI Light" w:cs="Segoe UI Light"/>
                <w:color w:val="000000"/>
                <w:sz w:val="22"/>
                <w:szCs w:val="22"/>
                <w:lang w:val="en-ZA" w:eastAsia="en-ZA"/>
              </w:rPr>
              <w:t xml:space="preserve"> </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7BD620B" w14:textId="29D08AE8" w:rsidR="00AB6F91" w:rsidRDefault="00A84842" w:rsidP="00AB6F91">
            <w:pPr>
              <w:pStyle w:val="ListParagraph"/>
              <w:numPr>
                <w:ilvl w:val="0"/>
                <w:numId w:val="36"/>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The following was done on the </w:t>
            </w:r>
            <w:r w:rsidRPr="00A84842">
              <w:rPr>
                <w:rFonts w:ascii="Segoe UI Light" w:hAnsi="Segoe UI Light" w:cs="Segoe UI Light"/>
                <w:b/>
                <w:bCs/>
                <w:sz w:val="22"/>
                <w:szCs w:val="22"/>
              </w:rPr>
              <w:t>Visitor log sheet</w:t>
            </w:r>
            <w:r>
              <w:rPr>
                <w:rFonts w:ascii="Segoe UI Light" w:hAnsi="Segoe UI Light" w:cs="Segoe UI Light"/>
                <w:sz w:val="22"/>
                <w:szCs w:val="22"/>
              </w:rPr>
              <w:t>:</w:t>
            </w:r>
          </w:p>
          <w:p w14:paraId="2997BAC5" w14:textId="03BFEF58" w:rsidR="00A84842" w:rsidRDefault="00A84842" w:rsidP="00A84842">
            <w:pPr>
              <w:pStyle w:val="ListParagraph"/>
              <w:numPr>
                <w:ilvl w:val="1"/>
                <w:numId w:val="36"/>
              </w:numPr>
              <w:shd w:val="clear" w:color="auto" w:fill="FFFFFF"/>
              <w:ind w:left="703"/>
              <w:rPr>
                <w:rFonts w:ascii="Segoe UI Light" w:hAnsi="Segoe UI Light" w:cs="Segoe UI Light"/>
                <w:sz w:val="22"/>
                <w:szCs w:val="22"/>
              </w:rPr>
            </w:pPr>
            <w:r>
              <w:rPr>
                <w:rFonts w:ascii="Segoe UI Light" w:hAnsi="Segoe UI Light" w:cs="Segoe UI Light"/>
                <w:sz w:val="22"/>
                <w:szCs w:val="22"/>
              </w:rPr>
              <w:t xml:space="preserve">The </w:t>
            </w:r>
            <w:r w:rsidRPr="00A84842">
              <w:rPr>
                <w:rFonts w:ascii="Segoe UI Light" w:hAnsi="Segoe UI Light" w:cs="Segoe UI Light"/>
                <w:b/>
                <w:bCs/>
                <w:sz w:val="22"/>
                <w:szCs w:val="22"/>
              </w:rPr>
              <w:t>Date</w:t>
            </w:r>
            <w:r>
              <w:rPr>
                <w:rFonts w:ascii="Segoe UI Light" w:hAnsi="Segoe UI Light" w:cs="Segoe UI Light"/>
                <w:sz w:val="22"/>
                <w:szCs w:val="22"/>
              </w:rPr>
              <w:t xml:space="preserve"> field’s label was changed to </w:t>
            </w:r>
            <w:r w:rsidRPr="00A84842">
              <w:rPr>
                <w:rFonts w:ascii="Segoe UI Light" w:hAnsi="Segoe UI Light" w:cs="Segoe UI Light"/>
                <w:b/>
                <w:bCs/>
                <w:sz w:val="22"/>
                <w:szCs w:val="22"/>
              </w:rPr>
              <w:t>Date in</w:t>
            </w:r>
          </w:p>
          <w:p w14:paraId="754DAE59" w14:textId="0F8A2AE5" w:rsidR="00A84842" w:rsidRDefault="00A84842" w:rsidP="00A84842">
            <w:pPr>
              <w:pStyle w:val="ListParagraph"/>
              <w:numPr>
                <w:ilvl w:val="1"/>
                <w:numId w:val="36"/>
              </w:numPr>
              <w:shd w:val="clear" w:color="auto" w:fill="FFFFFF"/>
              <w:ind w:left="703"/>
              <w:rPr>
                <w:rFonts w:ascii="Segoe UI Light" w:hAnsi="Segoe UI Light" w:cs="Segoe UI Light"/>
                <w:sz w:val="22"/>
                <w:szCs w:val="22"/>
              </w:rPr>
            </w:pPr>
            <w:r>
              <w:rPr>
                <w:rFonts w:ascii="Segoe UI Light" w:hAnsi="Segoe UI Light" w:cs="Segoe UI Light"/>
                <w:sz w:val="22"/>
                <w:szCs w:val="22"/>
              </w:rPr>
              <w:t>The following fields were added:</w:t>
            </w:r>
          </w:p>
          <w:p w14:paraId="429C471E" w14:textId="1D219C30" w:rsidR="00A84842" w:rsidRPr="00A84842" w:rsidRDefault="00A84842" w:rsidP="00A84842">
            <w:pPr>
              <w:pStyle w:val="ListParagraph"/>
              <w:numPr>
                <w:ilvl w:val="2"/>
                <w:numId w:val="36"/>
              </w:numPr>
              <w:shd w:val="clear" w:color="auto" w:fill="FFFFFF"/>
              <w:ind w:left="1063"/>
              <w:rPr>
                <w:rFonts w:ascii="Segoe UI Light" w:hAnsi="Segoe UI Light" w:cs="Segoe UI Light"/>
                <w:b/>
                <w:bCs/>
                <w:sz w:val="22"/>
                <w:szCs w:val="22"/>
              </w:rPr>
            </w:pPr>
            <w:r w:rsidRPr="00A84842">
              <w:rPr>
                <w:rFonts w:ascii="Segoe UI Light" w:hAnsi="Segoe UI Light" w:cs="Segoe UI Light"/>
                <w:b/>
                <w:bCs/>
                <w:sz w:val="22"/>
                <w:szCs w:val="22"/>
              </w:rPr>
              <w:t>Date out</w:t>
            </w:r>
          </w:p>
          <w:p w14:paraId="2D71A96B" w14:textId="17EC83EA" w:rsidR="00A84842" w:rsidRPr="00A84842" w:rsidRDefault="00A84842" w:rsidP="00A84842">
            <w:pPr>
              <w:pStyle w:val="ListParagraph"/>
              <w:numPr>
                <w:ilvl w:val="2"/>
                <w:numId w:val="36"/>
              </w:numPr>
              <w:shd w:val="clear" w:color="auto" w:fill="FFFFFF"/>
              <w:ind w:left="1063"/>
              <w:rPr>
                <w:rFonts w:ascii="Segoe UI Light" w:hAnsi="Segoe UI Light" w:cs="Segoe UI Light"/>
                <w:b/>
                <w:bCs/>
                <w:sz w:val="22"/>
                <w:szCs w:val="22"/>
              </w:rPr>
            </w:pPr>
            <w:r w:rsidRPr="00A84842">
              <w:rPr>
                <w:rFonts w:ascii="Segoe UI Light" w:hAnsi="Segoe UI Light" w:cs="Segoe UI Light"/>
                <w:b/>
                <w:bCs/>
                <w:sz w:val="22"/>
                <w:szCs w:val="22"/>
              </w:rPr>
              <w:t>Pass ID</w:t>
            </w:r>
            <w:r>
              <w:rPr>
                <w:rFonts w:ascii="Segoe UI Light" w:hAnsi="Segoe UI Light" w:cs="Segoe UI Light"/>
                <w:b/>
                <w:bCs/>
                <w:sz w:val="22"/>
                <w:szCs w:val="22"/>
              </w:rPr>
              <w:t xml:space="preserve"> </w:t>
            </w:r>
            <w:r w:rsidRPr="00A84842">
              <w:rPr>
                <w:rFonts w:ascii="Segoe UI Light" w:hAnsi="Segoe UI Light" w:cs="Segoe UI Light"/>
                <w:sz w:val="22"/>
                <w:szCs w:val="22"/>
              </w:rPr>
              <w:t>(which is now a reference to the</w:t>
            </w:r>
            <w:r>
              <w:rPr>
                <w:rFonts w:ascii="Segoe UI Light" w:hAnsi="Segoe UI Light" w:cs="Segoe UI Light"/>
                <w:b/>
                <w:bCs/>
                <w:sz w:val="22"/>
                <w:szCs w:val="22"/>
              </w:rPr>
              <w:t xml:space="preserve"> Gate pass</w:t>
            </w:r>
            <w:r w:rsidRPr="00A84842">
              <w:rPr>
                <w:rFonts w:ascii="Segoe UI Light" w:hAnsi="Segoe UI Light" w:cs="Segoe UI Light"/>
                <w:sz w:val="22"/>
                <w:szCs w:val="22"/>
              </w:rPr>
              <w:t>)</w:t>
            </w:r>
          </w:p>
          <w:p w14:paraId="340FC053" w14:textId="77777777" w:rsidR="00A84842" w:rsidRDefault="00A84842" w:rsidP="00AB6F91">
            <w:pPr>
              <w:pStyle w:val="ListParagraph"/>
              <w:numPr>
                <w:ilvl w:val="0"/>
                <w:numId w:val="36"/>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The following was added on the </w:t>
            </w:r>
            <w:r w:rsidRPr="00A84842">
              <w:rPr>
                <w:rFonts w:ascii="Segoe UI Light" w:hAnsi="Segoe UI Light" w:cs="Segoe UI Light"/>
                <w:b/>
                <w:bCs/>
                <w:sz w:val="22"/>
                <w:szCs w:val="22"/>
              </w:rPr>
              <w:t>Gate pass</w:t>
            </w:r>
            <w:r>
              <w:rPr>
                <w:rFonts w:ascii="Segoe UI Light" w:hAnsi="Segoe UI Light" w:cs="Segoe UI Light"/>
                <w:sz w:val="22"/>
                <w:szCs w:val="22"/>
              </w:rPr>
              <w:t>:</w:t>
            </w:r>
          </w:p>
          <w:p w14:paraId="51202970" w14:textId="77777777" w:rsidR="00A84842" w:rsidRDefault="00A84842" w:rsidP="00A84842">
            <w:pPr>
              <w:pStyle w:val="ListParagraph"/>
              <w:numPr>
                <w:ilvl w:val="1"/>
                <w:numId w:val="36"/>
              </w:numPr>
              <w:shd w:val="clear" w:color="auto" w:fill="FFFFFF"/>
              <w:ind w:left="703"/>
              <w:rPr>
                <w:rFonts w:ascii="Segoe UI Light" w:hAnsi="Segoe UI Light" w:cs="Segoe UI Light"/>
                <w:sz w:val="22"/>
                <w:szCs w:val="22"/>
              </w:rPr>
            </w:pPr>
            <w:r>
              <w:rPr>
                <w:rFonts w:ascii="Segoe UI Light" w:hAnsi="Segoe UI Light" w:cs="Segoe UI Light"/>
                <w:sz w:val="22"/>
                <w:szCs w:val="22"/>
              </w:rPr>
              <w:t>Four non-editable fields</w:t>
            </w:r>
            <w:r w:rsidR="002D06BA">
              <w:rPr>
                <w:rFonts w:ascii="Segoe UI Light" w:hAnsi="Segoe UI Light" w:cs="Segoe UI Light"/>
                <w:sz w:val="22"/>
                <w:szCs w:val="22"/>
              </w:rPr>
              <w:t>:</w:t>
            </w:r>
          </w:p>
          <w:p w14:paraId="42A2A942" w14:textId="77777777" w:rsidR="002D06BA" w:rsidRPr="002D06BA" w:rsidRDefault="002D06BA" w:rsidP="002D06BA">
            <w:pPr>
              <w:pStyle w:val="ListParagraph"/>
              <w:numPr>
                <w:ilvl w:val="2"/>
                <w:numId w:val="36"/>
              </w:numPr>
              <w:shd w:val="clear" w:color="auto" w:fill="FFFFFF"/>
              <w:ind w:left="1063"/>
              <w:rPr>
                <w:rFonts w:ascii="Segoe UI Light" w:hAnsi="Segoe UI Light" w:cs="Segoe UI Light"/>
                <w:b/>
                <w:bCs/>
                <w:sz w:val="22"/>
                <w:szCs w:val="22"/>
              </w:rPr>
            </w:pPr>
            <w:r w:rsidRPr="002D06BA">
              <w:rPr>
                <w:rFonts w:ascii="Segoe UI Light" w:hAnsi="Segoe UI Light" w:cs="Segoe UI Light"/>
                <w:b/>
                <w:bCs/>
                <w:sz w:val="22"/>
                <w:szCs w:val="22"/>
              </w:rPr>
              <w:t>Date in</w:t>
            </w:r>
          </w:p>
          <w:p w14:paraId="5409B1CB" w14:textId="77777777" w:rsidR="002D06BA" w:rsidRPr="002D06BA" w:rsidRDefault="002D06BA" w:rsidP="002D06BA">
            <w:pPr>
              <w:pStyle w:val="ListParagraph"/>
              <w:numPr>
                <w:ilvl w:val="2"/>
                <w:numId w:val="36"/>
              </w:numPr>
              <w:shd w:val="clear" w:color="auto" w:fill="FFFFFF"/>
              <w:ind w:left="1063"/>
              <w:rPr>
                <w:rFonts w:ascii="Segoe UI Light" w:hAnsi="Segoe UI Light" w:cs="Segoe UI Light"/>
                <w:b/>
                <w:bCs/>
                <w:sz w:val="22"/>
                <w:szCs w:val="22"/>
              </w:rPr>
            </w:pPr>
            <w:r w:rsidRPr="002D06BA">
              <w:rPr>
                <w:rFonts w:ascii="Segoe UI Light" w:hAnsi="Segoe UI Light" w:cs="Segoe UI Light"/>
                <w:b/>
                <w:bCs/>
                <w:sz w:val="22"/>
                <w:szCs w:val="22"/>
              </w:rPr>
              <w:t>Time in</w:t>
            </w:r>
          </w:p>
          <w:p w14:paraId="5A3BAC75" w14:textId="77777777" w:rsidR="002D06BA" w:rsidRPr="002D06BA" w:rsidRDefault="002D06BA" w:rsidP="002D06BA">
            <w:pPr>
              <w:pStyle w:val="ListParagraph"/>
              <w:numPr>
                <w:ilvl w:val="2"/>
                <w:numId w:val="36"/>
              </w:numPr>
              <w:shd w:val="clear" w:color="auto" w:fill="FFFFFF"/>
              <w:ind w:left="1063"/>
              <w:rPr>
                <w:rFonts w:ascii="Segoe UI Light" w:hAnsi="Segoe UI Light" w:cs="Segoe UI Light"/>
                <w:b/>
                <w:bCs/>
                <w:sz w:val="22"/>
                <w:szCs w:val="22"/>
              </w:rPr>
            </w:pPr>
            <w:r w:rsidRPr="002D06BA">
              <w:rPr>
                <w:rFonts w:ascii="Segoe UI Light" w:hAnsi="Segoe UI Light" w:cs="Segoe UI Light"/>
                <w:b/>
                <w:bCs/>
                <w:sz w:val="22"/>
                <w:szCs w:val="22"/>
              </w:rPr>
              <w:t>Date out</w:t>
            </w:r>
          </w:p>
          <w:p w14:paraId="69F06F12" w14:textId="77777777" w:rsidR="002D06BA" w:rsidRPr="002D06BA" w:rsidRDefault="002D06BA" w:rsidP="002D06BA">
            <w:pPr>
              <w:pStyle w:val="ListParagraph"/>
              <w:numPr>
                <w:ilvl w:val="2"/>
                <w:numId w:val="36"/>
              </w:numPr>
              <w:shd w:val="clear" w:color="auto" w:fill="FFFFFF"/>
              <w:ind w:left="1063"/>
              <w:rPr>
                <w:rFonts w:ascii="Segoe UI Light" w:hAnsi="Segoe UI Light" w:cs="Segoe UI Light"/>
                <w:b/>
                <w:bCs/>
                <w:sz w:val="22"/>
                <w:szCs w:val="22"/>
              </w:rPr>
            </w:pPr>
            <w:r w:rsidRPr="002D06BA">
              <w:rPr>
                <w:rFonts w:ascii="Segoe UI Light" w:hAnsi="Segoe UI Light" w:cs="Segoe UI Light"/>
                <w:b/>
                <w:bCs/>
                <w:sz w:val="22"/>
                <w:szCs w:val="22"/>
              </w:rPr>
              <w:t>Time out</w:t>
            </w:r>
          </w:p>
          <w:p w14:paraId="67873453" w14:textId="77777777" w:rsidR="002D06BA" w:rsidRDefault="002D06BA" w:rsidP="002D06BA">
            <w:pPr>
              <w:pStyle w:val="ListParagraph"/>
              <w:numPr>
                <w:ilvl w:val="1"/>
                <w:numId w:val="36"/>
              </w:numPr>
              <w:shd w:val="clear" w:color="auto" w:fill="FFFFFF"/>
              <w:ind w:left="703"/>
              <w:rPr>
                <w:rFonts w:ascii="Segoe UI Light" w:hAnsi="Segoe UI Light" w:cs="Segoe UI Light"/>
                <w:sz w:val="22"/>
                <w:szCs w:val="22"/>
              </w:rPr>
            </w:pPr>
            <w:r>
              <w:rPr>
                <w:rFonts w:ascii="Segoe UI Light" w:hAnsi="Segoe UI Light" w:cs="Segoe UI Light"/>
                <w:sz w:val="22"/>
                <w:szCs w:val="22"/>
              </w:rPr>
              <w:t>Two buttons:</w:t>
            </w:r>
          </w:p>
          <w:p w14:paraId="5DFD9A8E" w14:textId="515F0C25" w:rsidR="002D06BA" w:rsidRDefault="002D06BA" w:rsidP="002D06BA">
            <w:pPr>
              <w:pStyle w:val="ListParagraph"/>
              <w:numPr>
                <w:ilvl w:val="2"/>
                <w:numId w:val="36"/>
              </w:numPr>
              <w:shd w:val="clear" w:color="auto" w:fill="FFFFFF"/>
              <w:ind w:left="1063"/>
              <w:rPr>
                <w:rFonts w:ascii="Segoe UI Light" w:hAnsi="Segoe UI Light" w:cs="Segoe UI Light"/>
                <w:sz w:val="22"/>
                <w:szCs w:val="22"/>
              </w:rPr>
            </w:pPr>
            <w:r w:rsidRPr="002D06BA">
              <w:rPr>
                <w:rFonts w:ascii="Segoe UI Light" w:hAnsi="Segoe UI Light" w:cs="Segoe UI Light"/>
                <w:b/>
                <w:bCs/>
                <w:sz w:val="22"/>
                <w:szCs w:val="22"/>
              </w:rPr>
              <w:t>In</w:t>
            </w:r>
            <w:r>
              <w:rPr>
                <w:rFonts w:ascii="Segoe UI Light" w:hAnsi="Segoe UI Light" w:cs="Segoe UI Light"/>
                <w:sz w:val="22"/>
                <w:szCs w:val="22"/>
              </w:rPr>
              <w:t xml:space="preserve"> – Populates </w:t>
            </w:r>
            <w:r w:rsidRPr="002D06BA">
              <w:rPr>
                <w:rFonts w:ascii="Segoe UI Light" w:hAnsi="Segoe UI Light" w:cs="Segoe UI Light"/>
                <w:b/>
                <w:bCs/>
                <w:sz w:val="22"/>
                <w:szCs w:val="22"/>
              </w:rPr>
              <w:t>Date in</w:t>
            </w:r>
            <w:r>
              <w:rPr>
                <w:rFonts w:ascii="Segoe UI Light" w:hAnsi="Segoe UI Light" w:cs="Segoe UI Light"/>
                <w:sz w:val="22"/>
                <w:szCs w:val="22"/>
              </w:rPr>
              <w:t xml:space="preserve"> and </w:t>
            </w:r>
            <w:r w:rsidRPr="002D06BA">
              <w:rPr>
                <w:rFonts w:ascii="Segoe UI Light" w:hAnsi="Segoe UI Light" w:cs="Segoe UI Light"/>
                <w:b/>
                <w:bCs/>
                <w:sz w:val="22"/>
                <w:szCs w:val="22"/>
              </w:rPr>
              <w:t>Time in</w:t>
            </w:r>
            <w:r>
              <w:rPr>
                <w:rFonts w:ascii="Segoe UI Light" w:hAnsi="Segoe UI Light" w:cs="Segoe UI Light"/>
                <w:sz w:val="22"/>
                <w:szCs w:val="22"/>
              </w:rPr>
              <w:t xml:space="preserve"> fields and creates a record on the </w:t>
            </w:r>
            <w:r w:rsidRPr="002D06BA">
              <w:rPr>
                <w:rFonts w:ascii="Segoe UI Light" w:hAnsi="Segoe UI Light" w:cs="Segoe UI Light"/>
                <w:b/>
                <w:bCs/>
                <w:sz w:val="22"/>
                <w:szCs w:val="22"/>
              </w:rPr>
              <w:t>Visitor log sheet</w:t>
            </w:r>
          </w:p>
          <w:p w14:paraId="47933484" w14:textId="2DF2BD2D" w:rsidR="002D06BA" w:rsidRPr="00AB6F91" w:rsidRDefault="002D06BA" w:rsidP="002D06BA">
            <w:pPr>
              <w:pStyle w:val="ListParagraph"/>
              <w:numPr>
                <w:ilvl w:val="2"/>
                <w:numId w:val="36"/>
              </w:numPr>
              <w:shd w:val="clear" w:color="auto" w:fill="FFFFFF"/>
              <w:ind w:left="1063"/>
              <w:rPr>
                <w:rFonts w:ascii="Segoe UI Light" w:hAnsi="Segoe UI Light" w:cs="Segoe UI Light"/>
                <w:sz w:val="22"/>
                <w:szCs w:val="22"/>
              </w:rPr>
            </w:pPr>
            <w:r w:rsidRPr="002D06BA">
              <w:rPr>
                <w:rFonts w:ascii="Segoe UI Light" w:hAnsi="Segoe UI Light" w:cs="Segoe UI Light"/>
                <w:b/>
                <w:bCs/>
                <w:sz w:val="22"/>
                <w:szCs w:val="22"/>
              </w:rPr>
              <w:t>Out</w:t>
            </w:r>
            <w:r>
              <w:rPr>
                <w:rFonts w:ascii="Segoe UI Light" w:hAnsi="Segoe UI Light" w:cs="Segoe UI Light"/>
                <w:sz w:val="22"/>
                <w:szCs w:val="22"/>
              </w:rPr>
              <w:t xml:space="preserve"> - Populates </w:t>
            </w:r>
            <w:r w:rsidRPr="002D06BA">
              <w:rPr>
                <w:rFonts w:ascii="Segoe UI Light" w:hAnsi="Segoe UI Light" w:cs="Segoe UI Light"/>
                <w:b/>
                <w:bCs/>
                <w:sz w:val="22"/>
                <w:szCs w:val="22"/>
              </w:rPr>
              <w:t xml:space="preserve">Date </w:t>
            </w:r>
            <w:r>
              <w:rPr>
                <w:rFonts w:ascii="Segoe UI Light" w:hAnsi="Segoe UI Light" w:cs="Segoe UI Light"/>
                <w:b/>
                <w:bCs/>
                <w:sz w:val="22"/>
                <w:szCs w:val="22"/>
              </w:rPr>
              <w:t>out</w:t>
            </w:r>
            <w:r>
              <w:rPr>
                <w:rFonts w:ascii="Segoe UI Light" w:hAnsi="Segoe UI Light" w:cs="Segoe UI Light"/>
                <w:sz w:val="22"/>
                <w:szCs w:val="22"/>
              </w:rPr>
              <w:t xml:space="preserve"> and </w:t>
            </w:r>
            <w:r w:rsidRPr="002D06BA">
              <w:rPr>
                <w:rFonts w:ascii="Segoe UI Light" w:hAnsi="Segoe UI Light" w:cs="Segoe UI Light"/>
                <w:b/>
                <w:bCs/>
                <w:sz w:val="22"/>
                <w:szCs w:val="22"/>
              </w:rPr>
              <w:t xml:space="preserve">Time </w:t>
            </w:r>
            <w:r>
              <w:rPr>
                <w:rFonts w:ascii="Segoe UI Light" w:hAnsi="Segoe UI Light" w:cs="Segoe UI Light"/>
                <w:b/>
                <w:bCs/>
                <w:sz w:val="22"/>
                <w:szCs w:val="22"/>
              </w:rPr>
              <w:t>out</w:t>
            </w:r>
            <w:r>
              <w:rPr>
                <w:rFonts w:ascii="Segoe UI Light" w:hAnsi="Segoe UI Light" w:cs="Segoe UI Light"/>
                <w:sz w:val="22"/>
                <w:szCs w:val="22"/>
              </w:rPr>
              <w:t xml:space="preserve"> fields and updates the record on the </w:t>
            </w:r>
            <w:r w:rsidRPr="002D06BA">
              <w:rPr>
                <w:rFonts w:ascii="Segoe UI Light" w:hAnsi="Segoe UI Light" w:cs="Segoe UI Light"/>
                <w:b/>
                <w:bCs/>
                <w:sz w:val="22"/>
                <w:szCs w:val="22"/>
              </w:rPr>
              <w:t>Visitor log sheet</w:t>
            </w:r>
          </w:p>
        </w:tc>
      </w:tr>
    </w:tbl>
    <w:p w14:paraId="2946C08C" w14:textId="77777777" w:rsidR="00AB6F91" w:rsidRDefault="00AB6F91" w:rsidP="00C02BB4">
      <w:pPr>
        <w:pStyle w:val="Heading1"/>
        <w:jc w:val="right"/>
        <w:rPr>
          <w:rFonts w:ascii="Segoe UI Light" w:hAnsi="Segoe UI Light" w:cs="Segoe UI Light"/>
        </w:rPr>
      </w:pPr>
    </w:p>
    <w:p w14:paraId="5AE3E600" w14:textId="77777777" w:rsidR="00AB6F91" w:rsidRDefault="00AB6F91" w:rsidP="00C02BB4">
      <w:pPr>
        <w:pStyle w:val="Heading1"/>
        <w:jc w:val="right"/>
        <w:rPr>
          <w:rFonts w:ascii="Segoe UI Light" w:hAnsi="Segoe UI Light" w:cs="Segoe UI Light"/>
        </w:rPr>
      </w:pPr>
    </w:p>
    <w:p w14:paraId="6F7001A3" w14:textId="1A55712F" w:rsidR="00C02BB4" w:rsidRPr="00E06C47" w:rsidRDefault="00C02BB4" w:rsidP="00C02BB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6FBAE05" w14:textId="77777777" w:rsidR="00C02BB4" w:rsidRPr="001166B3" w:rsidRDefault="00C02BB4" w:rsidP="00C02BB4">
      <w:pPr>
        <w:rPr>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C02BB4" w:rsidRPr="00DD0A5C" w14:paraId="17720AD8" w14:textId="77777777" w:rsidTr="00203C33">
        <w:trPr>
          <w:trHeight w:val="300"/>
        </w:trPr>
        <w:tc>
          <w:tcPr>
            <w:tcW w:w="1890" w:type="dxa"/>
            <w:shd w:val="clear" w:color="auto" w:fill="8DB3E2" w:themeFill="text2" w:themeFillTint="66"/>
            <w:noWrap/>
            <w:vAlign w:val="bottom"/>
            <w:hideMark/>
          </w:tcPr>
          <w:p w14:paraId="704FCD8E" w14:textId="77777777" w:rsidR="00C02BB4" w:rsidRPr="00DD0A5C" w:rsidRDefault="00C02BB4" w:rsidP="00203C3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8DB553" w14:textId="77777777" w:rsidR="00C02BB4" w:rsidRPr="00DD0A5C" w:rsidRDefault="00C02BB4" w:rsidP="00203C3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02BB4" w:rsidRPr="00DD0A5C" w14:paraId="5506E9BF" w14:textId="77777777" w:rsidTr="00203C33">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01C66" w14:textId="348EE1B3" w:rsidR="00C02BB4" w:rsidRDefault="0064348D" w:rsidP="00203C3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r w:rsidR="0021128B" w:rsidRPr="0021128B">
              <w:rPr>
                <w:rFonts w:ascii="Segoe UI Light" w:hAnsi="Segoe UI Light" w:cs="Segoe UI Light"/>
                <w:color w:val="000000"/>
                <w:sz w:val="22"/>
                <w:szCs w:val="22"/>
                <w:lang w:val="en-ZA" w:eastAsia="en-ZA"/>
              </w:rPr>
              <w:t xml:space="preserve"> </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99E3292" w14:textId="659CB5ED" w:rsidR="00C02BB4" w:rsidRDefault="0064348D" w:rsidP="00203C33">
            <w:pPr>
              <w:shd w:val="clear" w:color="auto" w:fill="FFFFFF"/>
              <w:rPr>
                <w:rFonts w:ascii="Segoe UI Light" w:hAnsi="Segoe UI Light" w:cs="Segoe UI Light"/>
                <w:sz w:val="22"/>
                <w:szCs w:val="22"/>
              </w:rPr>
            </w:pPr>
            <w:r>
              <w:rPr>
                <w:rFonts w:ascii="Segoe UI Light" w:hAnsi="Segoe UI Light" w:cs="Segoe UI Light"/>
                <w:sz w:val="22"/>
                <w:szCs w:val="22"/>
              </w:rPr>
              <w:t xml:space="preserve">Audit files could not be selected on the </w:t>
            </w:r>
            <w:r w:rsidRPr="0064348D">
              <w:rPr>
                <w:rFonts w:ascii="Segoe UI Light" w:hAnsi="Segoe UI Light" w:cs="Segoe UI Light"/>
                <w:b/>
                <w:bCs/>
                <w:sz w:val="22"/>
                <w:szCs w:val="22"/>
              </w:rPr>
              <w:t>Fieldwork</w:t>
            </w:r>
            <w:r>
              <w:rPr>
                <w:rFonts w:ascii="Segoe UI Light" w:hAnsi="Segoe UI Light" w:cs="Segoe UI Light"/>
                <w:sz w:val="22"/>
                <w:szCs w:val="22"/>
              </w:rPr>
              <w:t xml:space="preserve"> form when an activity is created. The bug was fixed</w:t>
            </w:r>
          </w:p>
        </w:tc>
      </w:tr>
    </w:tbl>
    <w:p w14:paraId="58BD40E9" w14:textId="77777777" w:rsidR="00C02BB4" w:rsidRDefault="00C02BB4" w:rsidP="0009253B"/>
    <w:p w14:paraId="76E5E211" w14:textId="77777777" w:rsidR="00BD317E" w:rsidRPr="00E06C47" w:rsidRDefault="00BD317E" w:rsidP="00BD317E"/>
    <w:p w14:paraId="4C5550FA" w14:textId="77777777" w:rsidR="0060678D" w:rsidRDefault="0060678D" w:rsidP="00914D48">
      <w:pPr>
        <w:pStyle w:val="Caption"/>
        <w:rPr>
          <w:rFonts w:ascii="Segoe UI Light" w:hAnsi="Segoe UI Light" w:cs="Segoe UI Light"/>
          <w:sz w:val="24"/>
          <w:szCs w:val="24"/>
        </w:rPr>
      </w:pPr>
    </w:p>
    <w:p w14:paraId="02AADFC8" w14:textId="77777777" w:rsidR="000E42C2" w:rsidRDefault="000E42C2">
      <w:pPr>
        <w:rPr>
          <w:rFonts w:ascii="Segoe UI Light" w:hAnsi="Segoe UI Light" w:cs="Segoe UI Light"/>
          <w:b/>
          <w:bCs/>
          <w:sz w:val="24"/>
        </w:rPr>
      </w:pPr>
      <w:r>
        <w:rPr>
          <w:rFonts w:ascii="Segoe UI Light" w:hAnsi="Segoe UI Light" w:cs="Segoe UI Light"/>
          <w:sz w:val="24"/>
        </w:rPr>
        <w:br w:type="page"/>
      </w: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F31F7" w14:textId="77777777" w:rsidR="00630C80" w:rsidRDefault="00630C80">
      <w:r>
        <w:separator/>
      </w:r>
    </w:p>
  </w:endnote>
  <w:endnote w:type="continuationSeparator" w:id="0">
    <w:p w14:paraId="66758F0F" w14:textId="77777777" w:rsidR="00630C80" w:rsidRDefault="0063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2DC0D" w14:textId="77777777" w:rsidR="00630C80" w:rsidRDefault="00630C80">
      <w:r>
        <w:separator/>
      </w:r>
    </w:p>
  </w:footnote>
  <w:footnote w:type="continuationSeparator" w:id="0">
    <w:p w14:paraId="6399169C" w14:textId="77777777" w:rsidR="00630C80" w:rsidRDefault="00630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1E2FDC"/>
    <w:multiLevelType w:val="hybridMultilevel"/>
    <w:tmpl w:val="6CC6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67D08"/>
    <w:multiLevelType w:val="hybridMultilevel"/>
    <w:tmpl w:val="3D4A9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CD6C0C"/>
    <w:multiLevelType w:val="hybridMultilevel"/>
    <w:tmpl w:val="34587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903E8"/>
    <w:multiLevelType w:val="hybridMultilevel"/>
    <w:tmpl w:val="F8CE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6D57"/>
    <w:multiLevelType w:val="hybridMultilevel"/>
    <w:tmpl w:val="0344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30F79"/>
    <w:multiLevelType w:val="hybridMultilevel"/>
    <w:tmpl w:val="AEA6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71484"/>
    <w:multiLevelType w:val="hybridMultilevel"/>
    <w:tmpl w:val="88745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2217C"/>
    <w:multiLevelType w:val="hybridMultilevel"/>
    <w:tmpl w:val="AF9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975A6"/>
    <w:multiLevelType w:val="hybridMultilevel"/>
    <w:tmpl w:val="7A103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BF5DAB"/>
    <w:multiLevelType w:val="hybridMultilevel"/>
    <w:tmpl w:val="6B14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A13DD"/>
    <w:multiLevelType w:val="hybridMultilevel"/>
    <w:tmpl w:val="72F4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86EB5"/>
    <w:multiLevelType w:val="hybridMultilevel"/>
    <w:tmpl w:val="C7A0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0430A"/>
    <w:multiLevelType w:val="hybridMultilevel"/>
    <w:tmpl w:val="4A02B64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15:restartNumberingAfterBreak="0">
    <w:nsid w:val="2B035519"/>
    <w:multiLevelType w:val="hybridMultilevel"/>
    <w:tmpl w:val="F52C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E5EC2"/>
    <w:multiLevelType w:val="hybridMultilevel"/>
    <w:tmpl w:val="0C628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5404D"/>
    <w:multiLevelType w:val="hybridMultilevel"/>
    <w:tmpl w:val="08F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A1CA2"/>
    <w:multiLevelType w:val="hybridMultilevel"/>
    <w:tmpl w:val="35CC4CBE"/>
    <w:lvl w:ilvl="0" w:tplc="FFFFFFFF">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B2E22"/>
    <w:multiLevelType w:val="hybridMultilevel"/>
    <w:tmpl w:val="3356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174084"/>
    <w:multiLevelType w:val="hybridMultilevel"/>
    <w:tmpl w:val="884A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EB12DE"/>
    <w:multiLevelType w:val="hybridMultilevel"/>
    <w:tmpl w:val="2366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F33B2"/>
    <w:multiLevelType w:val="hybridMultilevel"/>
    <w:tmpl w:val="D4986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A67D6"/>
    <w:multiLevelType w:val="hybridMultilevel"/>
    <w:tmpl w:val="878A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B23129"/>
    <w:multiLevelType w:val="hybridMultilevel"/>
    <w:tmpl w:val="8738F64E"/>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3A02B042">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66FD5349"/>
    <w:multiLevelType w:val="hybridMultilevel"/>
    <w:tmpl w:val="A8E6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0533B"/>
    <w:multiLevelType w:val="hybridMultilevel"/>
    <w:tmpl w:val="717A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011E3"/>
    <w:multiLevelType w:val="multilevel"/>
    <w:tmpl w:val="FBBE3716"/>
    <w:numStyleLink w:val="StyleBulleted10pt"/>
  </w:abstractNum>
  <w:abstractNum w:abstractNumId="29" w15:restartNumberingAfterBreak="0">
    <w:nsid w:val="71965245"/>
    <w:multiLevelType w:val="hybridMultilevel"/>
    <w:tmpl w:val="E95A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305A0"/>
    <w:multiLevelType w:val="hybridMultilevel"/>
    <w:tmpl w:val="ED50A7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3D87698"/>
    <w:multiLevelType w:val="hybridMultilevel"/>
    <w:tmpl w:val="0FC43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41E64B3"/>
    <w:multiLevelType w:val="hybridMultilevel"/>
    <w:tmpl w:val="EC8E9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303BE"/>
    <w:multiLevelType w:val="hybridMultilevel"/>
    <w:tmpl w:val="64081E0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170D67"/>
    <w:multiLevelType w:val="hybridMultilevel"/>
    <w:tmpl w:val="DE701F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19"/>
  </w:num>
  <w:num w:numId="5">
    <w:abstractNumId w:val="12"/>
  </w:num>
  <w:num w:numId="6">
    <w:abstractNumId w:val="10"/>
  </w:num>
  <w:num w:numId="7">
    <w:abstractNumId w:val="7"/>
  </w:num>
  <w:num w:numId="8">
    <w:abstractNumId w:val="23"/>
  </w:num>
  <w:num w:numId="9">
    <w:abstractNumId w:val="13"/>
  </w:num>
  <w:num w:numId="10">
    <w:abstractNumId w:val="17"/>
  </w:num>
  <w:num w:numId="11">
    <w:abstractNumId w:val="29"/>
  </w:num>
  <w:num w:numId="12">
    <w:abstractNumId w:val="24"/>
  </w:num>
  <w:num w:numId="13">
    <w:abstractNumId w:val="26"/>
  </w:num>
  <w:num w:numId="14">
    <w:abstractNumId w:val="25"/>
  </w:num>
  <w:num w:numId="15">
    <w:abstractNumId w:val="21"/>
  </w:num>
  <w:num w:numId="16">
    <w:abstractNumId w:val="22"/>
  </w:num>
  <w:num w:numId="17">
    <w:abstractNumId w:val="11"/>
  </w:num>
  <w:num w:numId="18">
    <w:abstractNumId w:val="35"/>
  </w:num>
  <w:num w:numId="19">
    <w:abstractNumId w:val="9"/>
  </w:num>
  <w:num w:numId="20">
    <w:abstractNumId w:val="3"/>
  </w:num>
  <w:num w:numId="21">
    <w:abstractNumId w:val="1"/>
  </w:num>
  <w:num w:numId="22">
    <w:abstractNumId w:val="4"/>
  </w:num>
  <w:num w:numId="23">
    <w:abstractNumId w:val="6"/>
  </w:num>
  <w:num w:numId="24">
    <w:abstractNumId w:val="32"/>
  </w:num>
  <w:num w:numId="25">
    <w:abstractNumId w:val="30"/>
  </w:num>
  <w:num w:numId="26">
    <w:abstractNumId w:val="8"/>
  </w:num>
  <w:num w:numId="27">
    <w:abstractNumId w:val="14"/>
  </w:num>
  <w:num w:numId="28">
    <w:abstractNumId w:val="18"/>
  </w:num>
  <w:num w:numId="29">
    <w:abstractNumId w:val="5"/>
  </w:num>
  <w:num w:numId="30">
    <w:abstractNumId w:val="20"/>
  </w:num>
  <w:num w:numId="31">
    <w:abstractNumId w:val="27"/>
  </w:num>
  <w:num w:numId="32">
    <w:abstractNumId w:val="16"/>
  </w:num>
  <w:num w:numId="33">
    <w:abstractNumId w:val="31"/>
  </w:num>
  <w:num w:numId="34">
    <w:abstractNumId w:val="15"/>
  </w:num>
  <w:num w:numId="35">
    <w:abstractNumId w:val="33"/>
  </w:num>
  <w:num w:numId="3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7443"/>
    <w:rsid w:val="00020516"/>
    <w:rsid w:val="00020E63"/>
    <w:rsid w:val="0002108E"/>
    <w:rsid w:val="00021693"/>
    <w:rsid w:val="00021F56"/>
    <w:rsid w:val="000230CB"/>
    <w:rsid w:val="000238BD"/>
    <w:rsid w:val="00023D43"/>
    <w:rsid w:val="00023DB6"/>
    <w:rsid w:val="00023E17"/>
    <w:rsid w:val="0002545E"/>
    <w:rsid w:val="00025FF5"/>
    <w:rsid w:val="000260F1"/>
    <w:rsid w:val="00026783"/>
    <w:rsid w:val="00026C4C"/>
    <w:rsid w:val="0002735E"/>
    <w:rsid w:val="000278C3"/>
    <w:rsid w:val="00031097"/>
    <w:rsid w:val="00031FB8"/>
    <w:rsid w:val="00032217"/>
    <w:rsid w:val="00032E54"/>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A8F"/>
    <w:rsid w:val="00066154"/>
    <w:rsid w:val="0006654F"/>
    <w:rsid w:val="00067840"/>
    <w:rsid w:val="00067DA4"/>
    <w:rsid w:val="00070035"/>
    <w:rsid w:val="00070897"/>
    <w:rsid w:val="00070D83"/>
    <w:rsid w:val="00072378"/>
    <w:rsid w:val="000739AA"/>
    <w:rsid w:val="00074CC0"/>
    <w:rsid w:val="000750F5"/>
    <w:rsid w:val="0007649F"/>
    <w:rsid w:val="0007746B"/>
    <w:rsid w:val="00077EC6"/>
    <w:rsid w:val="00081D18"/>
    <w:rsid w:val="00081E52"/>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C8F"/>
    <w:rsid w:val="0009253B"/>
    <w:rsid w:val="00092E4C"/>
    <w:rsid w:val="000933DB"/>
    <w:rsid w:val="0009374E"/>
    <w:rsid w:val="00094C64"/>
    <w:rsid w:val="00096338"/>
    <w:rsid w:val="000A02CE"/>
    <w:rsid w:val="000A27E2"/>
    <w:rsid w:val="000A3984"/>
    <w:rsid w:val="000A4B64"/>
    <w:rsid w:val="000A4E77"/>
    <w:rsid w:val="000A51EC"/>
    <w:rsid w:val="000B1DD0"/>
    <w:rsid w:val="000B2373"/>
    <w:rsid w:val="000B38B6"/>
    <w:rsid w:val="000B3C56"/>
    <w:rsid w:val="000B521E"/>
    <w:rsid w:val="000B555A"/>
    <w:rsid w:val="000B5698"/>
    <w:rsid w:val="000C1416"/>
    <w:rsid w:val="000C162C"/>
    <w:rsid w:val="000C1C4E"/>
    <w:rsid w:val="000C2728"/>
    <w:rsid w:val="000C3425"/>
    <w:rsid w:val="000C51AD"/>
    <w:rsid w:val="000C56B3"/>
    <w:rsid w:val="000C60B7"/>
    <w:rsid w:val="000D03D8"/>
    <w:rsid w:val="000D0871"/>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7B5D"/>
    <w:rsid w:val="000F018D"/>
    <w:rsid w:val="000F04B1"/>
    <w:rsid w:val="000F1E19"/>
    <w:rsid w:val="000F26C3"/>
    <w:rsid w:val="000F2A5E"/>
    <w:rsid w:val="000F2DB7"/>
    <w:rsid w:val="000F51F1"/>
    <w:rsid w:val="000F52EE"/>
    <w:rsid w:val="00100FD3"/>
    <w:rsid w:val="001012CC"/>
    <w:rsid w:val="00101677"/>
    <w:rsid w:val="00101B1C"/>
    <w:rsid w:val="00103617"/>
    <w:rsid w:val="001044D9"/>
    <w:rsid w:val="00104892"/>
    <w:rsid w:val="001054FB"/>
    <w:rsid w:val="0010566A"/>
    <w:rsid w:val="00106D57"/>
    <w:rsid w:val="00110900"/>
    <w:rsid w:val="00110B86"/>
    <w:rsid w:val="00110C4A"/>
    <w:rsid w:val="00111552"/>
    <w:rsid w:val="001128D8"/>
    <w:rsid w:val="00114738"/>
    <w:rsid w:val="0011488F"/>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30A0E"/>
    <w:rsid w:val="001315E1"/>
    <w:rsid w:val="00131C7F"/>
    <w:rsid w:val="00132E49"/>
    <w:rsid w:val="001331A8"/>
    <w:rsid w:val="00133D01"/>
    <w:rsid w:val="00135FE5"/>
    <w:rsid w:val="00136146"/>
    <w:rsid w:val="001362A2"/>
    <w:rsid w:val="00136598"/>
    <w:rsid w:val="0013666C"/>
    <w:rsid w:val="00137CD3"/>
    <w:rsid w:val="00140AD2"/>
    <w:rsid w:val="0014121F"/>
    <w:rsid w:val="00142D09"/>
    <w:rsid w:val="00142EC8"/>
    <w:rsid w:val="00142EE5"/>
    <w:rsid w:val="00145659"/>
    <w:rsid w:val="00145CFE"/>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1A38"/>
    <w:rsid w:val="00162934"/>
    <w:rsid w:val="00164E29"/>
    <w:rsid w:val="0016539A"/>
    <w:rsid w:val="001676AA"/>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7509"/>
    <w:rsid w:val="00197EE1"/>
    <w:rsid w:val="001A0053"/>
    <w:rsid w:val="001A0ABE"/>
    <w:rsid w:val="001A0E9D"/>
    <w:rsid w:val="001A1C20"/>
    <w:rsid w:val="001A2036"/>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6F19"/>
    <w:rsid w:val="001D71E6"/>
    <w:rsid w:val="001D7A02"/>
    <w:rsid w:val="001D7DD0"/>
    <w:rsid w:val="001E008C"/>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896"/>
    <w:rsid w:val="001F51D8"/>
    <w:rsid w:val="001F52A3"/>
    <w:rsid w:val="001F5763"/>
    <w:rsid w:val="001F6360"/>
    <w:rsid w:val="001F670D"/>
    <w:rsid w:val="001F6CFB"/>
    <w:rsid w:val="001F7512"/>
    <w:rsid w:val="001F7D27"/>
    <w:rsid w:val="001F7DDB"/>
    <w:rsid w:val="0020026F"/>
    <w:rsid w:val="00200FAE"/>
    <w:rsid w:val="00201B14"/>
    <w:rsid w:val="0020245C"/>
    <w:rsid w:val="002033A4"/>
    <w:rsid w:val="00204F6A"/>
    <w:rsid w:val="00206351"/>
    <w:rsid w:val="002072DD"/>
    <w:rsid w:val="0021128B"/>
    <w:rsid w:val="0021166C"/>
    <w:rsid w:val="00213EEA"/>
    <w:rsid w:val="00214653"/>
    <w:rsid w:val="00214C47"/>
    <w:rsid w:val="002151BE"/>
    <w:rsid w:val="00215602"/>
    <w:rsid w:val="0021566F"/>
    <w:rsid w:val="00220308"/>
    <w:rsid w:val="00220D7C"/>
    <w:rsid w:val="00221EC4"/>
    <w:rsid w:val="0022209D"/>
    <w:rsid w:val="00222830"/>
    <w:rsid w:val="002264FA"/>
    <w:rsid w:val="002301ED"/>
    <w:rsid w:val="00230306"/>
    <w:rsid w:val="00230C53"/>
    <w:rsid w:val="002313DE"/>
    <w:rsid w:val="002317B1"/>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51223"/>
    <w:rsid w:val="002519E5"/>
    <w:rsid w:val="00253349"/>
    <w:rsid w:val="00254080"/>
    <w:rsid w:val="00256532"/>
    <w:rsid w:val="002618F3"/>
    <w:rsid w:val="00262E1F"/>
    <w:rsid w:val="002631D2"/>
    <w:rsid w:val="002651DC"/>
    <w:rsid w:val="0026543C"/>
    <w:rsid w:val="00267468"/>
    <w:rsid w:val="00270150"/>
    <w:rsid w:val="00271525"/>
    <w:rsid w:val="002719A5"/>
    <w:rsid w:val="00271B01"/>
    <w:rsid w:val="00272440"/>
    <w:rsid w:val="00272CDC"/>
    <w:rsid w:val="0027441F"/>
    <w:rsid w:val="00274CF8"/>
    <w:rsid w:val="0027544A"/>
    <w:rsid w:val="0027625B"/>
    <w:rsid w:val="00276482"/>
    <w:rsid w:val="002769DA"/>
    <w:rsid w:val="00276B91"/>
    <w:rsid w:val="00277DF4"/>
    <w:rsid w:val="002814A3"/>
    <w:rsid w:val="00281CB1"/>
    <w:rsid w:val="0028307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647"/>
    <w:rsid w:val="002B08DC"/>
    <w:rsid w:val="002B0A44"/>
    <w:rsid w:val="002B0A7E"/>
    <w:rsid w:val="002B0F78"/>
    <w:rsid w:val="002B1461"/>
    <w:rsid w:val="002B1C4F"/>
    <w:rsid w:val="002B317A"/>
    <w:rsid w:val="002B5045"/>
    <w:rsid w:val="002B7B2E"/>
    <w:rsid w:val="002C002E"/>
    <w:rsid w:val="002C3CD1"/>
    <w:rsid w:val="002C5285"/>
    <w:rsid w:val="002C63EB"/>
    <w:rsid w:val="002C6602"/>
    <w:rsid w:val="002C68B5"/>
    <w:rsid w:val="002D0323"/>
    <w:rsid w:val="002D06BA"/>
    <w:rsid w:val="002D06FA"/>
    <w:rsid w:val="002D07EA"/>
    <w:rsid w:val="002D0BEF"/>
    <w:rsid w:val="002D228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6DF1"/>
    <w:rsid w:val="002F7855"/>
    <w:rsid w:val="00302075"/>
    <w:rsid w:val="00302115"/>
    <w:rsid w:val="00306250"/>
    <w:rsid w:val="00306641"/>
    <w:rsid w:val="00306C9D"/>
    <w:rsid w:val="00307D9B"/>
    <w:rsid w:val="00307F66"/>
    <w:rsid w:val="00310B2E"/>
    <w:rsid w:val="0031393F"/>
    <w:rsid w:val="00313EEB"/>
    <w:rsid w:val="00315343"/>
    <w:rsid w:val="00315CE3"/>
    <w:rsid w:val="003163BD"/>
    <w:rsid w:val="003164B7"/>
    <w:rsid w:val="003167E4"/>
    <w:rsid w:val="00316DCC"/>
    <w:rsid w:val="003174BE"/>
    <w:rsid w:val="00317D2F"/>
    <w:rsid w:val="003202B4"/>
    <w:rsid w:val="003207B6"/>
    <w:rsid w:val="003208FB"/>
    <w:rsid w:val="00320B39"/>
    <w:rsid w:val="00320C13"/>
    <w:rsid w:val="003229A9"/>
    <w:rsid w:val="003229AD"/>
    <w:rsid w:val="00323220"/>
    <w:rsid w:val="003236B7"/>
    <w:rsid w:val="00324CB1"/>
    <w:rsid w:val="0032540C"/>
    <w:rsid w:val="00325A96"/>
    <w:rsid w:val="00325DB4"/>
    <w:rsid w:val="003261F1"/>
    <w:rsid w:val="003262AE"/>
    <w:rsid w:val="003263E8"/>
    <w:rsid w:val="003311B8"/>
    <w:rsid w:val="0033123A"/>
    <w:rsid w:val="0033164A"/>
    <w:rsid w:val="003318EB"/>
    <w:rsid w:val="00332966"/>
    <w:rsid w:val="00335760"/>
    <w:rsid w:val="0033610C"/>
    <w:rsid w:val="00337098"/>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21DC"/>
    <w:rsid w:val="003630AC"/>
    <w:rsid w:val="0036414E"/>
    <w:rsid w:val="00364EFB"/>
    <w:rsid w:val="0036524B"/>
    <w:rsid w:val="003655CB"/>
    <w:rsid w:val="0037078A"/>
    <w:rsid w:val="00371AD0"/>
    <w:rsid w:val="003731F7"/>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D5C"/>
    <w:rsid w:val="003B0047"/>
    <w:rsid w:val="003B1AAE"/>
    <w:rsid w:val="003B1C2D"/>
    <w:rsid w:val="003B2368"/>
    <w:rsid w:val="003B23C5"/>
    <w:rsid w:val="003B2F0B"/>
    <w:rsid w:val="003B2F4A"/>
    <w:rsid w:val="003B3549"/>
    <w:rsid w:val="003B59CB"/>
    <w:rsid w:val="003B5B48"/>
    <w:rsid w:val="003B602F"/>
    <w:rsid w:val="003B693D"/>
    <w:rsid w:val="003C078C"/>
    <w:rsid w:val="003C1A00"/>
    <w:rsid w:val="003C2A17"/>
    <w:rsid w:val="003C4E18"/>
    <w:rsid w:val="003C513D"/>
    <w:rsid w:val="003C5D20"/>
    <w:rsid w:val="003C743A"/>
    <w:rsid w:val="003C7DDD"/>
    <w:rsid w:val="003C7EED"/>
    <w:rsid w:val="003D1F9E"/>
    <w:rsid w:val="003D454B"/>
    <w:rsid w:val="003D5295"/>
    <w:rsid w:val="003D58D1"/>
    <w:rsid w:val="003E2365"/>
    <w:rsid w:val="003E25FA"/>
    <w:rsid w:val="003E2A96"/>
    <w:rsid w:val="003E78D0"/>
    <w:rsid w:val="003F073F"/>
    <w:rsid w:val="003F0CF5"/>
    <w:rsid w:val="003F0DB6"/>
    <w:rsid w:val="003F29E0"/>
    <w:rsid w:val="003F3114"/>
    <w:rsid w:val="003F35CF"/>
    <w:rsid w:val="003F5A96"/>
    <w:rsid w:val="003F5BB7"/>
    <w:rsid w:val="003F7DB2"/>
    <w:rsid w:val="004001E4"/>
    <w:rsid w:val="0040039C"/>
    <w:rsid w:val="004017FE"/>
    <w:rsid w:val="00402AEE"/>
    <w:rsid w:val="00403F74"/>
    <w:rsid w:val="00404A0F"/>
    <w:rsid w:val="00405741"/>
    <w:rsid w:val="00405AA0"/>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78A"/>
    <w:rsid w:val="00465FE7"/>
    <w:rsid w:val="00466073"/>
    <w:rsid w:val="004674AD"/>
    <w:rsid w:val="00470527"/>
    <w:rsid w:val="004707F9"/>
    <w:rsid w:val="00472878"/>
    <w:rsid w:val="00472A78"/>
    <w:rsid w:val="00473F3F"/>
    <w:rsid w:val="00476242"/>
    <w:rsid w:val="004764F9"/>
    <w:rsid w:val="00480E31"/>
    <w:rsid w:val="00482974"/>
    <w:rsid w:val="0048508E"/>
    <w:rsid w:val="00485E0B"/>
    <w:rsid w:val="004870B0"/>
    <w:rsid w:val="00490290"/>
    <w:rsid w:val="004902D1"/>
    <w:rsid w:val="00491064"/>
    <w:rsid w:val="00492DF7"/>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C3D"/>
    <w:rsid w:val="004C578F"/>
    <w:rsid w:val="004C5A77"/>
    <w:rsid w:val="004C6F86"/>
    <w:rsid w:val="004C7261"/>
    <w:rsid w:val="004D076F"/>
    <w:rsid w:val="004D0C65"/>
    <w:rsid w:val="004D14D1"/>
    <w:rsid w:val="004D2CBD"/>
    <w:rsid w:val="004D315C"/>
    <w:rsid w:val="004D4D8F"/>
    <w:rsid w:val="004D525F"/>
    <w:rsid w:val="004D6E9F"/>
    <w:rsid w:val="004E0371"/>
    <w:rsid w:val="004E1CFB"/>
    <w:rsid w:val="004E246A"/>
    <w:rsid w:val="004E2D1A"/>
    <w:rsid w:val="004E2D8A"/>
    <w:rsid w:val="004E3D1E"/>
    <w:rsid w:val="004E5586"/>
    <w:rsid w:val="004E59DE"/>
    <w:rsid w:val="004E5A8E"/>
    <w:rsid w:val="004E6890"/>
    <w:rsid w:val="004E772C"/>
    <w:rsid w:val="004F0CCB"/>
    <w:rsid w:val="004F1F29"/>
    <w:rsid w:val="004F3C6F"/>
    <w:rsid w:val="004F4E79"/>
    <w:rsid w:val="004F6CAD"/>
    <w:rsid w:val="004F727E"/>
    <w:rsid w:val="005004AA"/>
    <w:rsid w:val="00502EBD"/>
    <w:rsid w:val="00504010"/>
    <w:rsid w:val="0050776C"/>
    <w:rsid w:val="005078DC"/>
    <w:rsid w:val="005106C4"/>
    <w:rsid w:val="00515362"/>
    <w:rsid w:val="00516970"/>
    <w:rsid w:val="00516F83"/>
    <w:rsid w:val="005211C1"/>
    <w:rsid w:val="0052133B"/>
    <w:rsid w:val="00521CA3"/>
    <w:rsid w:val="00522202"/>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219E"/>
    <w:rsid w:val="00543531"/>
    <w:rsid w:val="00543608"/>
    <w:rsid w:val="0054467B"/>
    <w:rsid w:val="00546114"/>
    <w:rsid w:val="00546138"/>
    <w:rsid w:val="005462F5"/>
    <w:rsid w:val="00546621"/>
    <w:rsid w:val="005467EB"/>
    <w:rsid w:val="00546CEB"/>
    <w:rsid w:val="00551FF5"/>
    <w:rsid w:val="00553A3B"/>
    <w:rsid w:val="00553CCE"/>
    <w:rsid w:val="00555DCB"/>
    <w:rsid w:val="0055732A"/>
    <w:rsid w:val="00560A76"/>
    <w:rsid w:val="005610C3"/>
    <w:rsid w:val="005610D4"/>
    <w:rsid w:val="005611D1"/>
    <w:rsid w:val="0056267E"/>
    <w:rsid w:val="00562874"/>
    <w:rsid w:val="00562FB8"/>
    <w:rsid w:val="00566042"/>
    <w:rsid w:val="00566074"/>
    <w:rsid w:val="0056659E"/>
    <w:rsid w:val="00567A3D"/>
    <w:rsid w:val="00570134"/>
    <w:rsid w:val="00570723"/>
    <w:rsid w:val="00570EC1"/>
    <w:rsid w:val="00571D99"/>
    <w:rsid w:val="00572764"/>
    <w:rsid w:val="00572EBA"/>
    <w:rsid w:val="005737A8"/>
    <w:rsid w:val="00573D5C"/>
    <w:rsid w:val="005742CB"/>
    <w:rsid w:val="005744D9"/>
    <w:rsid w:val="005750E9"/>
    <w:rsid w:val="00576299"/>
    <w:rsid w:val="00576671"/>
    <w:rsid w:val="00576A10"/>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D3D"/>
    <w:rsid w:val="005A0E5B"/>
    <w:rsid w:val="005A1260"/>
    <w:rsid w:val="005A415D"/>
    <w:rsid w:val="005A537E"/>
    <w:rsid w:val="005A5523"/>
    <w:rsid w:val="005A62ED"/>
    <w:rsid w:val="005A65A6"/>
    <w:rsid w:val="005A6984"/>
    <w:rsid w:val="005B1169"/>
    <w:rsid w:val="005B183C"/>
    <w:rsid w:val="005B1DBC"/>
    <w:rsid w:val="005B2D13"/>
    <w:rsid w:val="005B33A5"/>
    <w:rsid w:val="005B3504"/>
    <w:rsid w:val="005B4882"/>
    <w:rsid w:val="005B49E7"/>
    <w:rsid w:val="005B5900"/>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F11C1"/>
    <w:rsid w:val="005F1A71"/>
    <w:rsid w:val="005F3269"/>
    <w:rsid w:val="005F3473"/>
    <w:rsid w:val="005F47D1"/>
    <w:rsid w:val="005F584D"/>
    <w:rsid w:val="005F68BF"/>
    <w:rsid w:val="005F71FD"/>
    <w:rsid w:val="00601315"/>
    <w:rsid w:val="00601CCC"/>
    <w:rsid w:val="006028AD"/>
    <w:rsid w:val="00603A9D"/>
    <w:rsid w:val="00604427"/>
    <w:rsid w:val="00605D31"/>
    <w:rsid w:val="0060678D"/>
    <w:rsid w:val="00614A9D"/>
    <w:rsid w:val="00617016"/>
    <w:rsid w:val="0061732A"/>
    <w:rsid w:val="00617607"/>
    <w:rsid w:val="00621A2B"/>
    <w:rsid w:val="00622242"/>
    <w:rsid w:val="00622D67"/>
    <w:rsid w:val="0062310F"/>
    <w:rsid w:val="006234C4"/>
    <w:rsid w:val="00623895"/>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B27"/>
    <w:rsid w:val="0065402D"/>
    <w:rsid w:val="00654607"/>
    <w:rsid w:val="00655955"/>
    <w:rsid w:val="00660C87"/>
    <w:rsid w:val="006636C4"/>
    <w:rsid w:val="0066397A"/>
    <w:rsid w:val="00663A2E"/>
    <w:rsid w:val="00663C9D"/>
    <w:rsid w:val="00665733"/>
    <w:rsid w:val="00665AC9"/>
    <w:rsid w:val="00666DD1"/>
    <w:rsid w:val="00666E07"/>
    <w:rsid w:val="00666FB7"/>
    <w:rsid w:val="00670A9B"/>
    <w:rsid w:val="00674EE6"/>
    <w:rsid w:val="00674FFA"/>
    <w:rsid w:val="006764ED"/>
    <w:rsid w:val="006769C6"/>
    <w:rsid w:val="00676CBA"/>
    <w:rsid w:val="00677078"/>
    <w:rsid w:val="0067715A"/>
    <w:rsid w:val="006779D5"/>
    <w:rsid w:val="00682F05"/>
    <w:rsid w:val="00682F69"/>
    <w:rsid w:val="006830A7"/>
    <w:rsid w:val="006834D9"/>
    <w:rsid w:val="006851CF"/>
    <w:rsid w:val="006856F4"/>
    <w:rsid w:val="00687112"/>
    <w:rsid w:val="0068726E"/>
    <w:rsid w:val="00687B65"/>
    <w:rsid w:val="006927A9"/>
    <w:rsid w:val="00692CD8"/>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C1E77"/>
    <w:rsid w:val="006C2746"/>
    <w:rsid w:val="006C31A9"/>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88C"/>
    <w:rsid w:val="006F132E"/>
    <w:rsid w:val="006F135E"/>
    <w:rsid w:val="006F3106"/>
    <w:rsid w:val="006F36E3"/>
    <w:rsid w:val="006F3FC5"/>
    <w:rsid w:val="006F4ABB"/>
    <w:rsid w:val="006F56DE"/>
    <w:rsid w:val="006F6833"/>
    <w:rsid w:val="006F71BD"/>
    <w:rsid w:val="0070055E"/>
    <w:rsid w:val="007014B9"/>
    <w:rsid w:val="00701D8B"/>
    <w:rsid w:val="00701F68"/>
    <w:rsid w:val="00703006"/>
    <w:rsid w:val="007037F5"/>
    <w:rsid w:val="0070388D"/>
    <w:rsid w:val="007038B4"/>
    <w:rsid w:val="0070401F"/>
    <w:rsid w:val="00704CD4"/>
    <w:rsid w:val="0070748E"/>
    <w:rsid w:val="00710234"/>
    <w:rsid w:val="00711073"/>
    <w:rsid w:val="00711A53"/>
    <w:rsid w:val="00712963"/>
    <w:rsid w:val="00713454"/>
    <w:rsid w:val="007134C4"/>
    <w:rsid w:val="00714A86"/>
    <w:rsid w:val="00714E7B"/>
    <w:rsid w:val="007166E4"/>
    <w:rsid w:val="00716F49"/>
    <w:rsid w:val="00717039"/>
    <w:rsid w:val="00717613"/>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8B7"/>
    <w:rsid w:val="00736660"/>
    <w:rsid w:val="007373BA"/>
    <w:rsid w:val="00737B96"/>
    <w:rsid w:val="00740723"/>
    <w:rsid w:val="00740E1B"/>
    <w:rsid w:val="007424FE"/>
    <w:rsid w:val="0074301C"/>
    <w:rsid w:val="00743339"/>
    <w:rsid w:val="00743E55"/>
    <w:rsid w:val="007453AF"/>
    <w:rsid w:val="00746AC1"/>
    <w:rsid w:val="00746D5A"/>
    <w:rsid w:val="00746F17"/>
    <w:rsid w:val="007501F9"/>
    <w:rsid w:val="00750918"/>
    <w:rsid w:val="00753028"/>
    <w:rsid w:val="00753B74"/>
    <w:rsid w:val="0075412A"/>
    <w:rsid w:val="00754180"/>
    <w:rsid w:val="007550D6"/>
    <w:rsid w:val="00757F19"/>
    <w:rsid w:val="00760896"/>
    <w:rsid w:val="007611E2"/>
    <w:rsid w:val="00761400"/>
    <w:rsid w:val="007621B2"/>
    <w:rsid w:val="00762AFF"/>
    <w:rsid w:val="0076343E"/>
    <w:rsid w:val="007635D5"/>
    <w:rsid w:val="00764CDE"/>
    <w:rsid w:val="00766F3C"/>
    <w:rsid w:val="007678B9"/>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350F"/>
    <w:rsid w:val="007A36E3"/>
    <w:rsid w:val="007A3B86"/>
    <w:rsid w:val="007A3F56"/>
    <w:rsid w:val="007A5595"/>
    <w:rsid w:val="007A66CC"/>
    <w:rsid w:val="007A729D"/>
    <w:rsid w:val="007A7471"/>
    <w:rsid w:val="007A7BFC"/>
    <w:rsid w:val="007B017D"/>
    <w:rsid w:val="007B0777"/>
    <w:rsid w:val="007B12D9"/>
    <w:rsid w:val="007B1A59"/>
    <w:rsid w:val="007B1C2C"/>
    <w:rsid w:val="007B1C69"/>
    <w:rsid w:val="007B4429"/>
    <w:rsid w:val="007B4C4C"/>
    <w:rsid w:val="007B588E"/>
    <w:rsid w:val="007B6054"/>
    <w:rsid w:val="007B6361"/>
    <w:rsid w:val="007B643E"/>
    <w:rsid w:val="007B7F89"/>
    <w:rsid w:val="007C0733"/>
    <w:rsid w:val="007C0984"/>
    <w:rsid w:val="007C1244"/>
    <w:rsid w:val="007C12E2"/>
    <w:rsid w:val="007C1677"/>
    <w:rsid w:val="007C16D7"/>
    <w:rsid w:val="007C1A3F"/>
    <w:rsid w:val="007C21DA"/>
    <w:rsid w:val="007C449F"/>
    <w:rsid w:val="007C4F19"/>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BB9"/>
    <w:rsid w:val="008074CF"/>
    <w:rsid w:val="00807C1C"/>
    <w:rsid w:val="008109CA"/>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2CD8"/>
    <w:rsid w:val="0082328F"/>
    <w:rsid w:val="00823AB6"/>
    <w:rsid w:val="00824C41"/>
    <w:rsid w:val="008270E4"/>
    <w:rsid w:val="008276E5"/>
    <w:rsid w:val="00830AC3"/>
    <w:rsid w:val="00831017"/>
    <w:rsid w:val="008314DD"/>
    <w:rsid w:val="00832F39"/>
    <w:rsid w:val="00833269"/>
    <w:rsid w:val="00836179"/>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519DA"/>
    <w:rsid w:val="00851B8C"/>
    <w:rsid w:val="008530D5"/>
    <w:rsid w:val="00853137"/>
    <w:rsid w:val="0085383E"/>
    <w:rsid w:val="00853A01"/>
    <w:rsid w:val="00855325"/>
    <w:rsid w:val="0085551E"/>
    <w:rsid w:val="0085632E"/>
    <w:rsid w:val="008563CE"/>
    <w:rsid w:val="00857539"/>
    <w:rsid w:val="0085763D"/>
    <w:rsid w:val="00857AAA"/>
    <w:rsid w:val="0086210D"/>
    <w:rsid w:val="0086277A"/>
    <w:rsid w:val="00862FC4"/>
    <w:rsid w:val="008651F5"/>
    <w:rsid w:val="00865425"/>
    <w:rsid w:val="00866564"/>
    <w:rsid w:val="0086738A"/>
    <w:rsid w:val="00867460"/>
    <w:rsid w:val="008675B5"/>
    <w:rsid w:val="00867C78"/>
    <w:rsid w:val="0087332B"/>
    <w:rsid w:val="00873EF9"/>
    <w:rsid w:val="00874C16"/>
    <w:rsid w:val="00875278"/>
    <w:rsid w:val="00876C08"/>
    <w:rsid w:val="00880611"/>
    <w:rsid w:val="00881EEB"/>
    <w:rsid w:val="008826E1"/>
    <w:rsid w:val="00883733"/>
    <w:rsid w:val="0088418B"/>
    <w:rsid w:val="0088556D"/>
    <w:rsid w:val="00890F43"/>
    <w:rsid w:val="008919F6"/>
    <w:rsid w:val="00891EE3"/>
    <w:rsid w:val="00893120"/>
    <w:rsid w:val="008944F3"/>
    <w:rsid w:val="008966DD"/>
    <w:rsid w:val="008967A0"/>
    <w:rsid w:val="00897801"/>
    <w:rsid w:val="008A2BA7"/>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C0BEE"/>
    <w:rsid w:val="008C0C87"/>
    <w:rsid w:val="008C1399"/>
    <w:rsid w:val="008C1EDB"/>
    <w:rsid w:val="008C24CE"/>
    <w:rsid w:val="008C25D3"/>
    <w:rsid w:val="008C3BB9"/>
    <w:rsid w:val="008C4E9B"/>
    <w:rsid w:val="008C5014"/>
    <w:rsid w:val="008C527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7390"/>
    <w:rsid w:val="008D73AF"/>
    <w:rsid w:val="008E0113"/>
    <w:rsid w:val="008E0421"/>
    <w:rsid w:val="008E1329"/>
    <w:rsid w:val="008E14A0"/>
    <w:rsid w:val="008E2B7A"/>
    <w:rsid w:val="008E3155"/>
    <w:rsid w:val="008E4C46"/>
    <w:rsid w:val="008E6C72"/>
    <w:rsid w:val="008E728B"/>
    <w:rsid w:val="008E77B4"/>
    <w:rsid w:val="008F0D2E"/>
    <w:rsid w:val="008F0E6F"/>
    <w:rsid w:val="008F14C8"/>
    <w:rsid w:val="008F3C90"/>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960"/>
    <w:rsid w:val="009200B5"/>
    <w:rsid w:val="00921049"/>
    <w:rsid w:val="00923002"/>
    <w:rsid w:val="0092364D"/>
    <w:rsid w:val="00923BBF"/>
    <w:rsid w:val="00924424"/>
    <w:rsid w:val="0092520D"/>
    <w:rsid w:val="00925D66"/>
    <w:rsid w:val="0092738A"/>
    <w:rsid w:val="0092769C"/>
    <w:rsid w:val="00927B9A"/>
    <w:rsid w:val="00930C90"/>
    <w:rsid w:val="00930E7F"/>
    <w:rsid w:val="009318E0"/>
    <w:rsid w:val="00934BE6"/>
    <w:rsid w:val="0093580E"/>
    <w:rsid w:val="00935E0F"/>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259D"/>
    <w:rsid w:val="00962E3E"/>
    <w:rsid w:val="00962EA4"/>
    <w:rsid w:val="009634F6"/>
    <w:rsid w:val="0096509B"/>
    <w:rsid w:val="009651DC"/>
    <w:rsid w:val="009653EA"/>
    <w:rsid w:val="0096568C"/>
    <w:rsid w:val="00970384"/>
    <w:rsid w:val="00972C4B"/>
    <w:rsid w:val="00973B0F"/>
    <w:rsid w:val="00973EB8"/>
    <w:rsid w:val="00973FEC"/>
    <w:rsid w:val="009753CC"/>
    <w:rsid w:val="0097598B"/>
    <w:rsid w:val="00976250"/>
    <w:rsid w:val="00976DC4"/>
    <w:rsid w:val="0097724F"/>
    <w:rsid w:val="009777CB"/>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D78"/>
    <w:rsid w:val="00A04DC1"/>
    <w:rsid w:val="00A04DFD"/>
    <w:rsid w:val="00A06875"/>
    <w:rsid w:val="00A0794D"/>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7C0"/>
    <w:rsid w:val="00A30072"/>
    <w:rsid w:val="00A301A9"/>
    <w:rsid w:val="00A31526"/>
    <w:rsid w:val="00A31EAF"/>
    <w:rsid w:val="00A31F02"/>
    <w:rsid w:val="00A33252"/>
    <w:rsid w:val="00A333D7"/>
    <w:rsid w:val="00A33502"/>
    <w:rsid w:val="00A3468E"/>
    <w:rsid w:val="00A3485B"/>
    <w:rsid w:val="00A35D96"/>
    <w:rsid w:val="00A3601D"/>
    <w:rsid w:val="00A3623F"/>
    <w:rsid w:val="00A36F00"/>
    <w:rsid w:val="00A37EA9"/>
    <w:rsid w:val="00A402B7"/>
    <w:rsid w:val="00A415F4"/>
    <w:rsid w:val="00A41E9A"/>
    <w:rsid w:val="00A41EB2"/>
    <w:rsid w:val="00A42424"/>
    <w:rsid w:val="00A429FB"/>
    <w:rsid w:val="00A44C5C"/>
    <w:rsid w:val="00A45550"/>
    <w:rsid w:val="00A4686E"/>
    <w:rsid w:val="00A478F1"/>
    <w:rsid w:val="00A504F8"/>
    <w:rsid w:val="00A522CA"/>
    <w:rsid w:val="00A536FB"/>
    <w:rsid w:val="00A54D76"/>
    <w:rsid w:val="00A554DD"/>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63D8"/>
    <w:rsid w:val="00A7743F"/>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C4B"/>
    <w:rsid w:val="00A93EBD"/>
    <w:rsid w:val="00A9437F"/>
    <w:rsid w:val="00A944CD"/>
    <w:rsid w:val="00A945A2"/>
    <w:rsid w:val="00A94F9C"/>
    <w:rsid w:val="00A970FB"/>
    <w:rsid w:val="00A97BC7"/>
    <w:rsid w:val="00AA0414"/>
    <w:rsid w:val="00AA185F"/>
    <w:rsid w:val="00AA2392"/>
    <w:rsid w:val="00AA24C3"/>
    <w:rsid w:val="00AA2FFC"/>
    <w:rsid w:val="00AA444E"/>
    <w:rsid w:val="00AA5319"/>
    <w:rsid w:val="00AA56D8"/>
    <w:rsid w:val="00AA5938"/>
    <w:rsid w:val="00AA5F4B"/>
    <w:rsid w:val="00AA63E5"/>
    <w:rsid w:val="00AB11FE"/>
    <w:rsid w:val="00AB30F9"/>
    <w:rsid w:val="00AB3158"/>
    <w:rsid w:val="00AB34F6"/>
    <w:rsid w:val="00AB3A9F"/>
    <w:rsid w:val="00AB3B24"/>
    <w:rsid w:val="00AB43F6"/>
    <w:rsid w:val="00AB5BB7"/>
    <w:rsid w:val="00AB6279"/>
    <w:rsid w:val="00AB6F91"/>
    <w:rsid w:val="00AB7159"/>
    <w:rsid w:val="00AB7166"/>
    <w:rsid w:val="00AB768E"/>
    <w:rsid w:val="00AB7B62"/>
    <w:rsid w:val="00AC15D9"/>
    <w:rsid w:val="00AC193A"/>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CFD"/>
    <w:rsid w:val="00B0049A"/>
    <w:rsid w:val="00B00866"/>
    <w:rsid w:val="00B00C00"/>
    <w:rsid w:val="00B01159"/>
    <w:rsid w:val="00B01B34"/>
    <w:rsid w:val="00B04CEF"/>
    <w:rsid w:val="00B04DBA"/>
    <w:rsid w:val="00B10D61"/>
    <w:rsid w:val="00B12205"/>
    <w:rsid w:val="00B12677"/>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407B5"/>
    <w:rsid w:val="00B42BE2"/>
    <w:rsid w:val="00B43134"/>
    <w:rsid w:val="00B4334F"/>
    <w:rsid w:val="00B440C8"/>
    <w:rsid w:val="00B448BB"/>
    <w:rsid w:val="00B45AEC"/>
    <w:rsid w:val="00B460A0"/>
    <w:rsid w:val="00B47FB0"/>
    <w:rsid w:val="00B50137"/>
    <w:rsid w:val="00B5073C"/>
    <w:rsid w:val="00B50C7C"/>
    <w:rsid w:val="00B517A3"/>
    <w:rsid w:val="00B51D43"/>
    <w:rsid w:val="00B524EB"/>
    <w:rsid w:val="00B54CB5"/>
    <w:rsid w:val="00B563ED"/>
    <w:rsid w:val="00B61212"/>
    <w:rsid w:val="00B623D3"/>
    <w:rsid w:val="00B6278C"/>
    <w:rsid w:val="00B62AAF"/>
    <w:rsid w:val="00B63729"/>
    <w:rsid w:val="00B6452C"/>
    <w:rsid w:val="00B65D0C"/>
    <w:rsid w:val="00B667EB"/>
    <w:rsid w:val="00B66B34"/>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D5E"/>
    <w:rsid w:val="00B87DE6"/>
    <w:rsid w:val="00B91489"/>
    <w:rsid w:val="00B91DB5"/>
    <w:rsid w:val="00B93B0C"/>
    <w:rsid w:val="00B969A8"/>
    <w:rsid w:val="00B97BA5"/>
    <w:rsid w:val="00BA0A53"/>
    <w:rsid w:val="00BA1EDD"/>
    <w:rsid w:val="00BA29EC"/>
    <w:rsid w:val="00BA3B7C"/>
    <w:rsid w:val="00BA4E47"/>
    <w:rsid w:val="00BA5A54"/>
    <w:rsid w:val="00BA5AF6"/>
    <w:rsid w:val="00BA609E"/>
    <w:rsid w:val="00BA627F"/>
    <w:rsid w:val="00BA6941"/>
    <w:rsid w:val="00BA7248"/>
    <w:rsid w:val="00BA7567"/>
    <w:rsid w:val="00BA7725"/>
    <w:rsid w:val="00BB146B"/>
    <w:rsid w:val="00BB1667"/>
    <w:rsid w:val="00BB248A"/>
    <w:rsid w:val="00BB44AA"/>
    <w:rsid w:val="00BB4B90"/>
    <w:rsid w:val="00BB627B"/>
    <w:rsid w:val="00BB6339"/>
    <w:rsid w:val="00BB6550"/>
    <w:rsid w:val="00BC0363"/>
    <w:rsid w:val="00BC0799"/>
    <w:rsid w:val="00BC1002"/>
    <w:rsid w:val="00BC12D7"/>
    <w:rsid w:val="00BC1740"/>
    <w:rsid w:val="00BC1D71"/>
    <w:rsid w:val="00BC39A0"/>
    <w:rsid w:val="00BC51D8"/>
    <w:rsid w:val="00BC68C8"/>
    <w:rsid w:val="00BC71D5"/>
    <w:rsid w:val="00BC781C"/>
    <w:rsid w:val="00BC7B33"/>
    <w:rsid w:val="00BD0606"/>
    <w:rsid w:val="00BD09EB"/>
    <w:rsid w:val="00BD317E"/>
    <w:rsid w:val="00BD34AA"/>
    <w:rsid w:val="00BD3B9A"/>
    <w:rsid w:val="00BD531B"/>
    <w:rsid w:val="00BD55C0"/>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3349"/>
    <w:rsid w:val="00BF3AD7"/>
    <w:rsid w:val="00BF3D28"/>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AF3"/>
    <w:rsid w:val="00C35162"/>
    <w:rsid w:val="00C35247"/>
    <w:rsid w:val="00C35442"/>
    <w:rsid w:val="00C354EB"/>
    <w:rsid w:val="00C4263D"/>
    <w:rsid w:val="00C4267D"/>
    <w:rsid w:val="00C42C87"/>
    <w:rsid w:val="00C438D1"/>
    <w:rsid w:val="00C4394D"/>
    <w:rsid w:val="00C4465A"/>
    <w:rsid w:val="00C454FB"/>
    <w:rsid w:val="00C46801"/>
    <w:rsid w:val="00C4727E"/>
    <w:rsid w:val="00C52530"/>
    <w:rsid w:val="00C525F2"/>
    <w:rsid w:val="00C530D1"/>
    <w:rsid w:val="00C539D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602"/>
    <w:rsid w:val="00C67193"/>
    <w:rsid w:val="00C70F75"/>
    <w:rsid w:val="00C71271"/>
    <w:rsid w:val="00C72E70"/>
    <w:rsid w:val="00C74996"/>
    <w:rsid w:val="00C766BC"/>
    <w:rsid w:val="00C771F2"/>
    <w:rsid w:val="00C8075E"/>
    <w:rsid w:val="00C8244A"/>
    <w:rsid w:val="00C834E1"/>
    <w:rsid w:val="00C83804"/>
    <w:rsid w:val="00C83BAB"/>
    <w:rsid w:val="00C8623A"/>
    <w:rsid w:val="00C869D7"/>
    <w:rsid w:val="00C86E80"/>
    <w:rsid w:val="00C902B1"/>
    <w:rsid w:val="00C924B3"/>
    <w:rsid w:val="00C95942"/>
    <w:rsid w:val="00C95DDE"/>
    <w:rsid w:val="00C96620"/>
    <w:rsid w:val="00C9694C"/>
    <w:rsid w:val="00C972E4"/>
    <w:rsid w:val="00C9764E"/>
    <w:rsid w:val="00CA20B9"/>
    <w:rsid w:val="00CA340F"/>
    <w:rsid w:val="00CA3C59"/>
    <w:rsid w:val="00CA3C97"/>
    <w:rsid w:val="00CA61CB"/>
    <w:rsid w:val="00CA6280"/>
    <w:rsid w:val="00CA632C"/>
    <w:rsid w:val="00CA6429"/>
    <w:rsid w:val="00CA668D"/>
    <w:rsid w:val="00CA6861"/>
    <w:rsid w:val="00CA79CA"/>
    <w:rsid w:val="00CB002C"/>
    <w:rsid w:val="00CB0068"/>
    <w:rsid w:val="00CB1F97"/>
    <w:rsid w:val="00CB2115"/>
    <w:rsid w:val="00CB228E"/>
    <w:rsid w:val="00CB2D8E"/>
    <w:rsid w:val="00CB424F"/>
    <w:rsid w:val="00CB5E55"/>
    <w:rsid w:val="00CB5F23"/>
    <w:rsid w:val="00CB665D"/>
    <w:rsid w:val="00CB6E2A"/>
    <w:rsid w:val="00CC0701"/>
    <w:rsid w:val="00CC0B6F"/>
    <w:rsid w:val="00CC0FC9"/>
    <w:rsid w:val="00CC1534"/>
    <w:rsid w:val="00CC2FB1"/>
    <w:rsid w:val="00CC3787"/>
    <w:rsid w:val="00CC4200"/>
    <w:rsid w:val="00CC4C37"/>
    <w:rsid w:val="00CC4D74"/>
    <w:rsid w:val="00CC6220"/>
    <w:rsid w:val="00CD0005"/>
    <w:rsid w:val="00CD0550"/>
    <w:rsid w:val="00CD28B2"/>
    <w:rsid w:val="00CD506D"/>
    <w:rsid w:val="00CD54B0"/>
    <w:rsid w:val="00CD5B91"/>
    <w:rsid w:val="00CD6094"/>
    <w:rsid w:val="00CD6BBA"/>
    <w:rsid w:val="00CD6DF3"/>
    <w:rsid w:val="00CD6EBA"/>
    <w:rsid w:val="00CD7AAB"/>
    <w:rsid w:val="00CE06AF"/>
    <w:rsid w:val="00CE153C"/>
    <w:rsid w:val="00CE1678"/>
    <w:rsid w:val="00CE5208"/>
    <w:rsid w:val="00CE5944"/>
    <w:rsid w:val="00CF0CF1"/>
    <w:rsid w:val="00CF4A9B"/>
    <w:rsid w:val="00CF4AAB"/>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1CBC"/>
    <w:rsid w:val="00D51FD3"/>
    <w:rsid w:val="00D5399A"/>
    <w:rsid w:val="00D54103"/>
    <w:rsid w:val="00D542E0"/>
    <w:rsid w:val="00D549BE"/>
    <w:rsid w:val="00D54A91"/>
    <w:rsid w:val="00D55388"/>
    <w:rsid w:val="00D555F4"/>
    <w:rsid w:val="00D5617C"/>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80207"/>
    <w:rsid w:val="00D808D5"/>
    <w:rsid w:val="00D80A4C"/>
    <w:rsid w:val="00D810ED"/>
    <w:rsid w:val="00D81F52"/>
    <w:rsid w:val="00D84375"/>
    <w:rsid w:val="00D8585D"/>
    <w:rsid w:val="00D85D14"/>
    <w:rsid w:val="00D8721D"/>
    <w:rsid w:val="00D87752"/>
    <w:rsid w:val="00D9017B"/>
    <w:rsid w:val="00D901F5"/>
    <w:rsid w:val="00D91462"/>
    <w:rsid w:val="00D91775"/>
    <w:rsid w:val="00D92EB9"/>
    <w:rsid w:val="00D93DDA"/>
    <w:rsid w:val="00D94324"/>
    <w:rsid w:val="00D95145"/>
    <w:rsid w:val="00D95EDF"/>
    <w:rsid w:val="00DA0816"/>
    <w:rsid w:val="00DA1ABD"/>
    <w:rsid w:val="00DA1DA1"/>
    <w:rsid w:val="00DA29E5"/>
    <w:rsid w:val="00DA3DD6"/>
    <w:rsid w:val="00DA487A"/>
    <w:rsid w:val="00DA4B67"/>
    <w:rsid w:val="00DA4C19"/>
    <w:rsid w:val="00DA5678"/>
    <w:rsid w:val="00DA72D3"/>
    <w:rsid w:val="00DA7A27"/>
    <w:rsid w:val="00DA7D01"/>
    <w:rsid w:val="00DB0292"/>
    <w:rsid w:val="00DB0350"/>
    <w:rsid w:val="00DB1997"/>
    <w:rsid w:val="00DB42B0"/>
    <w:rsid w:val="00DB5108"/>
    <w:rsid w:val="00DB64B3"/>
    <w:rsid w:val="00DB7484"/>
    <w:rsid w:val="00DC10D2"/>
    <w:rsid w:val="00DC1E77"/>
    <w:rsid w:val="00DC24D9"/>
    <w:rsid w:val="00DC40EC"/>
    <w:rsid w:val="00DC4DD9"/>
    <w:rsid w:val="00DC55F5"/>
    <w:rsid w:val="00DC6060"/>
    <w:rsid w:val="00DC6640"/>
    <w:rsid w:val="00DC6C98"/>
    <w:rsid w:val="00DC7565"/>
    <w:rsid w:val="00DD00E9"/>
    <w:rsid w:val="00DD085C"/>
    <w:rsid w:val="00DD0A5C"/>
    <w:rsid w:val="00DD2D8D"/>
    <w:rsid w:val="00DD3EB1"/>
    <w:rsid w:val="00DD483B"/>
    <w:rsid w:val="00DD4A70"/>
    <w:rsid w:val="00DD5BA0"/>
    <w:rsid w:val="00DD5E01"/>
    <w:rsid w:val="00DD7612"/>
    <w:rsid w:val="00DD7740"/>
    <w:rsid w:val="00DE0B31"/>
    <w:rsid w:val="00DE0B45"/>
    <w:rsid w:val="00DE1646"/>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AB8"/>
    <w:rsid w:val="00E01C50"/>
    <w:rsid w:val="00E021A0"/>
    <w:rsid w:val="00E03414"/>
    <w:rsid w:val="00E035E7"/>
    <w:rsid w:val="00E037C7"/>
    <w:rsid w:val="00E06C47"/>
    <w:rsid w:val="00E06FA2"/>
    <w:rsid w:val="00E071BC"/>
    <w:rsid w:val="00E0733C"/>
    <w:rsid w:val="00E10380"/>
    <w:rsid w:val="00E10AA4"/>
    <w:rsid w:val="00E10ABC"/>
    <w:rsid w:val="00E113F4"/>
    <w:rsid w:val="00E139AF"/>
    <w:rsid w:val="00E16D64"/>
    <w:rsid w:val="00E16D74"/>
    <w:rsid w:val="00E206BD"/>
    <w:rsid w:val="00E2134B"/>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7754"/>
    <w:rsid w:val="00E502FE"/>
    <w:rsid w:val="00E50432"/>
    <w:rsid w:val="00E50661"/>
    <w:rsid w:val="00E50D23"/>
    <w:rsid w:val="00E51182"/>
    <w:rsid w:val="00E526F0"/>
    <w:rsid w:val="00E527DE"/>
    <w:rsid w:val="00E52D57"/>
    <w:rsid w:val="00E52DBE"/>
    <w:rsid w:val="00E54379"/>
    <w:rsid w:val="00E547D7"/>
    <w:rsid w:val="00E54B57"/>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291D"/>
    <w:rsid w:val="00EF2D0B"/>
    <w:rsid w:val="00EF4207"/>
    <w:rsid w:val="00EF445A"/>
    <w:rsid w:val="00EF4EC5"/>
    <w:rsid w:val="00EF75A2"/>
    <w:rsid w:val="00EF778C"/>
    <w:rsid w:val="00EF784A"/>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40D7"/>
    <w:rsid w:val="00F248DB"/>
    <w:rsid w:val="00F24FCB"/>
    <w:rsid w:val="00F25254"/>
    <w:rsid w:val="00F2574A"/>
    <w:rsid w:val="00F25BC0"/>
    <w:rsid w:val="00F26820"/>
    <w:rsid w:val="00F26AF1"/>
    <w:rsid w:val="00F304AA"/>
    <w:rsid w:val="00F30BA8"/>
    <w:rsid w:val="00F30D12"/>
    <w:rsid w:val="00F31D2F"/>
    <w:rsid w:val="00F325F6"/>
    <w:rsid w:val="00F33753"/>
    <w:rsid w:val="00F345E9"/>
    <w:rsid w:val="00F34DE9"/>
    <w:rsid w:val="00F355B7"/>
    <w:rsid w:val="00F3643F"/>
    <w:rsid w:val="00F36C73"/>
    <w:rsid w:val="00F377C8"/>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71A8B"/>
    <w:rsid w:val="00F729BF"/>
    <w:rsid w:val="00F72FC0"/>
    <w:rsid w:val="00F73914"/>
    <w:rsid w:val="00F73BAE"/>
    <w:rsid w:val="00F73CE5"/>
    <w:rsid w:val="00F75842"/>
    <w:rsid w:val="00F758CD"/>
    <w:rsid w:val="00F77C2C"/>
    <w:rsid w:val="00F80704"/>
    <w:rsid w:val="00F812FE"/>
    <w:rsid w:val="00F82C3F"/>
    <w:rsid w:val="00F82CB2"/>
    <w:rsid w:val="00F82D5F"/>
    <w:rsid w:val="00F8610F"/>
    <w:rsid w:val="00F86588"/>
    <w:rsid w:val="00F8676B"/>
    <w:rsid w:val="00F86A27"/>
    <w:rsid w:val="00F872FB"/>
    <w:rsid w:val="00F901F2"/>
    <w:rsid w:val="00F9061B"/>
    <w:rsid w:val="00F9134A"/>
    <w:rsid w:val="00F9146F"/>
    <w:rsid w:val="00F914AF"/>
    <w:rsid w:val="00F92024"/>
    <w:rsid w:val="00F92BA0"/>
    <w:rsid w:val="00F92EDF"/>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330A"/>
    <w:rsid w:val="00FE3DA9"/>
    <w:rsid w:val="00FE4704"/>
    <w:rsid w:val="00FE504D"/>
    <w:rsid w:val="00FE651D"/>
    <w:rsid w:val="00FE6548"/>
    <w:rsid w:val="00FE655E"/>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A2CA73FF-6E58-4547-B4DE-D3A497C605A9}"/>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7</Pages>
  <Words>1061</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58</cp:revision>
  <cp:lastPrinted>2020-09-11T09:54:00Z</cp:lastPrinted>
  <dcterms:created xsi:type="dcterms:W3CDTF">2021-12-15T09:41:00Z</dcterms:created>
  <dcterms:modified xsi:type="dcterms:W3CDTF">2022-01-31T09:38:00Z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