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7B431C90">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Pr="0038766A" w:rsidR="00342CD2">
        <w:rPr>
          <w:rFonts w:ascii="Segoe UI Light" w:hAnsi="Segoe UI Light" w:cstheme="minorHAnsi"/>
          <w:i/>
          <w:sz w:val="32"/>
          <w:szCs w:val="32"/>
          <w:lang w:val="fr-FR"/>
        </w:rPr>
        <w:t xml:space="preserve"> </w:t>
      </w:r>
      <w:r w:rsidRPr="0038766A" w:rsidR="00C84303">
        <w:rPr>
          <w:rFonts w:ascii="Segoe UI Light" w:hAnsi="Segoe UI Light" w:cstheme="minorHAnsi"/>
          <w:i/>
          <w:sz w:val="32"/>
          <w:szCs w:val="32"/>
          <w:lang w:val="fr-FR"/>
        </w:rPr>
        <w:t>TMS</w:t>
      </w:r>
      <w:r w:rsidRPr="0038766A" w:rsidR="00C04308">
        <w:rPr>
          <w:rFonts w:ascii="Segoe UI Light" w:hAnsi="Segoe UI Light" w:cstheme="minorHAnsi"/>
          <w:i/>
          <w:sz w:val="32"/>
          <w:szCs w:val="32"/>
          <w:lang w:val="fr-FR"/>
        </w:rPr>
        <w:t xml:space="preserve"> </w:t>
      </w:r>
      <w:r w:rsidRPr="0038766A" w:rsidR="00335A0D">
        <w:rPr>
          <w:rFonts w:ascii="Segoe UI Light" w:hAnsi="Segoe UI Light" w:cstheme="minorHAnsi"/>
          <w:i/>
          <w:sz w:val="32"/>
          <w:szCs w:val="32"/>
          <w:lang w:val="fr-FR"/>
        </w:rPr>
        <w:t>product version</w:t>
      </w:r>
      <w:r w:rsidRPr="0038766A" w:rsidR="00335A0D">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Pr="0038766A" w:rsidR="00C70B89">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Pr="0038766A" w:rsidR="00531525">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Pr="0038766A" w:rsidR="00531525">
        <w:rPr>
          <w:rFonts w:ascii="Segoe UI Light" w:hAnsi="Segoe UI Light" w:cstheme="minorHAnsi"/>
          <w:sz w:val="32"/>
          <w:szCs w:val="32"/>
          <w:lang w:val="fr-FR"/>
        </w:rPr>
        <w:t>.</w:t>
      </w:r>
      <w:r w:rsidR="001E200D">
        <w:rPr>
          <w:rFonts w:ascii="Segoe UI Light" w:hAnsi="Segoe UI Light" w:cstheme="minorHAnsi"/>
          <w:sz w:val="32"/>
          <w:szCs w:val="32"/>
          <w:lang w:val="fr-FR"/>
        </w:rPr>
        <w:t>9</w:t>
      </w:r>
    </w:p>
    <w:p w:rsidRPr="0038766A" w:rsidR="00D241F9" w:rsidP="00D241F9" w:rsidRDefault="00D241F9" w14:paraId="02F9A9C4" w14:textId="77777777">
      <w:pPr>
        <w:jc w:val="center"/>
        <w:rPr>
          <w:rFonts w:ascii="Segoe UI Light" w:hAnsi="Segoe UI Light" w:cstheme="minorHAnsi"/>
          <w:sz w:val="32"/>
          <w:szCs w:val="32"/>
          <w:lang w:val="fr-FR"/>
        </w:rPr>
      </w:pPr>
    </w:p>
    <w:p w:rsidRPr="000967A2" w:rsidR="0018391D" w:rsidP="00342CD2" w:rsidRDefault="007F7F1D" w14:paraId="078F6FAB" w14:textId="04942055">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Pr="000967A2" w:rsidR="005A6CED">
        <w:rPr>
          <w:rFonts w:ascii="Segoe UI Light" w:hAnsi="Segoe UI Light" w:cstheme="minorHAnsi"/>
          <w:caps/>
          <w:sz w:val="22"/>
          <w:szCs w:val="22"/>
        </w:rPr>
        <w:t>-</w:t>
      </w:r>
      <w:r w:rsidR="0038766A">
        <w:rPr>
          <w:rFonts w:ascii="Segoe UI Light" w:hAnsi="Segoe UI Light" w:cstheme="minorHAnsi"/>
          <w:caps/>
          <w:sz w:val="22"/>
          <w:szCs w:val="22"/>
        </w:rPr>
        <w:t>0</w:t>
      </w:r>
      <w:r w:rsidR="001E200D">
        <w:rPr>
          <w:rFonts w:ascii="Segoe UI Light" w:hAnsi="Segoe UI Light" w:cstheme="minorHAnsi"/>
          <w:caps/>
          <w:sz w:val="22"/>
          <w:szCs w:val="22"/>
        </w:rPr>
        <w:t>3</w:t>
      </w:r>
      <w:r w:rsidRPr="000967A2" w:rsidR="00C011FF">
        <w:rPr>
          <w:rFonts w:ascii="Segoe UI Light" w:hAnsi="Segoe UI Light" w:cstheme="minorHAnsi"/>
          <w:caps/>
          <w:sz w:val="22"/>
          <w:szCs w:val="22"/>
        </w:rPr>
        <w:t>-</w:t>
      </w:r>
      <w:r w:rsidR="00947DE3">
        <w:rPr>
          <w:rFonts w:ascii="Segoe UI Light" w:hAnsi="Segoe UI Light" w:cstheme="minorHAnsi"/>
          <w:caps/>
          <w:sz w:val="22"/>
          <w:szCs w:val="22"/>
        </w:rPr>
        <w:t>1</w:t>
      </w:r>
      <w:r w:rsidR="001E200D">
        <w:rPr>
          <w:rFonts w:ascii="Segoe UI Light" w:hAnsi="Segoe UI Light" w:cstheme="minorHAnsi"/>
          <w:caps/>
          <w:sz w:val="22"/>
          <w:szCs w:val="22"/>
        </w:rPr>
        <w:t>3</w:t>
      </w:r>
    </w:p>
    <w:p w:rsidRPr="000967A2" w:rsidR="006B42FC" w:rsidP="00522202" w:rsidRDefault="006B42FC" w14:paraId="24BBA51A" w14:textId="77777777">
      <w:pPr>
        <w:ind w:left="2160"/>
        <w:jc w:val="right"/>
        <w:rPr>
          <w:rFonts w:ascii="Segoe UI Light" w:hAnsi="Segoe UI Light" w:cstheme="minorHAnsi"/>
          <w:sz w:val="22"/>
          <w:szCs w:val="22"/>
        </w:rPr>
      </w:pPr>
    </w:p>
    <w:p w:rsidRPr="000967A2" w:rsidR="009A030E" w:rsidP="00342CD2" w:rsidRDefault="009A030E" w14:paraId="4DB98FD7" w14:textId="77777777">
      <w:pPr>
        <w:rPr>
          <w:rFonts w:ascii="Segoe UI Light" w:hAnsi="Segoe UI Light" w:cstheme="minorHAnsi"/>
          <w:sz w:val="22"/>
          <w:szCs w:val="22"/>
        </w:rPr>
      </w:pPr>
    </w:p>
    <w:p w:rsidRPr="000967A2" w:rsidR="00270150" w:rsidP="00DE0B31" w:rsidRDefault="006329D1" w14:paraId="62D00A30" w14:textId="114C946C">
      <w:pPr>
        <w:rPr>
          <w:rFonts w:ascii="Segoe UI Light" w:hAnsi="Segoe UI Light" w:cstheme="minorHAnsi"/>
          <w:sz w:val="22"/>
          <w:szCs w:val="22"/>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0967A2" w:rsidR="00F93D53">
        <w:rPr>
          <w:rFonts w:ascii="Segoe UI Light" w:hAnsi="Segoe UI Light" w:cstheme="minorHAnsi"/>
          <w:sz w:val="22"/>
          <w:szCs w:val="22"/>
        </w:rPr>
        <w:br w:type="page"/>
      </w:r>
      <w:bookmarkEnd w:id="0"/>
    </w:p>
    <w:p w:rsidRPr="000967A2" w:rsidR="00230306" w:rsidP="00C4394D" w:rsidRDefault="00230306" w14:paraId="109E0D3B" w14:textId="0082722E">
      <w:pPr>
        <w:pStyle w:val="Heading2"/>
        <w:rPr>
          <w:rFonts w:ascii="Segoe UI Light" w:hAnsi="Segoe UI Light" w:cstheme="minorHAnsi"/>
          <w:sz w:val="28"/>
        </w:rPr>
      </w:pPr>
      <w:bookmarkStart w:name="_Toc11936379" w:id="1"/>
    </w:p>
    <w:bookmarkEnd w:id="1"/>
    <w:p w:rsidRPr="000967A2" w:rsidR="000C7F99" w:rsidP="000C7F99" w:rsidRDefault="000C7F99" w14:paraId="392CF8E9" w14:textId="4653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0BCBBCEB">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Pr="00CA318D" w:rsidR="00B20DEA">
        <w:rPr>
          <w:rFonts w:ascii="Segoe UI Light" w:hAnsi="Segoe UI Light" w:cstheme="minorHAnsi"/>
          <w:sz w:val="24"/>
        </w:rPr>
        <w:t>_10_</w:t>
      </w:r>
      <w:r w:rsidRPr="00CA318D" w:rsidR="001F579F">
        <w:rPr>
          <w:rFonts w:ascii="Segoe UI Light" w:hAnsi="Segoe UI Light" w:cstheme="minorHAnsi"/>
          <w:sz w:val="24"/>
        </w:rPr>
        <w:t>3</w:t>
      </w:r>
      <w:r w:rsidRPr="00CA318D" w:rsidR="00E12951">
        <w:rPr>
          <w:rFonts w:ascii="Segoe UI Light" w:hAnsi="Segoe UI Light" w:cstheme="minorHAnsi"/>
          <w:sz w:val="24"/>
        </w:rPr>
        <w:t>3</w:t>
      </w:r>
      <w:r w:rsidRPr="00CA318D" w:rsidR="00B20DEA">
        <w:rPr>
          <w:rFonts w:ascii="Segoe UI Light" w:hAnsi="Segoe UI Light" w:cstheme="minorHAnsi"/>
          <w:sz w:val="24"/>
        </w:rPr>
        <w:t>_</w:t>
      </w:r>
      <w:r w:rsidRPr="00CA318D" w:rsidR="00E12951">
        <w:rPr>
          <w:rFonts w:ascii="Segoe UI Light" w:hAnsi="Segoe UI Light" w:cstheme="minorHAnsi"/>
          <w:sz w:val="24"/>
        </w:rPr>
        <w:t>1620</w:t>
      </w:r>
      <w:r w:rsidRPr="00CA318D" w:rsidR="00B20DEA">
        <w:rPr>
          <w:rFonts w:ascii="Segoe UI Light" w:hAnsi="Segoe UI Light" w:cstheme="minorHAnsi"/>
          <w:sz w:val="24"/>
        </w:rPr>
        <w:t>_</w:t>
      </w:r>
      <w:r w:rsidR="001E200D">
        <w:rPr>
          <w:rFonts w:ascii="Segoe UI Light" w:hAnsi="Segoe UI Light" w:cstheme="minorHAnsi"/>
          <w:sz w:val="24"/>
        </w:rPr>
        <w:t>9</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CA318D" w:rsidR="00F92EDF" w:rsidP="00B33515" w:rsidRDefault="00646691" w14:paraId="29D15783" w14:textId="6E5889B1">
            <w:pPr>
              <w:rPr>
                <w:rFonts w:ascii="Segoe UI Light" w:hAnsi="Segoe UI Light" w:cstheme="minorHAnsi"/>
                <w:sz w:val="24"/>
              </w:rPr>
            </w:pPr>
            <w:r w:rsidRPr="00CA318D">
              <w:rPr>
                <w:rFonts w:ascii="Segoe UI Light" w:hAnsi="Segoe UI Light" w:cstheme="minorHAnsi"/>
                <w:sz w:val="24"/>
              </w:rPr>
              <w:t>10.0.</w:t>
            </w:r>
            <w:r w:rsidRPr="00CA318D" w:rsidR="00975125">
              <w:rPr>
                <w:rFonts w:ascii="Segoe UI Light" w:hAnsi="Segoe UI Light" w:cstheme="minorHAnsi"/>
                <w:sz w:val="24"/>
              </w:rPr>
              <w:t>4</w:t>
            </w:r>
            <w:r w:rsidRPr="00CA318D" w:rsidR="00B97497">
              <w:rPr>
                <w:rFonts w:ascii="Segoe UI Light" w:hAnsi="Segoe UI Light" w:cstheme="minorHAnsi"/>
                <w:sz w:val="24"/>
              </w:rPr>
              <w:t>2</w:t>
            </w:r>
          </w:p>
        </w:tc>
        <w:tc>
          <w:tcPr>
            <w:tcW w:w="2977" w:type="dxa"/>
          </w:tcPr>
          <w:p w:rsidRPr="00CA318D" w:rsidR="00F92EDF" w:rsidP="00531525" w:rsidRDefault="00A578DA" w14:paraId="5F171275" w14:textId="0DE0D049">
            <w:pPr>
              <w:rPr>
                <w:rFonts w:ascii="Segoe UI Light" w:hAnsi="Segoe UI Light" w:cstheme="minorHAnsi"/>
                <w:sz w:val="24"/>
              </w:rPr>
            </w:pPr>
            <w:r w:rsidRPr="00CA318D">
              <w:rPr>
                <w:rFonts w:ascii="Segoe UI Light" w:hAnsi="Segoe UI Light" w:cstheme="minorHAnsi"/>
                <w:sz w:val="24"/>
              </w:rPr>
              <w:t>10.0.2095.</w:t>
            </w:r>
            <w:r w:rsidR="001E200D">
              <w:rPr>
                <w:rFonts w:ascii="Segoe UI Light" w:hAnsi="Segoe UI Light" w:cstheme="minorHAnsi"/>
                <w:sz w:val="24"/>
              </w:rPr>
              <w:t>113</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CA318D" w:rsidR="00F92EDF" w:rsidP="006B1360" w:rsidRDefault="00F92EDF" w14:paraId="01A749F3" w14:textId="5C12F026">
            <w:pPr>
              <w:rPr>
                <w:rFonts w:ascii="Segoe UI Light" w:hAnsi="Segoe UI Light" w:cstheme="minorHAnsi"/>
                <w:sz w:val="24"/>
              </w:rPr>
            </w:pPr>
            <w:r w:rsidRPr="00CA318D">
              <w:rPr>
                <w:rFonts w:ascii="Segoe UI Light" w:hAnsi="Segoe UI Light" w:cstheme="minorHAnsi"/>
                <w:sz w:val="24"/>
              </w:rPr>
              <w:t>Platform update</w:t>
            </w:r>
            <w:r w:rsidRPr="00CA318D" w:rsidR="00646691">
              <w:rPr>
                <w:rFonts w:ascii="Segoe UI Light" w:hAnsi="Segoe UI Light" w:cstheme="minorHAnsi"/>
                <w:sz w:val="24"/>
              </w:rPr>
              <w:t xml:space="preserve"> </w:t>
            </w:r>
            <w:r w:rsidRPr="00CA318D" w:rsidR="005C16F7">
              <w:rPr>
                <w:rFonts w:ascii="Segoe UI Light" w:hAnsi="Segoe UI Light" w:cstheme="minorHAnsi"/>
                <w:sz w:val="24"/>
              </w:rPr>
              <w:t>6</w:t>
            </w:r>
            <w:r w:rsidRPr="00CA318D" w:rsidR="000F15D6">
              <w:rPr>
                <w:rFonts w:ascii="Segoe UI Light" w:hAnsi="Segoe UI Light" w:cstheme="minorHAnsi"/>
                <w:sz w:val="24"/>
              </w:rPr>
              <w:t>6</w:t>
            </w:r>
          </w:p>
        </w:tc>
        <w:tc>
          <w:tcPr>
            <w:tcW w:w="2977" w:type="dxa"/>
          </w:tcPr>
          <w:p w:rsidRPr="00CA318D" w:rsidR="00F92EDF" w:rsidP="00B33515" w:rsidRDefault="001F579F" w14:paraId="09CCA6CE" w14:textId="66E3989B">
            <w:pPr>
              <w:rPr>
                <w:rFonts w:ascii="Segoe UI Light" w:hAnsi="Segoe UI Light" w:cstheme="minorHAnsi"/>
                <w:sz w:val="24"/>
              </w:rPr>
            </w:pPr>
            <w:r w:rsidRPr="00CA318D">
              <w:rPr>
                <w:rFonts w:ascii="Segoe UI Light" w:hAnsi="Segoe UI Light" w:cs="Segoe UI Light"/>
                <w:sz w:val="24"/>
              </w:rPr>
              <w:t>7.0.</w:t>
            </w:r>
            <w:r w:rsidRPr="00CA318D" w:rsidR="00B97497">
              <w:rPr>
                <w:rFonts w:ascii="Segoe UI Light" w:hAnsi="Segoe UI Light" w:cs="Segoe UI Light"/>
                <w:sz w:val="24"/>
              </w:rPr>
              <w:t>7452.</w:t>
            </w:r>
            <w:r w:rsidR="001E200D">
              <w:rPr>
                <w:rFonts w:ascii="Segoe UI Light" w:hAnsi="Segoe UI Light" w:cs="Segoe UI Light"/>
                <w:sz w:val="24"/>
              </w:rPr>
              <w:t>94</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CA318D" w:rsidR="00300C14" w:rsidP="00B33515" w:rsidRDefault="001E200D" w14:paraId="3DBB715E" w14:textId="5016695B">
            <w:pPr>
              <w:rPr>
                <w:rFonts w:ascii="Segoe UI Light" w:hAnsi="Segoe UI Light" w:cs="Segoe UI Light"/>
                <w:sz w:val="24"/>
              </w:rPr>
            </w:pPr>
            <w:r w:rsidRPr="001E200D">
              <w:rPr>
                <w:rFonts w:ascii="Segoe UI Light" w:hAnsi="Segoe UI Light" w:cstheme="minorHAnsi"/>
                <w:sz w:val="24"/>
              </w:rPr>
              <w:t>10.32.2286.3 (isv)</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62EDE8A4" w14:paraId="5D566A19" w14:textId="77777777">
        <w:trPr>
          <w:cantSplit/>
          <w:trHeight w:val="300"/>
        </w:trPr>
        <w:tc>
          <w:tcPr>
            <w:tcW w:w="1442" w:type="dxa"/>
            <w:shd w:val="clear" w:color="auto" w:fill="8DB3E2" w:themeFill="text2" w:themeFillTint="66"/>
            <w:noWrap/>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F00520" w:rsidTr="62EDE8A4" w14:paraId="7D26F524" w14:textId="77777777">
        <w:trPr>
          <w:trHeight w:val="70"/>
        </w:trPr>
        <w:tc>
          <w:tcPr>
            <w:tcW w:w="1442" w:type="dxa"/>
            <w:vMerge w:val="restart"/>
            <w:tcBorders>
              <w:left w:val="single" w:color="auto" w:sz="4" w:space="0"/>
              <w:right w:val="single" w:color="auto" w:sz="4" w:space="0"/>
            </w:tcBorders>
            <w:shd w:val="clear" w:color="auto" w:fill="auto"/>
            <w:noWrap/>
            <w:vAlign w:val="center"/>
          </w:tcPr>
          <w:p w:rsidR="00F00520" w:rsidP="006A6017" w:rsidRDefault="00F00520" w14:paraId="3AF8CB0A" w14:textId="1C0E6F57">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Pr="000F748A" w:rsidR="00F00520" w:rsidP="000F748A" w:rsidRDefault="00F00520" w14:paraId="362FD9CF" w14:textId="1DAE4684">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inquiry, named </w:t>
            </w:r>
            <w:r w:rsidRPr="00AF4A67">
              <w:rPr>
                <w:rFonts w:ascii="Segoe UI Light" w:hAnsi="Segoe UI Light" w:cs="Segoe UI Light"/>
                <w:b/>
                <w:bCs/>
                <w:sz w:val="22"/>
                <w:szCs w:val="22"/>
              </w:rPr>
              <w:t>Loan instalment term split</w:t>
            </w:r>
            <w:r>
              <w:rPr>
                <w:rFonts w:ascii="Segoe UI Light" w:hAnsi="Segoe UI Light" w:cs="Segoe UI Light"/>
                <w:sz w:val="22"/>
                <w:szCs w:val="22"/>
              </w:rPr>
              <w:t xml:space="preserve"> has been created</w:t>
            </w:r>
          </w:p>
          <w:p w:rsidR="00F00520" w:rsidP="00AF4A67" w:rsidRDefault="00F00520" w14:paraId="523BF368" w14:textId="77777777">
            <w:pPr>
              <w:pStyle w:val="ListParagraph"/>
              <w:numPr>
                <w:ilvl w:val="0"/>
                <w:numId w:val="13"/>
              </w:numPr>
              <w:shd w:val="clear" w:color="auto" w:fill="FFFFFF" w:themeFill="background1"/>
              <w:rPr>
                <w:rFonts w:ascii="Segoe UI Light" w:hAnsi="Segoe UI Light" w:cs="Segoe UI Light"/>
                <w:sz w:val="22"/>
                <w:szCs w:val="22"/>
              </w:rPr>
            </w:pPr>
            <w:r w:rsidRPr="00AF4A67">
              <w:rPr>
                <w:rFonts w:ascii="Segoe UI Light" w:hAnsi="Segoe UI Light" w:cs="Segoe UI Light"/>
                <w:sz w:val="22"/>
                <w:szCs w:val="22"/>
              </w:rPr>
              <w:t>When accessing the page, you can enter a "</w:t>
            </w:r>
            <w:r w:rsidRPr="00AF4A67">
              <w:rPr>
                <w:rFonts w:ascii="Segoe UI Light" w:hAnsi="Segoe UI Light" w:cs="Segoe UI Light"/>
                <w:b/>
                <w:bCs/>
                <w:sz w:val="22"/>
                <w:szCs w:val="22"/>
              </w:rPr>
              <w:t>From</w:t>
            </w:r>
            <w:r w:rsidRPr="00AF4A67">
              <w:rPr>
                <w:rFonts w:ascii="Segoe UI Light" w:hAnsi="Segoe UI Light" w:cs="Segoe UI Light"/>
                <w:sz w:val="22"/>
                <w:szCs w:val="22"/>
              </w:rPr>
              <w:t>" date and a "</w:t>
            </w:r>
            <w:r w:rsidRPr="00AF4A67">
              <w:rPr>
                <w:rFonts w:ascii="Segoe UI Light" w:hAnsi="Segoe UI Light" w:cs="Segoe UI Light"/>
                <w:b/>
                <w:bCs/>
                <w:sz w:val="22"/>
                <w:szCs w:val="22"/>
              </w:rPr>
              <w:t>Future</w:t>
            </w:r>
            <w:r w:rsidRPr="00AF4A67">
              <w:rPr>
                <w:rFonts w:ascii="Segoe UI Light" w:hAnsi="Segoe UI Light" w:cs="Segoe UI Light"/>
                <w:sz w:val="22"/>
                <w:szCs w:val="22"/>
              </w:rPr>
              <w:t xml:space="preserve">" </w:t>
            </w:r>
            <w:r w:rsidRPr="00AF4A67">
              <w:rPr>
                <w:rFonts w:ascii="Segoe UI Light" w:hAnsi="Segoe UI Light" w:cs="Segoe UI Light"/>
                <w:b/>
                <w:bCs/>
                <w:sz w:val="22"/>
                <w:szCs w:val="22"/>
              </w:rPr>
              <w:t>date</w:t>
            </w:r>
            <w:r w:rsidRPr="00AF4A67">
              <w:rPr>
                <w:rFonts w:ascii="Segoe UI Light" w:hAnsi="Segoe UI Light" w:cs="Segoe UI Light"/>
                <w:sz w:val="22"/>
                <w:szCs w:val="22"/>
              </w:rPr>
              <w:t>.</w:t>
            </w:r>
          </w:p>
          <w:p w:rsidR="00F00520" w:rsidP="00AF4A67" w:rsidRDefault="00F00520" w14:paraId="29C4809A" w14:textId="2AC2A4F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Users can choose to run the query for </w:t>
            </w:r>
            <w:r w:rsidRPr="00AF4A67">
              <w:rPr>
                <w:rFonts w:ascii="Segoe UI Light" w:hAnsi="Segoe UI Light" w:cs="Segoe UI Light"/>
                <w:b/>
                <w:bCs/>
                <w:sz w:val="22"/>
                <w:szCs w:val="22"/>
              </w:rPr>
              <w:t>all companies</w:t>
            </w:r>
            <w:r>
              <w:rPr>
                <w:rFonts w:ascii="Segoe UI Light" w:hAnsi="Segoe UI Light" w:cs="Segoe UI Light"/>
                <w:sz w:val="22"/>
                <w:szCs w:val="22"/>
              </w:rPr>
              <w:t xml:space="preserve"> or only for the current company</w:t>
            </w:r>
          </w:p>
          <w:p w:rsidR="00F00520" w:rsidP="00AF4A67" w:rsidRDefault="00F00520" w14:paraId="5AC1BDF8" w14:textId="274A2C72">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A </w:t>
            </w:r>
            <w:r w:rsidRPr="00897C84">
              <w:rPr>
                <w:rFonts w:ascii="Segoe UI Light" w:hAnsi="Segoe UI Light" w:cs="Segoe UI Light"/>
                <w:b/>
                <w:bCs/>
                <w:sz w:val="22"/>
                <w:szCs w:val="22"/>
              </w:rPr>
              <w:t>refresh button</w:t>
            </w:r>
            <w:r>
              <w:rPr>
                <w:rFonts w:ascii="Segoe UI Light" w:hAnsi="Segoe UI Light" w:cs="Segoe UI Light"/>
                <w:sz w:val="22"/>
                <w:szCs w:val="22"/>
              </w:rPr>
              <w:t xml:space="preserve"> will take the entered dates and generate a report</w:t>
            </w:r>
          </w:p>
          <w:p w:rsidR="00F00520" w:rsidP="00AF4A67" w:rsidRDefault="00F00520" w14:paraId="398CE764" w14:textId="7D0D5E63">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report includes the following </w:t>
            </w:r>
            <w:r w:rsidRPr="00897C84">
              <w:rPr>
                <w:rFonts w:ascii="Segoe UI Light" w:hAnsi="Segoe UI Light" w:cs="Segoe UI Light"/>
                <w:b/>
                <w:bCs/>
                <w:sz w:val="22"/>
                <w:szCs w:val="22"/>
              </w:rPr>
              <w:t>columns</w:t>
            </w:r>
            <w:r>
              <w:rPr>
                <w:rFonts w:ascii="Segoe UI Light" w:hAnsi="Segoe UI Light" w:cs="Segoe UI Light"/>
                <w:sz w:val="22"/>
                <w:szCs w:val="22"/>
              </w:rPr>
              <w:t>:</w:t>
            </w:r>
          </w:p>
          <w:p w:rsidR="00F00520" w:rsidP="00AF4A67" w:rsidRDefault="00F00520" w14:paraId="0F049A32"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rsidR="00F00520" w:rsidP="00AF4A67" w:rsidRDefault="00F00520" w14:paraId="4C538E91"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Company</w:t>
            </w:r>
          </w:p>
          <w:p w:rsidR="00F00520" w:rsidP="00AF4A67" w:rsidRDefault="00F00520" w14:paraId="607CD5AC"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Customer account</w:t>
            </w:r>
          </w:p>
          <w:p w:rsidR="00F00520" w:rsidP="00AF4A67" w:rsidRDefault="00F00520" w14:paraId="3CAA7449"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Start date</w:t>
            </w:r>
          </w:p>
          <w:p w:rsidR="00F00520" w:rsidP="00AF4A67" w:rsidRDefault="00F00520" w14:paraId="3B5EE7E4"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Currency</w:t>
            </w:r>
          </w:p>
          <w:p w:rsidR="00F00520" w:rsidP="00AF4A67" w:rsidRDefault="00F00520" w14:paraId="5C747C8F"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Original loan amount</w:t>
            </w:r>
          </w:p>
          <w:p w:rsidR="00F00520" w:rsidP="00AF4A67" w:rsidRDefault="00F00520" w14:paraId="10C0BE95" w14:textId="28B6005F">
            <w:pPr>
              <w:pStyle w:val="ListParagraph"/>
              <w:numPr>
                <w:ilvl w:val="1"/>
                <w:numId w:val="13"/>
              </w:numPr>
              <w:shd w:val="clear" w:color="auto" w:fill="FFFFFF" w:themeFill="background1"/>
              <w:rPr>
                <w:rFonts w:ascii="Segoe UI Light" w:hAnsi="Segoe UI Light" w:cs="Segoe UI Light"/>
                <w:sz w:val="22"/>
                <w:szCs w:val="22"/>
              </w:rPr>
            </w:pPr>
            <w:r w:rsidRPr="00B97148">
              <w:rPr>
                <w:rFonts w:ascii="Segoe UI Light" w:hAnsi="Segoe UI Light" w:cs="Segoe UI Light"/>
                <w:b/>
                <w:bCs/>
                <w:sz w:val="22"/>
                <w:szCs w:val="22"/>
              </w:rPr>
              <w:t xml:space="preserve">Ending principle balance </w:t>
            </w:r>
            <w:r w:rsidRPr="00B97148">
              <w:rPr>
                <w:rFonts w:ascii="Segoe UI Light" w:hAnsi="Segoe UI Light" w:cs="Segoe UI Light"/>
                <w:sz w:val="22"/>
                <w:szCs w:val="22"/>
              </w:rPr>
              <w:t>in</w:t>
            </w:r>
            <w:r>
              <w:rPr>
                <w:rFonts w:ascii="Segoe UI Light" w:hAnsi="Segoe UI Light" w:cs="Segoe UI Light"/>
                <w:sz w:val="22"/>
                <w:szCs w:val="22"/>
              </w:rPr>
              <w:t>dicates the actual loan balance as at the From date</w:t>
            </w:r>
          </w:p>
          <w:p w:rsidR="00F00520" w:rsidP="00AF4A67" w:rsidRDefault="00F00520" w14:paraId="13E0A674" w14:textId="59C98313">
            <w:pPr>
              <w:pStyle w:val="ListParagraph"/>
              <w:numPr>
                <w:ilvl w:val="1"/>
                <w:numId w:val="13"/>
              </w:numPr>
              <w:shd w:val="clear" w:color="auto" w:fill="FFFFFF" w:themeFill="background1"/>
              <w:rPr>
                <w:rFonts w:ascii="Segoe UI Light" w:hAnsi="Segoe UI Light" w:cs="Segoe UI Light"/>
                <w:sz w:val="22"/>
                <w:szCs w:val="22"/>
              </w:rPr>
            </w:pPr>
            <w:r w:rsidRPr="00B97148">
              <w:rPr>
                <w:rFonts w:ascii="Segoe UI Light" w:hAnsi="Segoe UI Light" w:cs="Segoe UI Light"/>
                <w:b/>
                <w:bCs/>
                <w:sz w:val="22"/>
                <w:szCs w:val="22"/>
              </w:rPr>
              <w:t>Current loan balance</w:t>
            </w:r>
            <w:r>
              <w:rPr>
                <w:rFonts w:ascii="Segoe UI Light" w:hAnsi="Segoe UI Light" w:cs="Segoe UI Light"/>
                <w:sz w:val="22"/>
                <w:szCs w:val="22"/>
              </w:rPr>
              <w:t xml:space="preserve"> indicates all expected principal payments between the From and Future date</w:t>
            </w:r>
          </w:p>
          <w:p w:rsidR="00F00520" w:rsidP="00AF4A67" w:rsidRDefault="00F00520" w14:paraId="326EBA09"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Long-term loan balance</w:t>
            </w:r>
          </w:p>
          <w:p w:rsidR="00F00520" w:rsidP="000F748A" w:rsidRDefault="00F00520" w14:paraId="08B0E69E"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0F748A">
              <w:rPr>
                <w:rFonts w:ascii="Segoe UI Light" w:hAnsi="Segoe UI Light" w:cs="Segoe UI Light"/>
                <w:b/>
                <w:bCs/>
                <w:sz w:val="22"/>
                <w:szCs w:val="22"/>
              </w:rPr>
              <w:t>report logic</w:t>
            </w:r>
            <w:r>
              <w:rPr>
                <w:rFonts w:ascii="Segoe UI Light" w:hAnsi="Segoe UI Light" w:cs="Segoe UI Light"/>
                <w:sz w:val="22"/>
                <w:szCs w:val="22"/>
              </w:rPr>
              <w:t xml:space="preserve"> are as follows:</w:t>
            </w:r>
          </w:p>
          <w:p w:rsidR="00F00520" w:rsidP="000F748A" w:rsidRDefault="00F00520" w14:paraId="058BF16D"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If the </w:t>
            </w:r>
            <w:r w:rsidRPr="000F748A">
              <w:rPr>
                <w:rFonts w:ascii="Segoe UI Light" w:hAnsi="Segoe UI Light" w:cs="Segoe UI Light"/>
                <w:b/>
                <w:bCs/>
                <w:sz w:val="22"/>
                <w:szCs w:val="22"/>
              </w:rPr>
              <w:t>Date</w:t>
            </w:r>
            <w:r>
              <w:rPr>
                <w:rFonts w:ascii="Segoe UI Light" w:hAnsi="Segoe UI Light" w:cs="Segoe UI Light"/>
                <w:sz w:val="22"/>
                <w:szCs w:val="22"/>
              </w:rPr>
              <w:t xml:space="preserve"> is </w:t>
            </w:r>
            <w:r w:rsidRPr="000F748A">
              <w:rPr>
                <w:rFonts w:ascii="Segoe UI Light" w:hAnsi="Segoe UI Light" w:cs="Segoe UI Light"/>
                <w:b/>
                <w:bCs/>
                <w:sz w:val="22"/>
                <w:szCs w:val="22"/>
              </w:rPr>
              <w:t>backdated</w:t>
            </w:r>
            <w:r>
              <w:rPr>
                <w:rFonts w:ascii="Segoe UI Light" w:hAnsi="Segoe UI Light" w:cs="Segoe UI Light"/>
                <w:sz w:val="22"/>
                <w:szCs w:val="22"/>
              </w:rPr>
              <w:t xml:space="preserve">, no actual instalments will be used for the calculation of the </w:t>
            </w:r>
            <w:r w:rsidRPr="000F748A">
              <w:rPr>
                <w:rFonts w:ascii="Segoe UI Light" w:hAnsi="Segoe UI Light" w:cs="Segoe UI Light"/>
                <w:b/>
                <w:bCs/>
                <w:sz w:val="22"/>
                <w:szCs w:val="22"/>
              </w:rPr>
              <w:t>Current loan balance</w:t>
            </w:r>
          </w:p>
          <w:p w:rsidR="00F00520" w:rsidP="000F748A" w:rsidRDefault="00F00520" w14:paraId="64B994A6"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0F748A">
              <w:rPr>
                <w:rFonts w:ascii="Segoe UI Light" w:hAnsi="Segoe UI Light" w:cs="Segoe UI Light"/>
                <w:b/>
                <w:bCs/>
                <w:sz w:val="22"/>
                <w:szCs w:val="22"/>
              </w:rPr>
              <w:t>original instalment amount</w:t>
            </w:r>
            <w:r>
              <w:rPr>
                <w:rFonts w:ascii="Segoe UI Light" w:hAnsi="Segoe UI Light" w:cs="Segoe UI Light"/>
                <w:sz w:val="22"/>
                <w:szCs w:val="22"/>
              </w:rPr>
              <w:t xml:space="preserve"> will be used, up to the point where the projected statement starts (usually the current month)</w:t>
            </w:r>
          </w:p>
          <w:p w:rsidRPr="000F748A" w:rsidR="00F00520" w:rsidP="000F748A" w:rsidRDefault="00F00520" w14:paraId="3E888B08" w14:textId="77777777">
            <w:pPr>
              <w:pStyle w:val="ListParagraph"/>
              <w:numPr>
                <w:ilvl w:val="0"/>
                <w:numId w:val="13"/>
              </w:numPr>
              <w:shd w:val="clear" w:color="auto" w:fill="FFFFFF" w:themeFill="background1"/>
              <w:rPr>
                <w:rFonts w:ascii="Segoe UI Light" w:hAnsi="Segoe UI Light" w:cs="Segoe UI Light"/>
                <w:b/>
                <w:bCs/>
                <w:sz w:val="22"/>
                <w:szCs w:val="22"/>
              </w:rPr>
            </w:pPr>
            <w:r>
              <w:rPr>
                <w:rFonts w:ascii="Segoe UI Light" w:hAnsi="Segoe UI Light" w:cs="Segoe UI Light"/>
                <w:sz w:val="22"/>
                <w:szCs w:val="22"/>
              </w:rPr>
              <w:t xml:space="preserve">The normal projected instalment will be used for the remainder of the </w:t>
            </w:r>
            <w:r w:rsidRPr="000F748A">
              <w:rPr>
                <w:rFonts w:ascii="Segoe UI Light" w:hAnsi="Segoe UI Light" w:cs="Segoe UI Light"/>
                <w:b/>
                <w:bCs/>
                <w:sz w:val="22"/>
                <w:szCs w:val="22"/>
              </w:rPr>
              <w:t>Current loan balance</w:t>
            </w:r>
          </w:p>
          <w:p w:rsidRPr="00063C08" w:rsidR="00F00520" w:rsidP="000F748A" w:rsidRDefault="00F00520" w14:paraId="7592006B" w14:textId="0E692972">
            <w:pPr>
              <w:pStyle w:val="ListParagraph"/>
              <w:numPr>
                <w:ilvl w:val="0"/>
                <w:numId w:val="13"/>
              </w:numPr>
              <w:shd w:val="clear" w:color="auto" w:fill="FFFFFF" w:themeFill="background1"/>
              <w:rPr>
                <w:rFonts w:ascii="Segoe UI Light" w:hAnsi="Segoe UI Light" w:cs="Segoe UI Light"/>
                <w:sz w:val="22"/>
                <w:szCs w:val="22"/>
              </w:rPr>
            </w:pPr>
            <w:r w:rsidRPr="000F748A">
              <w:rPr>
                <w:rFonts w:ascii="Segoe UI Light" w:hAnsi="Segoe UI Light" w:cs="Segoe UI Light"/>
                <w:b/>
                <w:bCs/>
                <w:sz w:val="22"/>
                <w:szCs w:val="22"/>
              </w:rPr>
              <w:t>Long-term loan balance</w:t>
            </w:r>
            <w:r>
              <w:rPr>
                <w:rFonts w:ascii="Segoe UI Light" w:hAnsi="Segoe UI Light" w:cs="Segoe UI Light"/>
                <w:sz w:val="22"/>
                <w:szCs w:val="22"/>
              </w:rPr>
              <w:t xml:space="preserve"> is the difference between the ending principal value less the current loan amount.</w:t>
            </w:r>
          </w:p>
        </w:tc>
      </w:tr>
      <w:tr w:rsidRPr="000967A2" w:rsidR="00F00520" w:rsidTr="62EDE8A4" w14:paraId="00E2DBEC" w14:textId="77777777">
        <w:trPr>
          <w:trHeight w:val="70"/>
        </w:trPr>
        <w:tc>
          <w:tcPr>
            <w:tcW w:w="1442" w:type="dxa"/>
            <w:vMerge/>
            <w:tcBorders>
              <w:left w:val="single" w:color="auto" w:sz="4" w:space="0"/>
              <w:right w:val="single" w:color="auto" w:sz="4" w:space="0"/>
            </w:tcBorders>
            <w:shd w:val="clear" w:color="auto" w:fill="auto"/>
            <w:noWrap/>
            <w:vAlign w:val="center"/>
          </w:tcPr>
          <w:p w:rsidR="00F00520" w:rsidP="006A6017" w:rsidRDefault="00F00520" w14:paraId="3E30EA8C" w14:textId="4322F8FD">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00F00520" w:rsidP="006718BD" w:rsidRDefault="00F00520" w14:paraId="5B01D34C"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7001C7">
              <w:rPr>
                <w:rFonts w:ascii="Segoe UI Light" w:hAnsi="Segoe UI Light" w:cs="Segoe UI Light"/>
                <w:b/>
                <w:bCs/>
                <w:sz w:val="22"/>
                <w:szCs w:val="22"/>
              </w:rPr>
              <w:t>Daily balances inquiry</w:t>
            </w:r>
            <w:r>
              <w:rPr>
                <w:rFonts w:ascii="Segoe UI Light" w:hAnsi="Segoe UI Light" w:cs="Segoe UI Light"/>
                <w:sz w:val="22"/>
                <w:szCs w:val="22"/>
              </w:rPr>
              <w:t xml:space="preserve"> page has been updated as follows:</w:t>
            </w:r>
          </w:p>
          <w:p w:rsidR="00F00520" w:rsidP="007001C7" w:rsidRDefault="00F00520" w14:paraId="4CA2E659" w14:textId="77777777">
            <w:pPr>
              <w:pStyle w:val="ListParagraph"/>
              <w:numPr>
                <w:ilvl w:val="0"/>
                <w:numId w:val="13"/>
              </w:numPr>
              <w:shd w:val="clear" w:color="auto" w:fill="FFFFFF" w:themeFill="background1"/>
              <w:rPr>
                <w:rFonts w:ascii="Segoe UI Light" w:hAnsi="Segoe UI Light" w:cs="Segoe UI Light"/>
                <w:sz w:val="22"/>
                <w:szCs w:val="22"/>
              </w:rPr>
            </w:pPr>
            <w:r w:rsidRPr="007001C7">
              <w:rPr>
                <w:rFonts w:ascii="Segoe UI Light" w:hAnsi="Segoe UI Light" w:cs="Segoe UI Light"/>
                <w:sz w:val="22"/>
                <w:szCs w:val="22"/>
              </w:rPr>
              <w:t>A new column, labeled "</w:t>
            </w:r>
            <w:r w:rsidRPr="007001C7">
              <w:rPr>
                <w:rFonts w:ascii="Segoe UI Light" w:hAnsi="Segoe UI Light" w:cs="Segoe UI Light"/>
                <w:b/>
                <w:bCs/>
                <w:sz w:val="22"/>
                <w:szCs w:val="22"/>
              </w:rPr>
              <w:t>Outstanding Interest</w:t>
            </w:r>
            <w:r w:rsidRPr="007001C7">
              <w:rPr>
                <w:rFonts w:ascii="Segoe UI Light" w:hAnsi="Segoe UI Light" w:cs="Segoe UI Light"/>
                <w:sz w:val="22"/>
                <w:szCs w:val="22"/>
              </w:rPr>
              <w:t>," has been added between the "Total Outstanding" and "Loan Amount" columns.</w:t>
            </w:r>
          </w:p>
          <w:p w:rsidR="00F00520" w:rsidP="007001C7" w:rsidRDefault="00F00520" w14:paraId="75A2C816" w14:textId="4030854D">
            <w:pPr>
              <w:pStyle w:val="ListParagraph"/>
              <w:numPr>
                <w:ilvl w:val="0"/>
                <w:numId w:val="13"/>
              </w:numPr>
              <w:shd w:val="clear" w:color="auto" w:fill="FFFFFF" w:themeFill="background1"/>
              <w:rPr>
                <w:rFonts w:ascii="Segoe UI Light" w:hAnsi="Segoe UI Light" w:cs="Segoe UI Light"/>
                <w:sz w:val="22"/>
                <w:szCs w:val="22"/>
              </w:rPr>
            </w:pPr>
            <w:r w:rsidRPr="007001C7">
              <w:rPr>
                <w:rFonts w:ascii="Segoe UI Light" w:hAnsi="Segoe UI Light" w:cs="Segoe UI Light"/>
                <w:sz w:val="22"/>
                <w:szCs w:val="22"/>
              </w:rPr>
              <w:t xml:space="preserve">The </w:t>
            </w:r>
            <w:r w:rsidRPr="007001C7">
              <w:rPr>
                <w:rFonts w:ascii="Segoe UI Light" w:hAnsi="Segoe UI Light" w:cs="Segoe UI Light"/>
                <w:b/>
                <w:bCs/>
                <w:sz w:val="22"/>
                <w:szCs w:val="22"/>
              </w:rPr>
              <w:t>Outstanding Interest</w:t>
            </w:r>
            <w:r w:rsidRPr="007001C7">
              <w:rPr>
                <w:rFonts w:ascii="Segoe UI Light" w:hAnsi="Segoe UI Light" w:cs="Segoe UI Light"/>
                <w:sz w:val="22"/>
                <w:szCs w:val="22"/>
              </w:rPr>
              <w:t xml:space="preserve"> amount is the sum of the "</w:t>
            </w:r>
            <w:r w:rsidRPr="007001C7">
              <w:rPr>
                <w:rFonts w:ascii="Segoe UI Light" w:hAnsi="Segoe UI Light" w:cs="Segoe UI Light"/>
                <w:b/>
                <w:bCs/>
                <w:sz w:val="22"/>
                <w:szCs w:val="22"/>
              </w:rPr>
              <w:t>Annuity Interest Close</w:t>
            </w:r>
            <w:r w:rsidRPr="007001C7">
              <w:rPr>
                <w:rFonts w:ascii="Segoe UI Light" w:hAnsi="Segoe UI Light" w:cs="Segoe UI Light"/>
                <w:sz w:val="22"/>
                <w:szCs w:val="22"/>
              </w:rPr>
              <w:t>" and "</w:t>
            </w:r>
            <w:r w:rsidRPr="007001C7">
              <w:rPr>
                <w:rFonts w:ascii="Segoe UI Light" w:hAnsi="Segoe UI Light" w:cs="Segoe UI Light"/>
                <w:b/>
                <w:bCs/>
                <w:sz w:val="22"/>
                <w:szCs w:val="22"/>
              </w:rPr>
              <w:t>Revolving Interest Close</w:t>
            </w:r>
            <w:r w:rsidRPr="007001C7">
              <w:rPr>
                <w:rFonts w:ascii="Segoe UI Light" w:hAnsi="Segoe UI Light" w:cs="Segoe UI Light"/>
                <w:sz w:val="22"/>
                <w:szCs w:val="22"/>
              </w:rPr>
              <w:t xml:space="preserve">" columns in the </w:t>
            </w:r>
            <w:r w:rsidRPr="007001C7">
              <w:rPr>
                <w:rFonts w:ascii="Segoe UI Light" w:hAnsi="Segoe UI Light" w:cs="Segoe UI Light"/>
                <w:b/>
                <w:bCs/>
                <w:sz w:val="22"/>
                <w:szCs w:val="22"/>
              </w:rPr>
              <w:t xml:space="preserve">Actual </w:t>
            </w:r>
            <w:r w:rsidRPr="007001C7">
              <w:rPr>
                <w:rFonts w:ascii="Segoe UI Light" w:hAnsi="Segoe UI Light" w:cs="Segoe UI Light"/>
                <w:sz w:val="22"/>
                <w:szCs w:val="22"/>
              </w:rPr>
              <w:t xml:space="preserve">Loan </w:t>
            </w:r>
            <w:r w:rsidRPr="007001C7">
              <w:rPr>
                <w:rFonts w:ascii="Segoe UI Light" w:hAnsi="Segoe UI Light" w:cs="Segoe UI Light"/>
                <w:b/>
                <w:bCs/>
                <w:sz w:val="22"/>
                <w:szCs w:val="22"/>
              </w:rPr>
              <w:t>Statement</w:t>
            </w:r>
            <w:r w:rsidRPr="007001C7">
              <w:rPr>
                <w:rFonts w:ascii="Segoe UI Light" w:hAnsi="Segoe UI Light" w:cs="Segoe UI Light"/>
                <w:sz w:val="22"/>
                <w:szCs w:val="22"/>
              </w:rPr>
              <w:t>.</w:t>
            </w:r>
          </w:p>
        </w:tc>
      </w:tr>
      <w:tr w:rsidRPr="000967A2" w:rsidR="00F00520" w:rsidTr="62EDE8A4" w14:paraId="0ED3799A" w14:textId="77777777">
        <w:trPr>
          <w:trHeight w:val="70"/>
        </w:trPr>
        <w:tc>
          <w:tcPr>
            <w:tcW w:w="1442" w:type="dxa"/>
            <w:vMerge/>
            <w:tcBorders>
              <w:left w:val="single" w:color="auto" w:sz="4" w:space="0"/>
              <w:right w:val="single" w:color="auto" w:sz="4" w:space="0"/>
            </w:tcBorders>
            <w:shd w:val="clear" w:color="auto" w:fill="auto"/>
            <w:noWrap/>
            <w:vAlign w:val="center"/>
          </w:tcPr>
          <w:p w:rsidR="00F00520" w:rsidP="006A6017" w:rsidRDefault="00F00520" w14:paraId="4DACAA55" w14:textId="45ED7EB6">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Pr="00D94F5A" w:rsidR="00F00520" w:rsidP="00D94F5A" w:rsidRDefault="00F00520" w14:paraId="740F6CF2" w14:textId="29CB3E0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column labeled </w:t>
            </w:r>
            <w:r w:rsidRPr="00F01F52">
              <w:rPr>
                <w:rFonts w:ascii="Segoe UI Light" w:hAnsi="Segoe UI Light" w:cs="Segoe UI Light"/>
                <w:b/>
                <w:bCs/>
                <w:sz w:val="22"/>
                <w:szCs w:val="22"/>
              </w:rPr>
              <w:t>Outstanding interest</w:t>
            </w:r>
            <w:r>
              <w:rPr>
                <w:rFonts w:ascii="Segoe UI Light" w:hAnsi="Segoe UI Light" w:cs="Segoe UI Light"/>
                <w:sz w:val="22"/>
                <w:szCs w:val="22"/>
              </w:rPr>
              <w:t xml:space="preserve"> has been added to the </w:t>
            </w:r>
            <w:r w:rsidRPr="00F01F52">
              <w:rPr>
                <w:rFonts w:ascii="Segoe UI Light" w:hAnsi="Segoe UI Light" w:cs="Segoe UI Light"/>
                <w:b/>
                <w:bCs/>
                <w:sz w:val="22"/>
                <w:szCs w:val="22"/>
              </w:rPr>
              <w:t>Loans list page</w:t>
            </w:r>
          </w:p>
        </w:tc>
      </w:tr>
      <w:tr w:rsidRPr="000967A2" w:rsidR="00F00520" w:rsidTr="62EDE8A4" w14:paraId="61668BE7" w14:textId="77777777">
        <w:trPr>
          <w:trHeight w:val="70"/>
        </w:trPr>
        <w:tc>
          <w:tcPr>
            <w:tcW w:w="1442" w:type="dxa"/>
            <w:vMerge/>
            <w:tcBorders>
              <w:left w:val="single" w:color="auto" w:sz="4" w:space="0"/>
              <w:right w:val="single" w:color="auto" w:sz="4" w:space="0"/>
            </w:tcBorders>
            <w:shd w:val="clear" w:color="auto" w:fill="auto"/>
            <w:noWrap/>
            <w:vAlign w:val="center"/>
          </w:tcPr>
          <w:p w:rsidR="00F00520" w:rsidP="006A6017" w:rsidRDefault="00F00520" w14:paraId="52C22705" w14:textId="08C9EF49">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00F00520" w:rsidP="0094568C" w:rsidRDefault="00F00520" w14:paraId="7B00282B" w14:textId="77777777">
            <w:pPr>
              <w:pStyle w:val="ListParagraph"/>
              <w:numPr>
                <w:ilvl w:val="0"/>
                <w:numId w:val="4"/>
              </w:numPr>
              <w:shd w:val="clear" w:color="auto" w:fill="FFFFFF"/>
              <w:ind w:left="341"/>
              <w:rPr>
                <w:rFonts w:ascii="Segoe UI Light" w:hAnsi="Segoe UI Light" w:cs="Segoe UI Light"/>
                <w:b/>
                <w:bCs/>
                <w:sz w:val="22"/>
                <w:szCs w:val="22"/>
              </w:rPr>
            </w:pPr>
            <w:r>
              <w:rPr>
                <w:rFonts w:ascii="Segoe UI Light" w:hAnsi="Segoe UI Light" w:cs="Segoe UI Light"/>
                <w:sz w:val="22"/>
                <w:szCs w:val="22"/>
              </w:rPr>
              <w:t xml:space="preserve">An additional column has been added to the </w:t>
            </w:r>
            <w:r w:rsidRPr="00C71502">
              <w:rPr>
                <w:rFonts w:ascii="Segoe UI Light" w:hAnsi="Segoe UI Light" w:cs="Segoe UI Light"/>
                <w:b/>
                <w:bCs/>
                <w:sz w:val="22"/>
                <w:szCs w:val="22"/>
              </w:rPr>
              <w:t>Loan past due report</w:t>
            </w:r>
            <w:r>
              <w:rPr>
                <w:rFonts w:ascii="Segoe UI Light" w:hAnsi="Segoe UI Light" w:cs="Segoe UI Light"/>
                <w:sz w:val="22"/>
                <w:szCs w:val="22"/>
              </w:rPr>
              <w:t xml:space="preserve">, titled </w:t>
            </w:r>
            <w:r w:rsidRPr="00C71502">
              <w:rPr>
                <w:rFonts w:ascii="Segoe UI Light" w:hAnsi="Segoe UI Light" w:cs="Segoe UI Light"/>
                <w:b/>
                <w:bCs/>
                <w:sz w:val="22"/>
                <w:szCs w:val="22"/>
              </w:rPr>
              <w:t>Total Outstanding</w:t>
            </w:r>
          </w:p>
          <w:p w:rsidRPr="0094568C" w:rsidR="00F00520" w:rsidP="0094568C" w:rsidRDefault="00F00520" w14:paraId="2A5D761A" w14:textId="5398F998">
            <w:pPr>
              <w:pStyle w:val="ListParagraph"/>
              <w:numPr>
                <w:ilvl w:val="0"/>
                <w:numId w:val="13"/>
              </w:numPr>
              <w:shd w:val="clear" w:color="auto" w:fill="FFFFFF" w:themeFill="background1"/>
              <w:rPr>
                <w:rFonts w:ascii="Segoe UI Light" w:hAnsi="Segoe UI Light" w:cs="Segoe UI Light"/>
                <w:b/>
                <w:bCs/>
                <w:sz w:val="22"/>
                <w:szCs w:val="22"/>
              </w:rPr>
            </w:pPr>
            <w:r>
              <w:rPr>
                <w:rFonts w:ascii="Segoe UI Light" w:hAnsi="Segoe UI Light" w:cs="Segoe UI Light"/>
                <w:sz w:val="22"/>
                <w:szCs w:val="22"/>
              </w:rPr>
              <w:lastRenderedPageBreak/>
              <w:t xml:space="preserve">The column is positioned between the </w:t>
            </w:r>
            <w:r w:rsidRPr="00C71502">
              <w:rPr>
                <w:rFonts w:ascii="Segoe UI Light" w:hAnsi="Segoe UI Light" w:cs="Segoe UI Light"/>
                <w:b/>
                <w:bCs/>
                <w:sz w:val="22"/>
                <w:szCs w:val="22"/>
              </w:rPr>
              <w:t>Cust Account</w:t>
            </w:r>
            <w:r>
              <w:rPr>
                <w:rFonts w:ascii="Segoe UI Light" w:hAnsi="Segoe UI Light" w:cs="Segoe UI Light"/>
                <w:sz w:val="22"/>
                <w:szCs w:val="22"/>
              </w:rPr>
              <w:t xml:space="preserve"> and </w:t>
            </w:r>
            <w:r w:rsidRPr="00C71502">
              <w:rPr>
                <w:rFonts w:ascii="Segoe UI Light" w:hAnsi="Segoe UI Light" w:cs="Segoe UI Light"/>
                <w:b/>
                <w:bCs/>
                <w:sz w:val="22"/>
                <w:szCs w:val="22"/>
              </w:rPr>
              <w:t xml:space="preserve">Balance </w:t>
            </w:r>
            <w:r w:rsidRPr="00C71502">
              <w:rPr>
                <w:rFonts w:ascii="Segoe UI Light" w:hAnsi="Segoe UI Light" w:cs="Segoe UI Light"/>
                <w:sz w:val="22"/>
                <w:szCs w:val="22"/>
              </w:rPr>
              <w:t>columns</w:t>
            </w:r>
          </w:p>
          <w:p w:rsidRPr="00D958F1" w:rsidR="00F00520" w:rsidP="00D958F1" w:rsidRDefault="00F00520" w14:paraId="7D5FDB21" w14:textId="4C58F10E">
            <w:pPr>
              <w:pStyle w:val="ListParagraph"/>
              <w:numPr>
                <w:ilvl w:val="0"/>
                <w:numId w:val="13"/>
              </w:numPr>
              <w:shd w:val="clear" w:color="auto" w:fill="FFFFFF" w:themeFill="background1"/>
              <w:rPr>
                <w:rFonts w:ascii="Segoe UI Light" w:hAnsi="Segoe UI Light" w:cs="Segoe UI Light"/>
                <w:sz w:val="22"/>
                <w:szCs w:val="22"/>
              </w:rPr>
            </w:pPr>
            <w:r w:rsidRPr="0094568C">
              <w:rPr>
                <w:rFonts w:ascii="Segoe UI Light" w:hAnsi="Segoe UI Light" w:cs="Segoe UI Light"/>
                <w:sz w:val="22"/>
                <w:szCs w:val="22"/>
              </w:rPr>
              <w:t xml:space="preserve">The </w:t>
            </w:r>
            <w:r w:rsidRPr="0094568C">
              <w:rPr>
                <w:rFonts w:ascii="Segoe UI Light" w:hAnsi="Segoe UI Light" w:cs="Segoe UI Light"/>
                <w:b/>
                <w:bCs/>
                <w:sz w:val="22"/>
                <w:szCs w:val="22"/>
              </w:rPr>
              <w:t>Total Outstanding</w:t>
            </w:r>
            <w:r w:rsidRPr="0094568C">
              <w:rPr>
                <w:rFonts w:ascii="Segoe UI Light" w:hAnsi="Segoe UI Light" w:cs="Segoe UI Light"/>
                <w:sz w:val="22"/>
                <w:szCs w:val="22"/>
              </w:rPr>
              <w:t xml:space="preserve"> value is sourced from the </w:t>
            </w:r>
            <w:r w:rsidRPr="0094568C">
              <w:rPr>
                <w:rFonts w:ascii="Segoe UI Light" w:hAnsi="Segoe UI Light" w:cs="Segoe UI Light"/>
                <w:b/>
                <w:bCs/>
                <w:sz w:val="22"/>
                <w:szCs w:val="22"/>
              </w:rPr>
              <w:t>Loans list pag</w:t>
            </w:r>
            <w:r>
              <w:rPr>
                <w:rFonts w:ascii="Segoe UI Light" w:hAnsi="Segoe UI Light" w:cs="Segoe UI Light"/>
                <w:b/>
                <w:bCs/>
                <w:sz w:val="22"/>
                <w:szCs w:val="22"/>
              </w:rPr>
              <w:t>e</w:t>
            </w:r>
          </w:p>
        </w:tc>
      </w:tr>
      <w:tr w:rsidRPr="000967A2" w:rsidR="00F00520" w:rsidTr="62EDE8A4" w14:paraId="7C6CC286" w14:textId="77777777">
        <w:trPr>
          <w:trHeight w:val="70"/>
        </w:trPr>
        <w:tc>
          <w:tcPr>
            <w:tcW w:w="1442" w:type="dxa"/>
            <w:vMerge/>
            <w:tcBorders>
              <w:left w:val="single" w:color="auto" w:sz="4" w:space="0"/>
              <w:right w:val="single" w:color="auto" w:sz="4" w:space="0"/>
            </w:tcBorders>
            <w:shd w:val="clear" w:color="auto" w:fill="auto"/>
            <w:noWrap/>
            <w:vAlign w:val="center"/>
          </w:tcPr>
          <w:p w:rsidR="00F00520" w:rsidP="00F00520" w:rsidRDefault="00F00520" w14:paraId="744F6AE3" w14:textId="5B84980C">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00F00520" w:rsidP="00F00520" w:rsidRDefault="00F00520" w14:paraId="05A60BB4" w14:textId="77777777">
            <w:pPr>
              <w:pStyle w:val="ListParagraph"/>
              <w:numPr>
                <w:ilvl w:val="0"/>
                <w:numId w:val="4"/>
              </w:numPr>
              <w:shd w:val="clear" w:color="auto" w:fill="FFFFFF"/>
              <w:ind w:left="341"/>
              <w:rPr>
                <w:rFonts w:ascii="Segoe UI Light" w:hAnsi="Segoe UI Light" w:cs="Segoe UI Light"/>
                <w:sz w:val="22"/>
                <w:szCs w:val="22"/>
              </w:rPr>
            </w:pPr>
            <w:r w:rsidRPr="005B07E4">
              <w:rPr>
                <w:rFonts w:ascii="Segoe UI Light" w:hAnsi="Segoe UI Light" w:cs="Segoe UI Light"/>
                <w:b/>
                <w:bCs/>
                <w:sz w:val="22"/>
                <w:szCs w:val="22"/>
              </w:rPr>
              <w:t>Default customer</w:t>
            </w:r>
            <w:r w:rsidRPr="005B07E4">
              <w:rPr>
                <w:rFonts w:ascii="Segoe UI Light" w:hAnsi="Segoe UI Light" w:cs="Segoe UI Light"/>
                <w:sz w:val="22"/>
                <w:szCs w:val="22"/>
              </w:rPr>
              <w:t xml:space="preserve"> and </w:t>
            </w:r>
            <w:r w:rsidRPr="005B07E4">
              <w:rPr>
                <w:rFonts w:ascii="Segoe UI Light" w:hAnsi="Segoe UI Light" w:cs="Segoe UI Light"/>
                <w:b/>
                <w:bCs/>
                <w:sz w:val="22"/>
                <w:szCs w:val="22"/>
              </w:rPr>
              <w:t>vendor accounts</w:t>
            </w:r>
            <w:r w:rsidRPr="005B07E4">
              <w:rPr>
                <w:rFonts w:ascii="Segoe UI Light" w:hAnsi="Segoe UI Light" w:cs="Segoe UI Light"/>
                <w:sz w:val="22"/>
                <w:szCs w:val="22"/>
              </w:rPr>
              <w:t xml:space="preserve"> can be used when </w:t>
            </w:r>
            <w:r w:rsidRPr="005B07E4">
              <w:rPr>
                <w:rFonts w:ascii="Segoe UI Light" w:hAnsi="Segoe UI Light" w:cs="Segoe UI Light"/>
                <w:b/>
                <w:bCs/>
                <w:sz w:val="22"/>
                <w:szCs w:val="22"/>
              </w:rPr>
              <w:t>copying</w:t>
            </w:r>
            <w:r w:rsidRPr="005B07E4">
              <w:rPr>
                <w:rFonts w:ascii="Segoe UI Light" w:hAnsi="Segoe UI Light" w:cs="Segoe UI Light"/>
                <w:sz w:val="22"/>
                <w:szCs w:val="22"/>
              </w:rPr>
              <w:t xml:space="preserve"> an </w:t>
            </w:r>
            <w:r w:rsidRPr="005B07E4">
              <w:rPr>
                <w:rFonts w:ascii="Segoe UI Light" w:hAnsi="Segoe UI Light" w:cs="Segoe UI Light"/>
                <w:b/>
                <w:bCs/>
                <w:sz w:val="22"/>
                <w:szCs w:val="22"/>
              </w:rPr>
              <w:t>intercompany loan</w:t>
            </w:r>
            <w:r w:rsidRPr="005B07E4">
              <w:rPr>
                <w:rFonts w:ascii="Segoe UI Light" w:hAnsi="Segoe UI Light" w:cs="Segoe UI Light"/>
                <w:sz w:val="22"/>
                <w:szCs w:val="22"/>
              </w:rPr>
              <w:t xml:space="preserve">. </w:t>
            </w:r>
          </w:p>
          <w:p w:rsidR="00F00520" w:rsidP="00F00520" w:rsidRDefault="00F00520" w14:paraId="25C47297" w14:textId="4E1B9CBB">
            <w:pPr>
              <w:pStyle w:val="ListParagraph"/>
              <w:numPr>
                <w:ilvl w:val="0"/>
                <w:numId w:val="4"/>
              </w:numPr>
              <w:shd w:val="clear" w:color="auto" w:fill="FFFFFF"/>
              <w:ind w:left="341"/>
              <w:rPr>
                <w:rFonts w:ascii="Segoe UI Light" w:hAnsi="Segoe UI Light" w:cs="Segoe UI Light"/>
                <w:sz w:val="22"/>
                <w:szCs w:val="22"/>
              </w:rPr>
            </w:pPr>
            <w:r w:rsidRPr="005B07E4">
              <w:rPr>
                <w:rFonts w:ascii="Segoe UI Light" w:hAnsi="Segoe UI Light" w:cs="Segoe UI Light"/>
                <w:sz w:val="22"/>
                <w:szCs w:val="22"/>
              </w:rPr>
              <w:t xml:space="preserve">When creating a </w:t>
            </w:r>
            <w:r w:rsidRPr="005B07E4">
              <w:rPr>
                <w:rFonts w:ascii="Segoe UI Light" w:hAnsi="Segoe UI Light" w:cs="Segoe UI Light"/>
                <w:b/>
                <w:bCs/>
                <w:sz w:val="22"/>
                <w:szCs w:val="22"/>
              </w:rPr>
              <w:t>new loan</w:t>
            </w:r>
            <w:r w:rsidRPr="005B07E4">
              <w:rPr>
                <w:rFonts w:ascii="Segoe UI Light" w:hAnsi="Segoe UI Light" w:cs="Segoe UI Light"/>
                <w:sz w:val="22"/>
                <w:szCs w:val="22"/>
              </w:rPr>
              <w:t xml:space="preserve"> in Company A, a </w:t>
            </w:r>
            <w:r w:rsidRPr="005B07E4">
              <w:rPr>
                <w:rFonts w:ascii="Segoe UI Light" w:hAnsi="Segoe UI Light" w:cs="Segoe UI Light"/>
                <w:b/>
                <w:bCs/>
                <w:sz w:val="22"/>
                <w:szCs w:val="22"/>
              </w:rPr>
              <w:t>customer and vendor</w:t>
            </w:r>
            <w:r w:rsidRPr="005B07E4">
              <w:rPr>
                <w:rFonts w:ascii="Segoe UI Light" w:hAnsi="Segoe UI Light" w:cs="Segoe UI Light"/>
                <w:sz w:val="22"/>
                <w:szCs w:val="22"/>
              </w:rPr>
              <w:t xml:space="preserve"> from Company B can be selected. By clicking "Copy Loan," a loan will be created in Company B with the </w:t>
            </w:r>
            <w:r w:rsidRPr="005B07E4">
              <w:rPr>
                <w:rFonts w:ascii="Segoe UI Light" w:hAnsi="Segoe UI Light" w:cs="Segoe UI Light"/>
                <w:b/>
                <w:bCs/>
                <w:sz w:val="22"/>
                <w:szCs w:val="22"/>
              </w:rPr>
              <w:t>correct customer and vendor</w:t>
            </w:r>
            <w:r w:rsidRPr="005B07E4">
              <w:rPr>
                <w:rFonts w:ascii="Segoe UI Light" w:hAnsi="Segoe UI Light" w:cs="Segoe UI Light"/>
                <w:sz w:val="22"/>
                <w:szCs w:val="22"/>
              </w:rPr>
              <w:t xml:space="preserve"> from Company A.</w:t>
            </w:r>
          </w:p>
        </w:tc>
      </w:tr>
      <w:tr w:rsidRPr="000967A2" w:rsidR="00F00520" w:rsidTr="62EDE8A4" w14:paraId="6C6E2F53" w14:textId="77777777">
        <w:trPr>
          <w:trHeight w:val="70"/>
        </w:trPr>
        <w:tc>
          <w:tcPr>
            <w:tcW w:w="1442" w:type="dxa"/>
            <w:tcBorders>
              <w:left w:val="single" w:color="auto" w:sz="4" w:space="0"/>
              <w:right w:val="single" w:color="auto" w:sz="4" w:space="0"/>
            </w:tcBorders>
            <w:shd w:val="clear" w:color="auto" w:fill="auto"/>
            <w:noWrap/>
            <w:vAlign w:val="center"/>
          </w:tcPr>
          <w:p w:rsidR="00F00520" w:rsidP="00F00520" w:rsidRDefault="00F00520" w14:paraId="30FED00E" w14:textId="257F42CA">
            <w:pPr>
              <w:rPr>
                <w:rFonts w:ascii="Segoe UI Light" w:hAnsi="Segoe UI Light" w:cs="Segoe UI Light"/>
                <w:sz w:val="22"/>
                <w:szCs w:val="22"/>
                <w:lang w:eastAsia="en-ZA"/>
              </w:rPr>
            </w:pPr>
            <w:r>
              <w:rPr>
                <w:rFonts w:ascii="Segoe UI Light" w:hAnsi="Segoe UI Light" w:cs="Segoe UI Light"/>
                <w:sz w:val="22"/>
                <w:szCs w:val="22"/>
                <w:lang w:eastAsia="en-ZA"/>
              </w:rPr>
              <w:t>General</w:t>
            </w: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00F00520" w:rsidP="00F00520" w:rsidRDefault="00F00520" w14:paraId="3A8070A5" w14:textId="1AF2921D">
            <w:pPr>
              <w:pStyle w:val="ListParagraph"/>
              <w:numPr>
                <w:ilvl w:val="0"/>
                <w:numId w:val="4"/>
              </w:numPr>
              <w:shd w:val="clear" w:color="auto" w:fill="FFFFFF"/>
              <w:ind w:left="341"/>
              <w:rPr>
                <w:rFonts w:ascii="Segoe UI Light" w:hAnsi="Segoe UI Light" w:cs="Segoe UI Light"/>
                <w:sz w:val="22"/>
                <w:szCs w:val="22"/>
              </w:rPr>
            </w:pPr>
            <w:r w:rsidRPr="00BA03CC">
              <w:rPr>
                <w:rFonts w:ascii="Segoe UI Light" w:hAnsi="Segoe UI Light" w:cs="Segoe UI Light"/>
                <w:sz w:val="22"/>
                <w:szCs w:val="22"/>
              </w:rPr>
              <w:t>A new column labeled "</w:t>
            </w:r>
            <w:r w:rsidRPr="00BA03CC">
              <w:rPr>
                <w:rFonts w:ascii="Segoe UI Light" w:hAnsi="Segoe UI Light" w:cs="Segoe UI Light"/>
                <w:b/>
                <w:bCs/>
                <w:sz w:val="22"/>
                <w:szCs w:val="22"/>
              </w:rPr>
              <w:t>Due</w:t>
            </w:r>
            <w:r w:rsidRPr="00BA03CC">
              <w:rPr>
                <w:rFonts w:ascii="Segoe UI Light" w:hAnsi="Segoe UI Light" w:cs="Segoe UI Light"/>
                <w:sz w:val="22"/>
                <w:szCs w:val="22"/>
              </w:rPr>
              <w:t xml:space="preserve">" has been added to the </w:t>
            </w:r>
            <w:r w:rsidRPr="00BA03CC">
              <w:rPr>
                <w:rFonts w:ascii="Segoe UI Light" w:hAnsi="Segoe UI Light" w:cs="Segoe UI Light"/>
                <w:b/>
                <w:bCs/>
                <w:sz w:val="22"/>
                <w:szCs w:val="22"/>
              </w:rPr>
              <w:t>Treasury customer invoices</w:t>
            </w:r>
            <w:r w:rsidRPr="00BA03CC">
              <w:rPr>
                <w:rFonts w:ascii="Segoe UI Light" w:hAnsi="Segoe UI Light" w:cs="Segoe UI Light"/>
                <w:sz w:val="22"/>
                <w:szCs w:val="22"/>
              </w:rPr>
              <w:t xml:space="preserve"> to display the invoice due date.</w:t>
            </w:r>
          </w:p>
        </w:tc>
      </w:tr>
      <w:tr w:rsidRPr="000967A2" w:rsidR="00F00520" w:rsidTr="62EDE8A4" w14:paraId="32BEF20E" w14:textId="77777777">
        <w:trPr>
          <w:trHeight w:val="70"/>
        </w:trPr>
        <w:tc>
          <w:tcPr>
            <w:tcW w:w="1442" w:type="dxa"/>
            <w:tcBorders>
              <w:left w:val="single" w:color="auto" w:sz="4" w:space="0"/>
              <w:right w:val="single" w:color="auto" w:sz="4" w:space="0"/>
            </w:tcBorders>
            <w:shd w:val="clear" w:color="auto" w:fill="auto"/>
            <w:noWrap/>
            <w:vAlign w:val="center"/>
          </w:tcPr>
          <w:p w:rsidR="00F00520" w:rsidP="00F00520" w:rsidRDefault="00F00520" w14:paraId="26AE34CC" w14:textId="60B7612D">
            <w:pPr>
              <w:rPr>
                <w:rFonts w:ascii="Segoe UI Light" w:hAnsi="Segoe UI Light" w:cs="Segoe UI Light"/>
                <w:sz w:val="22"/>
                <w:szCs w:val="22"/>
                <w:lang w:eastAsia="en-ZA"/>
              </w:rPr>
            </w:pPr>
            <w:r>
              <w:rPr>
                <w:rFonts w:ascii="Segoe UI Light" w:hAnsi="Segoe UI Light" w:cs="Segoe UI Light"/>
                <w:sz w:val="22"/>
                <w:szCs w:val="22"/>
                <w:lang w:eastAsia="en-ZA"/>
              </w:rPr>
              <w:t>Investments</w:t>
            </w:r>
          </w:p>
        </w:tc>
        <w:tc>
          <w:tcPr>
            <w:tcW w:w="8760" w:type="dxa"/>
            <w:tcBorders>
              <w:top w:val="single" w:color="auto" w:sz="4" w:space="0"/>
              <w:left w:val="single" w:color="auto" w:sz="4" w:space="0"/>
              <w:bottom w:val="single" w:color="auto" w:sz="4" w:space="0"/>
              <w:right w:val="single" w:color="auto" w:sz="4" w:space="0"/>
            </w:tcBorders>
            <w:shd w:val="clear" w:color="auto" w:fill="auto"/>
            <w:vAlign w:val="center"/>
          </w:tcPr>
          <w:p w:rsidR="00F00520" w:rsidP="00F00520" w:rsidRDefault="00F00520" w14:paraId="7523F630"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Under the Lines index tab of </w:t>
            </w:r>
            <w:r w:rsidRPr="004178ED">
              <w:rPr>
                <w:rFonts w:ascii="Segoe UI Light" w:hAnsi="Segoe UI Light" w:cs="Segoe UI Light"/>
                <w:b/>
                <w:bCs/>
                <w:sz w:val="22"/>
                <w:szCs w:val="22"/>
              </w:rPr>
              <w:t>Non-cash investments</w:t>
            </w:r>
            <w:r>
              <w:rPr>
                <w:rFonts w:ascii="Segoe UI Light" w:hAnsi="Segoe UI Light" w:cs="Segoe UI Light"/>
                <w:sz w:val="22"/>
                <w:szCs w:val="22"/>
              </w:rPr>
              <w:t xml:space="preserve">, a new FastTab called </w:t>
            </w:r>
            <w:r w:rsidRPr="004178ED">
              <w:rPr>
                <w:rFonts w:ascii="Segoe UI Light" w:hAnsi="Segoe UI Light" w:cs="Segoe UI Light"/>
                <w:b/>
                <w:bCs/>
                <w:sz w:val="22"/>
                <w:szCs w:val="22"/>
              </w:rPr>
              <w:t>Investment Yield</w:t>
            </w:r>
            <w:r>
              <w:rPr>
                <w:rFonts w:ascii="Segoe UI Light" w:hAnsi="Segoe UI Light" w:cs="Segoe UI Light"/>
                <w:sz w:val="22"/>
                <w:szCs w:val="22"/>
              </w:rPr>
              <w:t xml:space="preserve"> has been created.</w:t>
            </w:r>
          </w:p>
          <w:p w:rsidR="00F00520" w:rsidP="00F00520" w:rsidRDefault="00F00520" w14:paraId="2063075B"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following </w:t>
            </w:r>
            <w:r w:rsidRPr="004178ED">
              <w:rPr>
                <w:rFonts w:ascii="Segoe UI Light" w:hAnsi="Segoe UI Light" w:cs="Segoe UI Light"/>
                <w:b/>
                <w:bCs/>
                <w:sz w:val="22"/>
                <w:szCs w:val="22"/>
              </w:rPr>
              <w:t xml:space="preserve">options </w:t>
            </w:r>
            <w:r>
              <w:rPr>
                <w:rFonts w:ascii="Segoe UI Light" w:hAnsi="Segoe UI Light" w:cs="Segoe UI Light"/>
                <w:sz w:val="22"/>
                <w:szCs w:val="22"/>
              </w:rPr>
              <w:t>are available:</w:t>
            </w:r>
          </w:p>
          <w:p w:rsidR="00F00520" w:rsidP="00F00520" w:rsidRDefault="00F00520" w14:paraId="17E66469"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Monthly</w:t>
            </w:r>
          </w:p>
          <w:p w:rsidR="00F00520" w:rsidP="00F00520" w:rsidRDefault="00F00520" w14:paraId="2AC833BD"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Quarterly</w:t>
            </w:r>
          </w:p>
          <w:p w:rsidR="00F00520" w:rsidP="00F00520" w:rsidRDefault="00F00520" w14:paraId="19405B9C"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Yearly</w:t>
            </w:r>
          </w:p>
          <w:p w:rsidR="00F00520" w:rsidP="00F00520" w:rsidRDefault="00F00520" w14:paraId="6800D800" w14:textId="7777777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Life to date</w:t>
            </w:r>
          </w:p>
          <w:p w:rsidR="00F00520" w:rsidP="00F00520" w:rsidRDefault="00F00520" w14:paraId="423432A6" w14:textId="77777777">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 xml:space="preserve">The </w:t>
            </w:r>
            <w:r w:rsidRPr="004178ED">
              <w:rPr>
                <w:rFonts w:ascii="Segoe UI Light" w:hAnsi="Segoe UI Light" w:cs="Segoe UI Light"/>
                <w:b/>
                <w:bCs/>
                <w:sz w:val="22"/>
                <w:szCs w:val="22"/>
              </w:rPr>
              <w:t>column headings</w:t>
            </w:r>
            <w:r>
              <w:rPr>
                <w:rFonts w:ascii="Segoe UI Light" w:hAnsi="Segoe UI Light" w:cs="Segoe UI Light"/>
                <w:sz w:val="22"/>
                <w:szCs w:val="22"/>
              </w:rPr>
              <w:t xml:space="preserve"> in the </w:t>
            </w:r>
            <w:r w:rsidRPr="004178ED">
              <w:rPr>
                <w:rFonts w:ascii="Segoe UI Light" w:hAnsi="Segoe UI Light" w:cs="Segoe UI Light"/>
                <w:b/>
                <w:bCs/>
                <w:sz w:val="22"/>
                <w:szCs w:val="22"/>
              </w:rPr>
              <w:t>Investment Yield FastTab</w:t>
            </w:r>
            <w:r>
              <w:rPr>
                <w:rFonts w:ascii="Segoe UI Light" w:hAnsi="Segoe UI Light" w:cs="Segoe UI Light"/>
                <w:sz w:val="22"/>
                <w:szCs w:val="22"/>
              </w:rPr>
              <w:t xml:space="preserve"> are as follows:</w:t>
            </w:r>
          </w:p>
          <w:p w:rsidRPr="004178ED" w:rsidR="00F00520" w:rsidP="00F00520" w:rsidRDefault="00F00520" w14:paraId="2E526236"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Month</w:t>
            </w:r>
          </w:p>
          <w:p w:rsidRPr="004178ED" w:rsidR="00F00520" w:rsidP="00F00520" w:rsidRDefault="00F00520" w14:paraId="298E8397"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Year</w:t>
            </w:r>
          </w:p>
          <w:p w:rsidRPr="004178ED" w:rsidR="00F00520" w:rsidP="00F00520" w:rsidRDefault="00F00520" w14:paraId="5B5B06C1"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From date</w:t>
            </w:r>
          </w:p>
          <w:p w:rsidRPr="004178ED" w:rsidR="00F00520" w:rsidP="00F00520" w:rsidRDefault="00F00520" w14:paraId="4E1EFE38"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To date</w:t>
            </w:r>
          </w:p>
          <w:p w:rsidRPr="004178ED" w:rsidR="00F00520" w:rsidP="00F00520" w:rsidRDefault="00F00520" w14:paraId="160B7799"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Amount</w:t>
            </w:r>
          </w:p>
          <w:p w:rsidRPr="004178ED" w:rsidR="00F00520" w:rsidP="00F00520" w:rsidRDefault="00F00520" w14:paraId="50F7E679" w14:textId="77777777">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Balance</w:t>
            </w:r>
          </w:p>
          <w:p w:rsidRPr="00F00520" w:rsidR="00F00520" w:rsidP="00F00520" w:rsidRDefault="00F00520" w14:paraId="2C4E1102" w14:textId="22572FB1">
            <w:pPr>
              <w:pStyle w:val="ListParagraph"/>
              <w:numPr>
                <w:ilvl w:val="1"/>
                <w:numId w:val="13"/>
              </w:numPr>
              <w:shd w:val="clear" w:color="auto" w:fill="FFFFFF" w:themeFill="background1"/>
              <w:rPr>
                <w:rFonts w:ascii="Segoe UI Light" w:hAnsi="Segoe UI Light" w:cs="Segoe UI Light"/>
                <w:sz w:val="22"/>
                <w:szCs w:val="22"/>
              </w:rPr>
            </w:pPr>
            <w:r w:rsidRPr="004178ED">
              <w:rPr>
                <w:rFonts w:ascii="Segoe UI Light" w:hAnsi="Segoe UI Light" w:cs="Segoe UI Light"/>
                <w:sz w:val="22"/>
                <w:szCs w:val="22"/>
              </w:rPr>
              <w:t>Percent</w:t>
            </w:r>
          </w:p>
          <w:p w:rsidR="00F00520" w:rsidP="00F00520" w:rsidRDefault="00F00520" w14:paraId="709CD082" w14:textId="77777777">
            <w:pPr>
              <w:pStyle w:val="ListParagraph"/>
              <w:numPr>
                <w:ilvl w:val="0"/>
                <w:numId w:val="13"/>
              </w:numPr>
              <w:shd w:val="clear" w:color="auto" w:fill="FFFFFF" w:themeFill="background1"/>
              <w:rPr>
                <w:rFonts w:ascii="Segoe UI Light" w:hAnsi="Segoe UI Light" w:cs="Segoe UI Light"/>
                <w:b/>
                <w:bCs/>
                <w:sz w:val="22"/>
                <w:szCs w:val="22"/>
              </w:rPr>
            </w:pPr>
            <w:r w:rsidRPr="00342862">
              <w:rPr>
                <w:rFonts w:ascii="Segoe UI Light" w:hAnsi="Segoe UI Light" w:cs="Segoe UI Light"/>
                <w:b/>
                <w:bCs/>
                <w:sz w:val="22"/>
                <w:szCs w:val="22"/>
              </w:rPr>
              <w:t>Elements</w:t>
            </w:r>
            <w:r w:rsidRPr="00342862">
              <w:rPr>
                <w:rFonts w:ascii="Segoe UI Light" w:hAnsi="Segoe UI Light" w:cs="Segoe UI Light"/>
                <w:sz w:val="22"/>
                <w:szCs w:val="22"/>
              </w:rPr>
              <w:t xml:space="preserve"> consist of </w:t>
            </w:r>
            <w:r w:rsidRPr="00342862">
              <w:rPr>
                <w:rFonts w:ascii="Segoe UI Light" w:hAnsi="Segoe UI Light" w:cs="Segoe UI Light"/>
                <w:b/>
                <w:bCs/>
                <w:sz w:val="22"/>
                <w:szCs w:val="22"/>
              </w:rPr>
              <w:t xml:space="preserve">Net </w:t>
            </w:r>
            <w:r w:rsidRPr="00342862">
              <w:rPr>
                <w:rFonts w:ascii="Segoe UI Light" w:hAnsi="Segoe UI Light" w:cs="Segoe UI Light"/>
                <w:sz w:val="22"/>
                <w:szCs w:val="22"/>
              </w:rPr>
              <w:t>of</w:t>
            </w:r>
            <w:r w:rsidRPr="00342862">
              <w:rPr>
                <w:rFonts w:ascii="Segoe UI Light" w:hAnsi="Segoe UI Light" w:cs="Segoe UI Light"/>
                <w:b/>
                <w:bCs/>
                <w:sz w:val="22"/>
                <w:szCs w:val="22"/>
              </w:rPr>
              <w:t xml:space="preserve"> Income</w:t>
            </w:r>
            <w:r w:rsidRPr="00342862">
              <w:rPr>
                <w:rFonts w:ascii="Segoe UI Light" w:hAnsi="Segoe UI Light" w:cs="Segoe UI Light"/>
                <w:sz w:val="22"/>
                <w:szCs w:val="22"/>
              </w:rPr>
              <w:t xml:space="preserve"> and </w:t>
            </w:r>
            <w:r w:rsidRPr="00342862">
              <w:rPr>
                <w:rFonts w:ascii="Segoe UI Light" w:hAnsi="Segoe UI Light" w:cs="Segoe UI Light"/>
                <w:b/>
                <w:bCs/>
                <w:sz w:val="22"/>
                <w:szCs w:val="22"/>
              </w:rPr>
              <w:t>Expenses,</w:t>
            </w:r>
            <w:r w:rsidRPr="00342862">
              <w:rPr>
                <w:rFonts w:ascii="Segoe UI Light" w:hAnsi="Segoe UI Light" w:cs="Segoe UI Light"/>
                <w:sz w:val="22"/>
                <w:szCs w:val="22"/>
              </w:rPr>
              <w:t xml:space="preserve"> in the form of </w:t>
            </w:r>
            <w:r w:rsidRPr="00342862">
              <w:rPr>
                <w:rFonts w:ascii="Segoe UI Light" w:hAnsi="Segoe UI Light" w:cs="Segoe UI Light"/>
                <w:b/>
                <w:bCs/>
                <w:sz w:val="22"/>
                <w:szCs w:val="22"/>
              </w:rPr>
              <w:t>posted journals</w:t>
            </w:r>
          </w:p>
          <w:p w:rsidRPr="00195ABD" w:rsidR="00F00520" w:rsidP="00F00520" w:rsidRDefault="00F00520" w14:paraId="38655D81" w14:textId="03DA813E">
            <w:pPr>
              <w:pStyle w:val="ListParagraph"/>
              <w:numPr>
                <w:ilvl w:val="1"/>
                <w:numId w:val="13"/>
              </w:numPr>
              <w:shd w:val="clear" w:color="auto" w:fill="FFFFFF" w:themeFill="background1"/>
              <w:rPr>
                <w:rFonts w:ascii="Segoe UI Light" w:hAnsi="Segoe UI Light" w:cs="Segoe UI Light"/>
                <w:b/>
                <w:bCs/>
                <w:sz w:val="22"/>
                <w:szCs w:val="22"/>
              </w:rPr>
            </w:pPr>
            <w:r w:rsidRPr="00195ABD">
              <w:rPr>
                <w:rFonts w:ascii="Segoe UI Light" w:hAnsi="Segoe UI Light" w:cs="Segoe UI Light"/>
                <w:sz w:val="22"/>
                <w:szCs w:val="22"/>
              </w:rPr>
              <w:t xml:space="preserve">For non-cash investments, </w:t>
            </w:r>
            <w:r w:rsidRPr="00195ABD">
              <w:rPr>
                <w:rFonts w:ascii="Segoe UI Light" w:hAnsi="Segoe UI Light" w:cs="Segoe UI Light"/>
                <w:b/>
                <w:bCs/>
                <w:sz w:val="22"/>
                <w:szCs w:val="22"/>
              </w:rPr>
              <w:t>specific investment movement types</w:t>
            </w:r>
          </w:p>
          <w:p w:rsidRPr="00195ABD" w:rsidR="00F00520" w:rsidP="00F00520" w:rsidRDefault="00F00520" w14:paraId="3DA37DC9" w14:textId="6DC568B8">
            <w:pPr>
              <w:pStyle w:val="ListParagraph"/>
              <w:numPr>
                <w:ilvl w:val="0"/>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 xml:space="preserve">On the </w:t>
            </w:r>
            <w:r w:rsidRPr="00195ABD">
              <w:rPr>
                <w:rFonts w:ascii="Segoe UI Light" w:hAnsi="Segoe UI Light" w:cs="Segoe UI Light"/>
                <w:b/>
                <w:bCs/>
                <w:sz w:val="22"/>
                <w:szCs w:val="22"/>
              </w:rPr>
              <w:t>Investment Movement Type</w:t>
            </w:r>
            <w:r w:rsidRPr="00342862">
              <w:rPr>
                <w:rFonts w:ascii="Segoe UI Light" w:hAnsi="Segoe UI Light" w:cs="Segoe UI Light"/>
                <w:sz w:val="22"/>
                <w:szCs w:val="22"/>
              </w:rPr>
              <w:t xml:space="preserve"> setup page, there is a</w:t>
            </w:r>
            <w:r>
              <w:rPr>
                <w:rFonts w:ascii="Segoe UI Light" w:hAnsi="Segoe UI Light" w:cs="Segoe UI Light"/>
                <w:sz w:val="22"/>
                <w:szCs w:val="22"/>
              </w:rPr>
              <w:t xml:space="preserve"> new</w:t>
            </w:r>
            <w:r w:rsidRPr="00342862">
              <w:rPr>
                <w:rFonts w:ascii="Segoe UI Light" w:hAnsi="Segoe UI Light" w:cs="Segoe UI Light"/>
                <w:sz w:val="22"/>
                <w:szCs w:val="22"/>
              </w:rPr>
              <w:t xml:space="preserve"> column named </w:t>
            </w:r>
            <w:r w:rsidRPr="00195ABD">
              <w:rPr>
                <w:rFonts w:ascii="Segoe UI Light" w:hAnsi="Segoe UI Light" w:cs="Segoe UI Light"/>
                <w:b/>
                <w:bCs/>
                <w:sz w:val="22"/>
                <w:szCs w:val="22"/>
              </w:rPr>
              <w:t>Category</w:t>
            </w:r>
            <w:r w:rsidRPr="00342862">
              <w:rPr>
                <w:rFonts w:ascii="Segoe UI Light" w:hAnsi="Segoe UI Light" w:cs="Segoe UI Light"/>
                <w:sz w:val="22"/>
                <w:szCs w:val="22"/>
              </w:rPr>
              <w:t>. You can choose from the following options:</w:t>
            </w:r>
          </w:p>
          <w:p w:rsidRPr="00342862" w:rsidR="00F00520" w:rsidP="00F00520" w:rsidRDefault="00F00520" w14:paraId="441D6634"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Income</w:t>
            </w:r>
          </w:p>
          <w:p w:rsidRPr="00342862" w:rsidR="00F00520" w:rsidP="00F00520" w:rsidRDefault="00F00520" w14:paraId="36E6BF18"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Expense</w:t>
            </w:r>
          </w:p>
          <w:p w:rsidRPr="00195ABD" w:rsidR="00F00520" w:rsidP="00F00520" w:rsidRDefault="00F00520" w14:paraId="3C33DFB0" w14:textId="2CB359CB">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Capital</w:t>
            </w:r>
          </w:p>
          <w:p w:rsidRPr="00195ABD" w:rsidR="00F00520" w:rsidP="00F00520" w:rsidRDefault="00F00520" w14:paraId="67C28AE2" w14:textId="061F57C1">
            <w:pPr>
              <w:pStyle w:val="ListParagraph"/>
              <w:numPr>
                <w:ilvl w:val="0"/>
                <w:numId w:val="13"/>
              </w:numPr>
              <w:shd w:val="clear" w:color="auto" w:fill="FFFFFF" w:themeFill="background1"/>
              <w:rPr>
                <w:rFonts w:ascii="Segoe UI Light" w:hAnsi="Segoe UI Light" w:cs="Segoe UI Light"/>
                <w:b/>
                <w:bCs/>
                <w:sz w:val="22"/>
                <w:szCs w:val="22"/>
              </w:rPr>
            </w:pPr>
            <w:r w:rsidRPr="00195ABD">
              <w:rPr>
                <w:rFonts w:ascii="Segoe UI Light" w:hAnsi="Segoe UI Light" w:cs="Segoe UI Light"/>
                <w:b/>
                <w:bCs/>
                <w:sz w:val="22"/>
                <w:szCs w:val="22"/>
              </w:rPr>
              <w:t>Investment price: Accounting cost</w:t>
            </w:r>
          </w:p>
          <w:p w:rsidRPr="00342862" w:rsidR="00F00520" w:rsidP="00F00520" w:rsidRDefault="00F00520" w14:paraId="2D56E15C"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 xml:space="preserve">Non-cash investment journals are used to </w:t>
            </w:r>
            <w:r w:rsidRPr="00195ABD">
              <w:rPr>
                <w:rFonts w:ascii="Segoe UI Light" w:hAnsi="Segoe UI Light" w:cs="Segoe UI Light"/>
                <w:b/>
                <w:bCs/>
                <w:sz w:val="22"/>
                <w:szCs w:val="22"/>
              </w:rPr>
              <w:t>aggregate all accounting values</w:t>
            </w:r>
            <w:r w:rsidRPr="00342862">
              <w:rPr>
                <w:rFonts w:ascii="Segoe UI Light" w:hAnsi="Segoe UI Light" w:cs="Segoe UI Light"/>
                <w:sz w:val="22"/>
                <w:szCs w:val="22"/>
              </w:rPr>
              <w:t>, for all capital value lines (Header&gt;Values)</w:t>
            </w:r>
          </w:p>
          <w:p w:rsidRPr="00342862" w:rsidR="00F00520" w:rsidP="00F00520" w:rsidRDefault="00F00520" w14:paraId="791062E1"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 xml:space="preserve">Determine </w:t>
            </w:r>
            <w:r w:rsidRPr="00195ABD">
              <w:rPr>
                <w:rFonts w:ascii="Segoe UI Light" w:hAnsi="Segoe UI Light" w:cs="Segoe UI Light"/>
                <w:b/>
                <w:bCs/>
                <w:sz w:val="22"/>
                <w:szCs w:val="22"/>
              </w:rPr>
              <w:t>date range</w:t>
            </w:r>
            <w:r w:rsidRPr="00342862">
              <w:rPr>
                <w:rFonts w:ascii="Segoe UI Light" w:hAnsi="Segoe UI Light" w:cs="Segoe UI Light"/>
                <w:sz w:val="22"/>
                <w:szCs w:val="22"/>
              </w:rPr>
              <w:t xml:space="preserve"> for the calculation (covers a month, quarter, year or life to date)</w:t>
            </w:r>
          </w:p>
          <w:p w:rsidRPr="00F00520" w:rsidR="00F00520" w:rsidP="00F00520" w:rsidRDefault="00F00520" w14:paraId="2F5F12BB" w14:textId="31089607">
            <w:pPr>
              <w:pStyle w:val="ListParagraph"/>
              <w:numPr>
                <w:ilvl w:val="0"/>
                <w:numId w:val="13"/>
              </w:numPr>
              <w:shd w:val="clear" w:color="auto" w:fill="FFFFFF" w:themeFill="background1"/>
              <w:rPr>
                <w:rFonts w:ascii="Segoe UI Light" w:hAnsi="Segoe UI Light" w:cs="Segoe UI Light"/>
                <w:b/>
                <w:bCs/>
                <w:sz w:val="22"/>
                <w:szCs w:val="22"/>
              </w:rPr>
            </w:pPr>
            <w:r w:rsidRPr="00F00520">
              <w:rPr>
                <w:rFonts w:ascii="Segoe UI Light" w:hAnsi="Segoe UI Light" w:cs="Segoe UI Light"/>
                <w:b/>
                <w:bCs/>
                <w:sz w:val="22"/>
                <w:szCs w:val="22"/>
              </w:rPr>
              <w:t>Calculation logic</w:t>
            </w:r>
          </w:p>
          <w:p w:rsidRPr="00342862" w:rsidR="00F00520" w:rsidP="00F00520" w:rsidRDefault="00F00520" w14:paraId="6D5E4BE0"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 xml:space="preserve">Add together all </w:t>
            </w:r>
            <w:r w:rsidRPr="00195ABD">
              <w:rPr>
                <w:rFonts w:ascii="Segoe UI Light" w:hAnsi="Segoe UI Light" w:cs="Segoe UI Light"/>
                <w:b/>
                <w:bCs/>
                <w:sz w:val="22"/>
                <w:szCs w:val="22"/>
              </w:rPr>
              <w:t>income for a date period</w:t>
            </w:r>
            <w:r w:rsidRPr="00342862">
              <w:rPr>
                <w:rFonts w:ascii="Segoe UI Light" w:hAnsi="Segoe UI Light" w:cs="Segoe UI Light"/>
                <w:sz w:val="22"/>
                <w:szCs w:val="22"/>
              </w:rPr>
              <w:t xml:space="preserve"> (month, quarter, year, Life To Date "LTD")</w:t>
            </w:r>
          </w:p>
          <w:p w:rsidRPr="00342862" w:rsidR="00F00520" w:rsidP="00F00520" w:rsidRDefault="00F00520" w14:paraId="5591B634" w14:textId="77777777">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 xml:space="preserve">Determine </w:t>
            </w:r>
            <w:r w:rsidRPr="00195ABD">
              <w:rPr>
                <w:rFonts w:ascii="Segoe UI Light" w:hAnsi="Segoe UI Light" w:cs="Segoe UI Light"/>
                <w:b/>
                <w:bCs/>
                <w:sz w:val="22"/>
                <w:szCs w:val="22"/>
              </w:rPr>
              <w:t>price at the end of that period</w:t>
            </w:r>
            <w:r w:rsidRPr="00342862">
              <w:rPr>
                <w:rFonts w:ascii="Segoe UI Light" w:hAnsi="Segoe UI Light" w:cs="Segoe UI Light"/>
                <w:sz w:val="22"/>
                <w:szCs w:val="22"/>
              </w:rPr>
              <w:t xml:space="preserve"> (end of that month, end of the quarter, end of the year, current date)</w:t>
            </w:r>
          </w:p>
          <w:p w:rsidRPr="00610144" w:rsidR="00F00520" w:rsidP="00F00520" w:rsidRDefault="00F00520" w14:paraId="042C4E27" w14:textId="3D54340D">
            <w:pPr>
              <w:pStyle w:val="ListParagraph"/>
              <w:numPr>
                <w:ilvl w:val="1"/>
                <w:numId w:val="13"/>
              </w:numPr>
              <w:shd w:val="clear" w:color="auto" w:fill="FFFFFF" w:themeFill="background1"/>
              <w:rPr>
                <w:rFonts w:ascii="Segoe UI Light" w:hAnsi="Segoe UI Light" w:cs="Segoe UI Light"/>
                <w:sz w:val="22"/>
                <w:szCs w:val="22"/>
              </w:rPr>
            </w:pPr>
            <w:r w:rsidRPr="00342862">
              <w:rPr>
                <w:rFonts w:ascii="Segoe UI Light" w:hAnsi="Segoe UI Light" w:cs="Segoe UI Light"/>
                <w:sz w:val="22"/>
                <w:szCs w:val="22"/>
              </w:rPr>
              <w:t>Income/Price, reworked to 12-month period, x 100</w:t>
            </w:r>
          </w:p>
        </w:tc>
      </w:tr>
    </w:tbl>
    <w:p w:rsidR="00140850" w:rsidP="00946600" w:rsidRDefault="00206DF4" w14:paraId="6BBA9C78" w14:textId="77777777">
      <w:pPr>
        <w:pStyle w:val="Heading1"/>
        <w:tabs>
          <w:tab w:val="right" w:pos="10207"/>
        </w:tabs>
        <w:jc w:val="right"/>
        <w:rPr>
          <w:rFonts w:ascii="Segoe UI Light" w:hAnsi="Segoe UI Light"/>
          <w:color w:val="FF0000"/>
        </w:rPr>
      </w:pPr>
      <w:r w:rsidRPr="000967A2">
        <w:rPr>
          <w:rFonts w:ascii="Segoe UI Light" w:hAnsi="Segoe UI Light"/>
          <w:color w:val="FF0000"/>
        </w:rPr>
        <w:tab/>
      </w:r>
      <w:r w:rsidR="00140850">
        <w:rPr>
          <w:rFonts w:ascii="Segoe UI Light" w:hAnsi="Segoe UI Light"/>
          <w:color w:val="FF0000"/>
        </w:rPr>
        <w:br w:type="page"/>
      </w:r>
    </w:p>
    <w:p w:rsidRPr="000967A2" w:rsidR="00946600" w:rsidP="00946600" w:rsidRDefault="00946600" w14:paraId="6DDA84B5" w14:textId="1B5A2142">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AF4A67" w:rsidTr="5B257C2E"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tcMar/>
            <w:vAlign w:val="bottom"/>
            <w:hideMark/>
          </w:tcPr>
          <w:p w:rsidRPr="000967A2" w:rsidR="00AF4A67" w:rsidP="00AF4A67" w:rsidRDefault="00AF4A67"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tcMar/>
            <w:hideMark/>
          </w:tcPr>
          <w:p w:rsidRPr="000967A2" w:rsidR="00AF4A67" w:rsidP="00AF4A67" w:rsidRDefault="00985704" w14:paraId="7B8D04F5" w14:textId="1629027A">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CF3335" w:rsidTr="5B257C2E" w14:paraId="447C0054" w14:textId="77777777">
        <w:trPr>
          <w:trHeight w:val="135"/>
        </w:trPr>
        <w:tc>
          <w:tcPr>
            <w:tcW w:w="2250" w:type="dxa"/>
            <w:vMerge w:val="restart"/>
            <w:tcBorders>
              <w:top w:val="single" w:color="auto" w:sz="4" w:space="0"/>
              <w:left w:val="single" w:color="auto" w:sz="4" w:space="0"/>
              <w:right w:val="single" w:color="auto" w:sz="4" w:space="0"/>
            </w:tcBorders>
            <w:noWrap/>
            <w:tcMar/>
            <w:vAlign w:val="center"/>
          </w:tcPr>
          <w:p w:rsidR="00CF3335" w:rsidP="00AF4A67" w:rsidRDefault="00CF3335" w14:paraId="265B7DC9" w14:textId="2145A3F4">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General</w:t>
            </w:r>
          </w:p>
        </w:tc>
        <w:tc>
          <w:tcPr>
            <w:tcW w:w="7920" w:type="dxa"/>
            <w:tcBorders>
              <w:top w:val="single" w:color="auto" w:sz="4" w:space="0"/>
              <w:left w:val="single" w:color="auto" w:sz="4" w:space="0"/>
              <w:bottom w:val="single" w:color="auto" w:sz="4" w:space="0"/>
              <w:right w:val="single" w:color="auto" w:sz="4" w:space="0"/>
            </w:tcBorders>
            <w:tcMar/>
          </w:tcPr>
          <w:p w:rsidRPr="00063F08" w:rsidR="00CF3335" w:rsidP="00AF4A67" w:rsidRDefault="00CF3335" w14:paraId="1EF552F3" w14:textId="37A39200">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AF4A67">
              <w:rPr>
                <w:rFonts w:ascii="Segoe UI Light" w:hAnsi="Segoe UI Light" w:cs="Segoe UI Light"/>
                <w:b/>
                <w:bCs/>
                <w:sz w:val="22"/>
                <w:szCs w:val="22"/>
              </w:rPr>
              <w:t>Update interest rate groups participant rates</w:t>
            </w:r>
            <w:r>
              <w:rPr>
                <w:rFonts w:ascii="Segoe UI Light" w:hAnsi="Segoe UI Light" w:cs="Segoe UI Light"/>
                <w:sz w:val="22"/>
                <w:szCs w:val="22"/>
              </w:rPr>
              <w:t xml:space="preserve"> permissions has been restored for the Treasury accountant and administrator roles</w:t>
            </w:r>
          </w:p>
        </w:tc>
      </w:tr>
      <w:tr w:rsidRPr="000967A2" w:rsidR="00CF3335" w:rsidTr="5B257C2E" w14:paraId="40B50A46" w14:textId="77777777">
        <w:trPr>
          <w:trHeight w:val="135"/>
        </w:trPr>
        <w:tc>
          <w:tcPr>
            <w:tcW w:w="2250" w:type="dxa"/>
            <w:vMerge/>
            <w:tcBorders/>
            <w:noWrap/>
            <w:tcMar/>
            <w:vAlign w:val="center"/>
          </w:tcPr>
          <w:p w:rsidR="00CF3335" w:rsidP="00550F79" w:rsidRDefault="00CF3335" w14:paraId="609F2340"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00CF3335" w:rsidP="00550F79" w:rsidRDefault="00CF3335" w14:paraId="54183BA5" w14:textId="0C82357F">
            <w:pPr>
              <w:pStyle w:val="ListParagraph"/>
              <w:numPr>
                <w:ilvl w:val="0"/>
                <w:numId w:val="4"/>
              </w:numPr>
              <w:shd w:val="clear" w:color="auto" w:fill="FFFFFF"/>
              <w:ind w:left="341"/>
              <w:rPr>
                <w:rFonts w:ascii="Segoe UI Light" w:hAnsi="Segoe UI Light" w:cs="Segoe UI Light"/>
                <w:sz w:val="22"/>
                <w:szCs w:val="22"/>
              </w:rPr>
            </w:pPr>
            <w:r w:rsidRPr="00EF2132">
              <w:rPr>
                <w:rFonts w:ascii="Segoe UI Light" w:hAnsi="Segoe UI Light" w:cs="Segoe UI Light"/>
                <w:sz w:val="22"/>
                <w:szCs w:val="22"/>
              </w:rPr>
              <w:t xml:space="preserve">Previously, the FastTab on the </w:t>
            </w:r>
            <w:r w:rsidRPr="00EF2132">
              <w:rPr>
                <w:rFonts w:ascii="Segoe UI Light" w:hAnsi="Segoe UI Light" w:cs="Segoe UI Light"/>
                <w:b/>
                <w:bCs/>
                <w:sz w:val="22"/>
                <w:szCs w:val="22"/>
              </w:rPr>
              <w:t>Features tab</w:t>
            </w:r>
            <w:r w:rsidRPr="00EF2132">
              <w:rPr>
                <w:rFonts w:ascii="Segoe UI Light" w:hAnsi="Segoe UI Light" w:cs="Segoe UI Light"/>
                <w:sz w:val="22"/>
                <w:szCs w:val="22"/>
              </w:rPr>
              <w:t xml:space="preserve"> of </w:t>
            </w:r>
            <w:r w:rsidRPr="00EF2132">
              <w:rPr>
                <w:rFonts w:ascii="Segoe UI Light" w:hAnsi="Segoe UI Light" w:cs="Segoe UI Light"/>
                <w:b/>
                <w:bCs/>
                <w:sz w:val="22"/>
                <w:szCs w:val="22"/>
              </w:rPr>
              <w:t>Treasury parameters</w:t>
            </w:r>
            <w:r w:rsidRPr="00EF2132">
              <w:rPr>
                <w:rFonts w:ascii="Segoe UI Light" w:hAnsi="Segoe UI Light" w:cs="Segoe UI Light"/>
                <w:sz w:val="22"/>
                <w:szCs w:val="22"/>
              </w:rPr>
              <w:t xml:space="preserve"> was showing a </w:t>
            </w:r>
            <w:r w:rsidRPr="00EF2132">
              <w:rPr>
                <w:rFonts w:ascii="Segoe UI Light" w:hAnsi="Segoe UI Light" w:cs="Segoe UI Light"/>
                <w:b/>
                <w:bCs/>
                <w:sz w:val="22"/>
                <w:szCs w:val="22"/>
              </w:rPr>
              <w:t>blank value</w:t>
            </w:r>
            <w:r w:rsidRPr="00EF2132">
              <w:rPr>
                <w:rFonts w:ascii="Segoe UI Light" w:hAnsi="Segoe UI Light" w:cs="Segoe UI Light"/>
                <w:sz w:val="22"/>
                <w:szCs w:val="22"/>
              </w:rPr>
              <w:t>. The label has now been corrected and displays as "Features."</w:t>
            </w:r>
          </w:p>
        </w:tc>
      </w:tr>
      <w:tr w:rsidRPr="000967A2" w:rsidR="00550F79" w:rsidTr="5B257C2E" w14:paraId="45ACE208" w14:textId="77777777">
        <w:trPr>
          <w:trHeight w:val="135"/>
        </w:trPr>
        <w:tc>
          <w:tcPr>
            <w:tcW w:w="2250" w:type="dxa"/>
            <w:vMerge w:val="restart"/>
            <w:tcBorders>
              <w:top w:val="single" w:color="auto" w:sz="4" w:space="0"/>
              <w:left w:val="single" w:color="auto" w:sz="4" w:space="0"/>
              <w:right w:val="single" w:color="auto" w:sz="4" w:space="0"/>
            </w:tcBorders>
            <w:noWrap/>
            <w:tcMar/>
            <w:vAlign w:val="center"/>
          </w:tcPr>
          <w:p w:rsidR="00550F79" w:rsidP="00550F79" w:rsidRDefault="00550F79" w14:paraId="10DEFCCB" w14:textId="2BAF183F">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color="auto" w:sz="4" w:space="0"/>
              <w:left w:val="single" w:color="auto" w:sz="4" w:space="0"/>
              <w:bottom w:val="single" w:color="auto" w:sz="4" w:space="0"/>
              <w:right w:val="single" w:color="auto" w:sz="4" w:space="0"/>
            </w:tcBorders>
            <w:tcMar/>
            <w:vAlign w:val="center"/>
          </w:tcPr>
          <w:p w:rsidRPr="0064190A" w:rsidR="00550F79" w:rsidP="00550F79" w:rsidRDefault="00550F79" w14:paraId="5594B9E8" w14:textId="5D069896">
            <w:pPr>
              <w:pStyle w:val="ListParagraph"/>
              <w:numPr>
                <w:ilvl w:val="0"/>
                <w:numId w:val="4"/>
              </w:numPr>
              <w:shd w:val="clear" w:color="auto" w:fill="FFFFFF"/>
              <w:ind w:left="341"/>
              <w:rPr>
                <w:rFonts w:ascii="Segoe UI Light" w:hAnsi="Segoe UI Light" w:cs="Segoe UI Light"/>
                <w:sz w:val="22"/>
                <w:szCs w:val="22"/>
              </w:rPr>
            </w:pPr>
            <w:r w:rsidRPr="006B7EDE">
              <w:rPr>
                <w:rFonts w:ascii="Segoe UI Light" w:hAnsi="Segoe UI Light" w:cs="Segoe UI Light"/>
                <w:sz w:val="22"/>
                <w:szCs w:val="22"/>
              </w:rPr>
              <w:t xml:space="preserve">There was an issue with the </w:t>
            </w:r>
            <w:r w:rsidRPr="006B7EDE">
              <w:rPr>
                <w:rFonts w:ascii="Segoe UI Light" w:hAnsi="Segoe UI Light" w:cs="Segoe UI Light"/>
                <w:b/>
                <w:bCs/>
                <w:sz w:val="22"/>
                <w:szCs w:val="22"/>
              </w:rPr>
              <w:t>loan statement</w:t>
            </w:r>
            <w:r w:rsidRPr="006B7EDE">
              <w:rPr>
                <w:rFonts w:ascii="Segoe UI Light" w:hAnsi="Segoe UI Light" w:cs="Segoe UI Light"/>
                <w:sz w:val="22"/>
                <w:szCs w:val="22"/>
              </w:rPr>
              <w:t xml:space="preserve"> where two projected statements for a loan varied based on the setting of the "</w:t>
            </w:r>
            <w:r w:rsidRPr="006B7EDE">
              <w:rPr>
                <w:rFonts w:ascii="Segoe UI Light" w:hAnsi="Segoe UI Light" w:cs="Segoe UI Light"/>
                <w:b/>
                <w:bCs/>
                <w:sz w:val="22"/>
                <w:szCs w:val="22"/>
              </w:rPr>
              <w:t>Periodic Interest</w:t>
            </w:r>
            <w:r w:rsidRPr="006B7EDE">
              <w:rPr>
                <w:rFonts w:ascii="Segoe UI Light" w:hAnsi="Segoe UI Light" w:cs="Segoe UI Light"/>
                <w:sz w:val="22"/>
                <w:szCs w:val="22"/>
              </w:rPr>
              <w:t xml:space="preserve">" button. As a result, the </w:t>
            </w:r>
            <w:r w:rsidRPr="006B7EDE">
              <w:rPr>
                <w:rFonts w:ascii="Segoe UI Light" w:hAnsi="Segoe UI Light" w:cs="Segoe UI Light"/>
                <w:b/>
                <w:bCs/>
                <w:sz w:val="22"/>
                <w:szCs w:val="22"/>
              </w:rPr>
              <w:t>Interest Paid amount</w:t>
            </w:r>
            <w:r w:rsidRPr="006B7EDE">
              <w:rPr>
                <w:rFonts w:ascii="Segoe UI Light" w:hAnsi="Segoe UI Light" w:cs="Segoe UI Light"/>
                <w:sz w:val="22"/>
                <w:szCs w:val="22"/>
              </w:rPr>
              <w:t xml:space="preserve"> on the statement was incorrect. This issue has now been </w:t>
            </w:r>
            <w:r w:rsidRPr="006B7EDE">
              <w:rPr>
                <w:rFonts w:ascii="Segoe UI Light" w:hAnsi="Segoe UI Light" w:cs="Segoe UI Light"/>
                <w:b/>
                <w:bCs/>
                <w:sz w:val="22"/>
                <w:szCs w:val="22"/>
              </w:rPr>
              <w:t>resolved</w:t>
            </w:r>
            <w:r w:rsidRPr="006B7EDE">
              <w:rPr>
                <w:rFonts w:ascii="Segoe UI Light" w:hAnsi="Segoe UI Light" w:cs="Segoe UI Light"/>
                <w:sz w:val="22"/>
                <w:szCs w:val="22"/>
              </w:rPr>
              <w:t>.</w:t>
            </w:r>
          </w:p>
        </w:tc>
      </w:tr>
      <w:tr w:rsidRPr="000967A2" w:rsidR="00550F79" w:rsidTr="5B257C2E" w14:paraId="349A85F3" w14:textId="77777777">
        <w:trPr>
          <w:trHeight w:val="135"/>
        </w:trPr>
        <w:tc>
          <w:tcPr>
            <w:tcW w:w="2250" w:type="dxa"/>
            <w:vMerge/>
            <w:tcBorders/>
            <w:noWrap/>
            <w:tcMar/>
            <w:vAlign w:val="center"/>
          </w:tcPr>
          <w:p w:rsidR="00550F79" w:rsidP="00550F79" w:rsidRDefault="00550F79" w14:paraId="203B097B"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00550F79" w:rsidP="00550F79" w:rsidRDefault="00550F79" w14:paraId="76C31AF3" w14:textId="77777777">
            <w:pPr>
              <w:pStyle w:val="ListParagraph"/>
              <w:numPr>
                <w:ilvl w:val="0"/>
                <w:numId w:val="4"/>
              </w:numPr>
              <w:shd w:val="clear" w:color="auto" w:fill="FFFFFF"/>
              <w:ind w:left="341"/>
              <w:rPr>
                <w:rFonts w:ascii="Segoe UI Light" w:hAnsi="Segoe UI Light" w:cs="Segoe UI Light"/>
                <w:sz w:val="22"/>
                <w:szCs w:val="22"/>
              </w:rPr>
            </w:pPr>
            <w:r w:rsidRPr="006B7EDE">
              <w:rPr>
                <w:rFonts w:ascii="Segoe UI Light" w:hAnsi="Segoe UI Light" w:cs="Segoe UI Light"/>
                <w:sz w:val="22"/>
                <w:szCs w:val="22"/>
              </w:rPr>
              <w:t xml:space="preserve">Previously, capturing a </w:t>
            </w:r>
            <w:r w:rsidRPr="006B7EDE">
              <w:rPr>
                <w:rFonts w:ascii="Segoe UI Light" w:hAnsi="Segoe UI Light" w:cs="Segoe UI Light"/>
                <w:b/>
                <w:bCs/>
                <w:sz w:val="22"/>
                <w:szCs w:val="22"/>
              </w:rPr>
              <w:t>negative capital balance</w:t>
            </w:r>
            <w:r w:rsidRPr="006B7EDE">
              <w:rPr>
                <w:rFonts w:ascii="Segoe UI Light" w:hAnsi="Segoe UI Light" w:cs="Segoe UI Light"/>
                <w:sz w:val="22"/>
                <w:szCs w:val="22"/>
              </w:rPr>
              <w:t xml:space="preserve"> caused all calculations on the </w:t>
            </w:r>
            <w:r w:rsidRPr="006B7EDE">
              <w:rPr>
                <w:rFonts w:ascii="Segoe UI Light" w:hAnsi="Segoe UI Light" w:cs="Segoe UI Light"/>
                <w:b/>
                <w:bCs/>
                <w:sz w:val="22"/>
                <w:szCs w:val="22"/>
              </w:rPr>
              <w:t>projected statement</w:t>
            </w:r>
            <w:r w:rsidRPr="006B7EDE">
              <w:rPr>
                <w:rFonts w:ascii="Segoe UI Light" w:hAnsi="Segoe UI Light" w:cs="Segoe UI Light"/>
                <w:sz w:val="22"/>
                <w:szCs w:val="22"/>
              </w:rPr>
              <w:t xml:space="preserve"> to break. This issue has now been resolved</w:t>
            </w:r>
            <w:r>
              <w:rPr>
                <w:rFonts w:ascii="Segoe UI Light" w:hAnsi="Segoe UI Light" w:cs="Segoe UI Light"/>
                <w:sz w:val="22"/>
                <w:szCs w:val="22"/>
              </w:rPr>
              <w:t>, and will work as follows:</w:t>
            </w:r>
          </w:p>
          <w:p w:rsidRPr="00DE676D" w:rsidR="00550F79" w:rsidP="00550F79" w:rsidRDefault="00550F79" w14:paraId="0C7B73C3" w14:textId="77777777">
            <w:pPr>
              <w:pStyle w:val="ListParagraph"/>
              <w:numPr>
                <w:ilvl w:val="0"/>
                <w:numId w:val="13"/>
              </w:numPr>
              <w:shd w:val="clear" w:color="auto" w:fill="FFFFFF" w:themeFill="background1"/>
              <w:rPr>
                <w:rFonts w:ascii="Segoe UI Light" w:hAnsi="Segoe UI Light" w:cs="Segoe UI Light"/>
                <w:sz w:val="22"/>
                <w:szCs w:val="22"/>
              </w:rPr>
            </w:pPr>
            <w:r w:rsidRPr="00DE676D">
              <w:rPr>
                <w:rFonts w:ascii="Segoe UI Light" w:hAnsi="Segoe UI Light" w:cs="Segoe UI Light"/>
                <w:b/>
                <w:bCs/>
                <w:sz w:val="22"/>
                <w:szCs w:val="22"/>
              </w:rPr>
              <w:t>Interest calculation</w:t>
            </w:r>
            <w:r w:rsidRPr="00DE676D">
              <w:rPr>
                <w:rFonts w:ascii="Segoe UI Light" w:hAnsi="Segoe UI Light" w:cs="Segoe UI Light"/>
                <w:sz w:val="22"/>
                <w:szCs w:val="22"/>
              </w:rPr>
              <w:t xml:space="preserve"> will start from the </w:t>
            </w:r>
            <w:r w:rsidRPr="00DE676D">
              <w:rPr>
                <w:rFonts w:ascii="Segoe UI Light" w:hAnsi="Segoe UI Light" w:cs="Segoe UI Light"/>
                <w:b/>
                <w:bCs/>
                <w:sz w:val="22"/>
                <w:szCs w:val="22"/>
              </w:rPr>
              <w:t>next month only</w:t>
            </w:r>
            <w:r w:rsidRPr="00DE676D">
              <w:rPr>
                <w:rFonts w:ascii="Segoe UI Light" w:hAnsi="Segoe UI Light" w:cs="Segoe UI Light"/>
                <w:sz w:val="22"/>
                <w:szCs w:val="22"/>
              </w:rPr>
              <w:t>.</w:t>
            </w:r>
          </w:p>
          <w:p w:rsidRPr="00DE676D" w:rsidR="00550F79" w:rsidP="00550F79" w:rsidRDefault="00550F79" w14:paraId="7714AE98" w14:textId="599FF2E9">
            <w:pPr>
              <w:pStyle w:val="ListParagraph"/>
              <w:numPr>
                <w:ilvl w:val="0"/>
                <w:numId w:val="13"/>
              </w:numPr>
              <w:shd w:val="clear" w:color="auto" w:fill="FFFFFF" w:themeFill="background1"/>
              <w:rPr>
                <w:rFonts w:ascii="Segoe UI Light" w:hAnsi="Segoe UI Light" w:cs="Segoe UI Light"/>
                <w:sz w:val="22"/>
                <w:szCs w:val="22"/>
              </w:rPr>
            </w:pPr>
            <w:r w:rsidRPr="00DE676D">
              <w:rPr>
                <w:rFonts w:ascii="Segoe UI Light" w:hAnsi="Segoe UI Light" w:cs="Segoe UI Light"/>
                <w:b/>
                <w:bCs/>
                <w:sz w:val="22"/>
                <w:szCs w:val="22"/>
              </w:rPr>
              <w:t>Interest payment</w:t>
            </w:r>
            <w:r w:rsidRPr="00DE676D">
              <w:rPr>
                <w:rFonts w:ascii="Segoe UI Light" w:hAnsi="Segoe UI Light" w:cs="Segoe UI Light"/>
                <w:sz w:val="22"/>
                <w:szCs w:val="22"/>
              </w:rPr>
              <w:t xml:space="preserve"> needs to be indicated.  </w:t>
            </w:r>
            <w:r>
              <w:rPr>
                <w:rFonts w:ascii="Segoe UI Light" w:hAnsi="Segoe UI Light" w:cs="Segoe UI Light"/>
                <w:sz w:val="22"/>
                <w:szCs w:val="22"/>
              </w:rPr>
              <w:t>This</w:t>
            </w:r>
            <w:r w:rsidRPr="00DE676D">
              <w:rPr>
                <w:rFonts w:ascii="Segoe UI Light" w:hAnsi="Segoe UI Light" w:cs="Segoe UI Light"/>
                <w:sz w:val="22"/>
                <w:szCs w:val="22"/>
              </w:rPr>
              <w:t xml:space="preserve"> will have no effect on Capital Payments / Balance.</w:t>
            </w:r>
          </w:p>
          <w:p w:rsidRPr="008D6AAC" w:rsidR="00550F79" w:rsidP="00550F79" w:rsidRDefault="00550F79" w14:paraId="13E789B4" w14:textId="0429B734">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w:t>
            </w:r>
            <w:r w:rsidRPr="00DE676D">
              <w:rPr>
                <w:rFonts w:ascii="Segoe UI Light" w:hAnsi="Segoe UI Light" w:cs="Segoe UI Light"/>
                <w:sz w:val="22"/>
                <w:szCs w:val="22"/>
              </w:rPr>
              <w:t xml:space="preserve"> new Field </w:t>
            </w:r>
            <w:r>
              <w:rPr>
                <w:rFonts w:ascii="Segoe UI Light" w:hAnsi="Segoe UI Light" w:cs="Segoe UI Light"/>
                <w:sz w:val="22"/>
                <w:szCs w:val="22"/>
              </w:rPr>
              <w:t xml:space="preserve">has been added </w:t>
            </w:r>
            <w:r w:rsidRPr="00DE676D">
              <w:rPr>
                <w:rFonts w:ascii="Segoe UI Light" w:hAnsi="Segoe UI Light" w:cs="Segoe UI Light"/>
                <w:sz w:val="22"/>
                <w:szCs w:val="22"/>
              </w:rPr>
              <w:t>on</w:t>
            </w:r>
            <w:r>
              <w:rPr>
                <w:rFonts w:ascii="Segoe UI Light" w:hAnsi="Segoe UI Light" w:cs="Segoe UI Light"/>
                <w:sz w:val="22"/>
                <w:szCs w:val="22"/>
              </w:rPr>
              <w:t xml:space="preserve"> the</w:t>
            </w:r>
            <w:r w:rsidRPr="00DE676D">
              <w:rPr>
                <w:rFonts w:ascii="Segoe UI Light" w:hAnsi="Segoe UI Light" w:cs="Segoe UI Light"/>
                <w:sz w:val="22"/>
                <w:szCs w:val="22"/>
              </w:rPr>
              <w:t xml:space="preserve"> </w:t>
            </w:r>
            <w:r w:rsidRPr="00DE676D">
              <w:rPr>
                <w:rFonts w:ascii="Segoe UI Light" w:hAnsi="Segoe UI Light" w:cs="Segoe UI Light"/>
                <w:b/>
                <w:bCs/>
                <w:sz w:val="22"/>
                <w:szCs w:val="22"/>
              </w:rPr>
              <w:t>Loan group</w:t>
            </w:r>
            <w:r>
              <w:rPr>
                <w:rFonts w:ascii="Segoe UI Light" w:hAnsi="Segoe UI Light" w:cs="Segoe UI Light"/>
                <w:sz w:val="22"/>
                <w:szCs w:val="22"/>
              </w:rPr>
              <w:t xml:space="preserve">, labeled </w:t>
            </w:r>
            <w:r w:rsidRPr="00DE676D">
              <w:rPr>
                <w:rFonts w:ascii="Segoe UI Light" w:hAnsi="Segoe UI Light" w:cs="Segoe UI Light"/>
                <w:sz w:val="22"/>
                <w:szCs w:val="22"/>
              </w:rPr>
              <w:t>"</w:t>
            </w:r>
            <w:r w:rsidRPr="00DE676D">
              <w:rPr>
                <w:rFonts w:ascii="Segoe UI Light" w:hAnsi="Segoe UI Light" w:cs="Segoe UI Light"/>
                <w:b/>
                <w:bCs/>
                <w:sz w:val="22"/>
                <w:szCs w:val="22"/>
              </w:rPr>
              <w:t>Calculate interest payment on negative balance</w:t>
            </w:r>
            <w:r w:rsidRPr="00DE676D">
              <w:rPr>
                <w:rFonts w:ascii="Segoe UI Light" w:hAnsi="Segoe UI Light" w:cs="Segoe UI Light"/>
                <w:sz w:val="22"/>
                <w:szCs w:val="22"/>
              </w:rPr>
              <w:t>".</w:t>
            </w:r>
          </w:p>
        </w:tc>
      </w:tr>
      <w:tr w:rsidRPr="000967A2" w:rsidR="00550F79" w:rsidTr="5B257C2E" w14:paraId="4F4E9D42" w14:textId="77777777">
        <w:trPr>
          <w:trHeight w:val="135"/>
        </w:trPr>
        <w:tc>
          <w:tcPr>
            <w:tcW w:w="2250" w:type="dxa"/>
            <w:vMerge/>
            <w:tcBorders/>
            <w:noWrap/>
            <w:tcMar/>
            <w:vAlign w:val="center"/>
          </w:tcPr>
          <w:p w:rsidR="00550F79" w:rsidP="00550F79" w:rsidRDefault="00550F79" w14:paraId="6CDD4CAE" w14:textId="77777777">
            <w:pPr>
              <w:rPr>
                <w:rFonts w:ascii="Segoe UI Light" w:hAnsi="Segoe UI Light" w:cstheme="minorHAnsi"/>
                <w:sz w:val="22"/>
                <w:szCs w:val="22"/>
                <w:lang w:val="en-ZA" w:eastAsia="en-ZA"/>
              </w:rPr>
            </w:pPr>
          </w:p>
        </w:tc>
        <w:tc>
          <w:tcPr>
            <w:tcW w:w="7920" w:type="dxa"/>
            <w:tcBorders>
              <w:top w:val="single" w:color="auto" w:sz="4" w:space="0"/>
              <w:left w:val="single" w:color="auto" w:sz="4" w:space="0"/>
              <w:bottom w:val="single" w:color="auto" w:sz="4" w:space="0"/>
              <w:right w:val="single" w:color="auto" w:sz="4" w:space="0"/>
            </w:tcBorders>
            <w:tcMar/>
            <w:vAlign w:val="center"/>
          </w:tcPr>
          <w:p w:rsidRPr="00550F79" w:rsidR="00550F79" w:rsidP="5B257C2E" w:rsidRDefault="00550F79" w14:paraId="00D3902C" w14:textId="7AF3B10D">
            <w:pPr>
              <w:pStyle w:val="ListParagraph"/>
              <w:numPr>
                <w:ilvl w:val="0"/>
                <w:numId w:val="4"/>
              </w:numPr>
              <w:shd w:val="clear" w:color="auto" w:fill="FFFFFF" w:themeFill="background1"/>
              <w:ind w:left="341"/>
              <w:rPr>
                <w:rFonts w:ascii="Segoe UI Light" w:hAnsi="Segoe UI Light" w:cs="Segoe UI Light"/>
                <w:sz w:val="22"/>
                <w:szCs w:val="22"/>
              </w:rPr>
            </w:pPr>
            <w:r w:rsidRPr="5B257C2E" w:rsidR="00550F79">
              <w:rPr>
                <w:rFonts w:ascii="Segoe UI Light" w:hAnsi="Segoe UI Light" w:cs="Segoe UI Light"/>
                <w:sz w:val="22"/>
                <w:szCs w:val="22"/>
              </w:rPr>
              <w:t xml:space="preserve">Previously, the calculation of </w:t>
            </w:r>
            <w:r w:rsidRPr="5B257C2E" w:rsidR="00550F79">
              <w:rPr>
                <w:rFonts w:ascii="Segoe UI Light" w:hAnsi="Segoe UI Light" w:cs="Segoe UI Light"/>
                <w:b w:val="1"/>
                <w:bCs w:val="1"/>
                <w:sz w:val="22"/>
                <w:szCs w:val="22"/>
              </w:rPr>
              <w:t>Projected</w:t>
            </w:r>
            <w:r w:rsidRPr="5B257C2E" w:rsidR="00550F79">
              <w:rPr>
                <w:rFonts w:ascii="Segoe UI Light" w:hAnsi="Segoe UI Light" w:cs="Segoe UI Light"/>
                <w:sz w:val="22"/>
                <w:szCs w:val="22"/>
              </w:rPr>
              <w:t xml:space="preserve"> </w:t>
            </w:r>
            <w:r w:rsidRPr="5B257C2E" w:rsidR="00550F79">
              <w:rPr>
                <w:rFonts w:ascii="Segoe UI Light" w:hAnsi="Segoe UI Light" w:cs="Segoe UI Light"/>
                <w:sz w:val="22"/>
                <w:szCs w:val="22"/>
              </w:rPr>
              <w:t>d</w:t>
            </w:r>
            <w:r w:rsidRPr="5B257C2E" w:rsidR="00550F79">
              <w:rPr>
                <w:rFonts w:ascii="Segoe UI Light" w:hAnsi="Segoe UI Light" w:cs="Segoe UI Light"/>
                <w:sz w:val="22"/>
                <w:szCs w:val="22"/>
              </w:rPr>
              <w:t xml:space="preserve">ays vs </w:t>
            </w:r>
            <w:bookmarkStart w:name="_Int_idXNh6hd" w:id="103243764"/>
            <w:r w:rsidRPr="5B257C2E" w:rsidR="00550F79">
              <w:rPr>
                <w:rFonts w:ascii="Segoe UI Light" w:hAnsi="Segoe UI Light" w:cs="Segoe UI Light"/>
                <w:b w:val="1"/>
                <w:bCs w:val="1"/>
                <w:sz w:val="22"/>
                <w:szCs w:val="22"/>
              </w:rPr>
              <w:t>Original</w:t>
            </w:r>
            <w:bookmarkEnd w:id="103243764"/>
            <w:r w:rsidRPr="5B257C2E" w:rsidR="00550F79">
              <w:rPr>
                <w:rFonts w:ascii="Segoe UI Light" w:hAnsi="Segoe UI Light" w:cs="Segoe UI Light"/>
                <w:b w:val="1"/>
                <w:bCs w:val="1"/>
                <w:sz w:val="22"/>
                <w:szCs w:val="22"/>
              </w:rPr>
              <w:t xml:space="preserve"> </w:t>
            </w:r>
            <w:r w:rsidRPr="5B257C2E" w:rsidR="00550F79">
              <w:rPr>
                <w:rFonts w:ascii="Segoe UI Light" w:hAnsi="Segoe UI Light" w:cs="Segoe UI Light"/>
                <w:sz w:val="22"/>
                <w:szCs w:val="22"/>
              </w:rPr>
              <w:t>d</w:t>
            </w:r>
            <w:r w:rsidRPr="5B257C2E" w:rsidR="00550F79">
              <w:rPr>
                <w:rFonts w:ascii="Segoe UI Light" w:hAnsi="Segoe UI Light" w:cs="Segoe UI Light"/>
                <w:sz w:val="22"/>
                <w:szCs w:val="22"/>
              </w:rPr>
              <w:t xml:space="preserve">ays on the loan </w:t>
            </w:r>
            <w:r w:rsidRPr="5B257C2E" w:rsidR="00550F79">
              <w:rPr>
                <w:rFonts w:ascii="Segoe UI Light" w:hAnsi="Segoe UI Light" w:cs="Segoe UI Light"/>
                <w:b w:val="1"/>
                <w:bCs w:val="1"/>
                <w:sz w:val="22"/>
                <w:szCs w:val="22"/>
              </w:rPr>
              <w:t>statement</w:t>
            </w:r>
            <w:r w:rsidRPr="5B257C2E" w:rsidR="00550F79">
              <w:rPr>
                <w:rFonts w:ascii="Segoe UI Light" w:hAnsi="Segoe UI Light" w:cs="Segoe UI Light"/>
                <w:sz w:val="22"/>
                <w:szCs w:val="22"/>
              </w:rPr>
              <w:t xml:space="preserve"> was incorrect when the </w:t>
            </w:r>
            <w:r w:rsidRPr="5B257C2E" w:rsidR="00550F79">
              <w:rPr>
                <w:rFonts w:ascii="Segoe UI Light" w:hAnsi="Segoe UI Light" w:cs="Segoe UI Light"/>
                <w:b w:val="1"/>
                <w:bCs w:val="1"/>
                <w:sz w:val="22"/>
                <w:szCs w:val="22"/>
              </w:rPr>
              <w:t>Loan Period Interest</w:t>
            </w:r>
            <w:r w:rsidRPr="5B257C2E" w:rsidR="00550F79">
              <w:rPr>
                <w:rFonts w:ascii="Segoe UI Light" w:hAnsi="Segoe UI Light" w:cs="Segoe UI Light"/>
                <w:sz w:val="22"/>
                <w:szCs w:val="22"/>
              </w:rPr>
              <w:t xml:space="preserve"> was set to "</w:t>
            </w:r>
            <w:r w:rsidRPr="5B257C2E" w:rsidR="00550F79">
              <w:rPr>
                <w:rFonts w:ascii="Segoe UI Light" w:hAnsi="Segoe UI Light" w:cs="Segoe UI Light"/>
                <w:b w:val="1"/>
                <w:bCs w:val="1"/>
                <w:sz w:val="22"/>
                <w:szCs w:val="22"/>
              </w:rPr>
              <w:t>No</w:t>
            </w:r>
            <w:r w:rsidRPr="5B257C2E" w:rsidR="00550F79">
              <w:rPr>
                <w:rFonts w:ascii="Segoe UI Light" w:hAnsi="Segoe UI Light" w:cs="Segoe UI Light"/>
                <w:sz w:val="22"/>
                <w:szCs w:val="22"/>
              </w:rPr>
              <w:t xml:space="preserve">" in the </w:t>
            </w:r>
            <w:r w:rsidRPr="5B257C2E" w:rsidR="00550F79">
              <w:rPr>
                <w:rFonts w:ascii="Segoe UI Light" w:hAnsi="Segoe UI Light" w:cs="Segoe UI Light"/>
                <w:b w:val="1"/>
                <w:bCs w:val="1"/>
                <w:sz w:val="22"/>
                <w:szCs w:val="22"/>
              </w:rPr>
              <w:t>Loan Group setup</w:t>
            </w:r>
            <w:r w:rsidRPr="5B257C2E" w:rsidR="00550F79">
              <w:rPr>
                <w:rFonts w:ascii="Segoe UI Light" w:hAnsi="Segoe UI Light" w:cs="Segoe UI Light"/>
                <w:sz w:val="22"/>
                <w:szCs w:val="22"/>
              </w:rPr>
              <w:t xml:space="preserve"> for interest calculation. </w:t>
            </w:r>
            <w:r w:rsidRPr="5B257C2E" w:rsidR="1C7E700A">
              <w:rPr>
                <w:rFonts w:ascii="Segoe UI Light" w:hAnsi="Segoe UI Light" w:cs="Segoe UI Light"/>
                <w:sz w:val="22"/>
                <w:szCs w:val="22"/>
              </w:rPr>
              <w:t>Also, t</w:t>
            </w:r>
            <w:r w:rsidRPr="5B257C2E" w:rsidR="00550F79">
              <w:rPr>
                <w:rFonts w:ascii="Segoe UI Light" w:hAnsi="Segoe UI Light" w:cs="Segoe UI Light"/>
                <w:sz w:val="22"/>
                <w:szCs w:val="22"/>
              </w:rPr>
              <w:t xml:space="preserve">he </w:t>
            </w:r>
            <w:r w:rsidRPr="5B257C2E" w:rsidR="00550F79">
              <w:rPr>
                <w:rFonts w:ascii="Segoe UI Light" w:hAnsi="Segoe UI Light" w:cs="Segoe UI Light"/>
                <w:b w:val="1"/>
                <w:bCs w:val="1"/>
                <w:sz w:val="22"/>
                <w:szCs w:val="22"/>
              </w:rPr>
              <w:t>rounding</w:t>
            </w:r>
            <w:r w:rsidRPr="5B257C2E" w:rsidR="00550F79">
              <w:rPr>
                <w:rFonts w:ascii="Segoe UI Light" w:hAnsi="Segoe UI Light" w:cs="Segoe UI Light"/>
                <w:b w:val="1"/>
                <w:bCs w:val="1"/>
                <w:sz w:val="22"/>
                <w:szCs w:val="22"/>
              </w:rPr>
              <w:t xml:space="preserve"> </w:t>
            </w:r>
            <w:r w:rsidRPr="5B257C2E" w:rsidR="00550F79">
              <w:rPr>
                <w:rFonts w:ascii="Segoe UI Light" w:hAnsi="Segoe UI Light" w:cs="Segoe UI Light"/>
                <w:sz w:val="22"/>
                <w:szCs w:val="22"/>
              </w:rPr>
              <w:t xml:space="preserve">on the </w:t>
            </w:r>
            <w:r w:rsidRPr="5B257C2E" w:rsidR="00550F79">
              <w:rPr>
                <w:rFonts w:ascii="Segoe UI Light" w:hAnsi="Segoe UI Light" w:cs="Segoe UI Light"/>
                <w:b w:val="1"/>
                <w:bCs w:val="1"/>
                <w:sz w:val="22"/>
                <w:szCs w:val="22"/>
              </w:rPr>
              <w:t>Interest Pd</w:t>
            </w:r>
            <w:r w:rsidRPr="5B257C2E" w:rsidR="00550F79">
              <w:rPr>
                <w:rFonts w:ascii="Segoe UI Light" w:hAnsi="Segoe UI Light" w:cs="Segoe UI Light"/>
                <w:sz w:val="22"/>
                <w:szCs w:val="22"/>
              </w:rPr>
              <w:t xml:space="preserve"> column was also</w:t>
            </w:r>
            <w:r w:rsidRPr="5B257C2E" w:rsidR="00550F79">
              <w:rPr>
                <w:rFonts w:ascii="Segoe UI Light" w:hAnsi="Segoe UI Light" w:cs="Segoe UI Light"/>
                <w:sz w:val="22"/>
                <w:szCs w:val="22"/>
              </w:rPr>
              <w:t xml:space="preserve"> calculated incorrectly. Th</w:t>
            </w:r>
            <w:r w:rsidRPr="5B257C2E" w:rsidR="2FFDA2BD">
              <w:rPr>
                <w:rFonts w:ascii="Segoe UI Light" w:hAnsi="Segoe UI Light" w:cs="Segoe UI Light"/>
                <w:sz w:val="22"/>
                <w:szCs w:val="22"/>
              </w:rPr>
              <w:t>ese</w:t>
            </w:r>
            <w:r w:rsidRPr="5B257C2E" w:rsidR="00550F79">
              <w:rPr>
                <w:rFonts w:ascii="Segoe UI Light" w:hAnsi="Segoe UI Light" w:cs="Segoe UI Light"/>
                <w:sz w:val="22"/>
                <w:szCs w:val="22"/>
              </w:rPr>
              <w:t xml:space="preserve"> issue</w:t>
            </w:r>
            <w:r w:rsidRPr="5B257C2E" w:rsidR="07967FD7">
              <w:rPr>
                <w:rFonts w:ascii="Segoe UI Light" w:hAnsi="Segoe UI Light" w:cs="Segoe UI Light"/>
                <w:sz w:val="22"/>
                <w:szCs w:val="22"/>
              </w:rPr>
              <w:t>s</w:t>
            </w:r>
            <w:r w:rsidRPr="5B257C2E" w:rsidR="00550F79">
              <w:rPr>
                <w:rFonts w:ascii="Segoe UI Light" w:hAnsi="Segoe UI Light" w:cs="Segoe UI Light"/>
                <w:sz w:val="22"/>
                <w:szCs w:val="22"/>
              </w:rPr>
              <w:t xml:space="preserve"> ha</w:t>
            </w:r>
            <w:r w:rsidRPr="5B257C2E" w:rsidR="3A521804">
              <w:rPr>
                <w:rFonts w:ascii="Segoe UI Light" w:hAnsi="Segoe UI Light" w:cs="Segoe UI Light"/>
                <w:sz w:val="22"/>
                <w:szCs w:val="22"/>
              </w:rPr>
              <w:t>ve</w:t>
            </w:r>
            <w:r w:rsidRPr="5B257C2E" w:rsidR="00550F79">
              <w:rPr>
                <w:rFonts w:ascii="Segoe UI Light" w:hAnsi="Segoe UI Light" w:cs="Segoe UI Light"/>
                <w:sz w:val="22"/>
                <w:szCs w:val="22"/>
              </w:rPr>
              <w:t xml:space="preserve"> now been resolved.</w:t>
            </w:r>
          </w:p>
        </w:tc>
      </w:tr>
      <w:tr w:rsidRPr="000967A2" w:rsidR="00550F79" w:rsidTr="5B257C2E" w14:paraId="653EBA55" w14:textId="77777777">
        <w:trPr>
          <w:trHeight w:val="135"/>
        </w:trPr>
        <w:tc>
          <w:tcPr>
            <w:tcW w:w="2250" w:type="dxa"/>
            <w:tcBorders>
              <w:top w:val="single" w:color="auto" w:sz="4" w:space="0"/>
              <w:left w:val="single" w:color="auto" w:sz="4" w:space="0"/>
              <w:bottom w:val="single" w:color="auto" w:sz="4" w:space="0"/>
              <w:right w:val="single" w:color="auto" w:sz="4" w:space="0"/>
            </w:tcBorders>
            <w:noWrap/>
            <w:tcMar/>
            <w:vAlign w:val="center"/>
          </w:tcPr>
          <w:p w:rsidR="00550F79" w:rsidP="00550F79" w:rsidRDefault="00550F79" w14:paraId="3FCD3E61" w14:textId="31C315CC">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Registers</w:t>
            </w:r>
          </w:p>
        </w:tc>
        <w:tc>
          <w:tcPr>
            <w:tcW w:w="7920" w:type="dxa"/>
            <w:tcBorders>
              <w:top w:val="single" w:color="auto" w:sz="4" w:space="0"/>
              <w:left w:val="single" w:color="auto" w:sz="4" w:space="0"/>
              <w:bottom w:val="single" w:color="auto" w:sz="4" w:space="0"/>
              <w:right w:val="single" w:color="auto" w:sz="4" w:space="0"/>
            </w:tcBorders>
            <w:tcMar/>
            <w:vAlign w:val="center"/>
          </w:tcPr>
          <w:p w:rsidRPr="008D6AAC" w:rsidR="00071D9C" w:rsidP="00550F79" w:rsidRDefault="00071D9C" w14:paraId="3FDEE688" w14:textId="1229511E">
            <w:pPr>
              <w:pStyle w:val="ListParagraph"/>
              <w:numPr>
                <w:ilvl w:val="0"/>
                <w:numId w:val="4"/>
              </w:numPr>
              <w:shd w:val="clear" w:color="auto" w:fill="FFFFFF"/>
              <w:ind w:left="341"/>
              <w:rPr>
                <w:rFonts w:ascii="Segoe UI Light" w:hAnsi="Segoe UI Light" w:cs="Segoe UI Light"/>
                <w:sz w:val="22"/>
                <w:szCs w:val="22"/>
              </w:rPr>
            </w:pPr>
            <w:r w:rsidRPr="00071D9C">
              <w:rPr>
                <w:rFonts w:ascii="Segoe UI Light" w:hAnsi="Segoe UI Light" w:cs="Segoe UI Light"/>
                <w:sz w:val="22"/>
                <w:szCs w:val="22"/>
              </w:rPr>
              <w:t xml:space="preserve">Previously, the </w:t>
            </w:r>
            <w:r w:rsidRPr="00071D9C">
              <w:rPr>
                <w:rFonts w:ascii="Segoe UI Light" w:hAnsi="Segoe UI Light" w:cs="Segoe UI Light"/>
                <w:b/>
                <w:bCs/>
                <w:sz w:val="22"/>
                <w:szCs w:val="22"/>
              </w:rPr>
              <w:t xml:space="preserve">link </w:t>
            </w:r>
            <w:r w:rsidRPr="00071D9C">
              <w:rPr>
                <w:rFonts w:ascii="Segoe UI Light" w:hAnsi="Segoe UI Light" w:cs="Segoe UI Light"/>
                <w:sz w:val="22"/>
                <w:szCs w:val="22"/>
              </w:rPr>
              <w:t xml:space="preserve">to </w:t>
            </w:r>
            <w:r w:rsidRPr="00071D9C">
              <w:rPr>
                <w:rFonts w:ascii="Segoe UI Light" w:hAnsi="Segoe UI Light" w:cs="Segoe UI Light"/>
                <w:b/>
                <w:bCs/>
                <w:sz w:val="22"/>
                <w:szCs w:val="22"/>
              </w:rPr>
              <w:t>posting profiles</w:t>
            </w:r>
            <w:r w:rsidRPr="00071D9C">
              <w:rPr>
                <w:rFonts w:ascii="Segoe UI Light" w:hAnsi="Segoe UI Light" w:cs="Segoe UI Light"/>
                <w:sz w:val="22"/>
                <w:szCs w:val="22"/>
              </w:rPr>
              <w:t xml:space="preserve"> on the </w:t>
            </w:r>
            <w:r w:rsidRPr="00071D9C">
              <w:rPr>
                <w:rFonts w:ascii="Segoe UI Light" w:hAnsi="Segoe UI Light" w:cs="Segoe UI Light"/>
                <w:b/>
                <w:bCs/>
                <w:sz w:val="22"/>
                <w:szCs w:val="22"/>
              </w:rPr>
              <w:t>Facility type</w:t>
            </w:r>
            <w:r w:rsidRPr="00071D9C">
              <w:rPr>
                <w:rFonts w:ascii="Segoe UI Light" w:hAnsi="Segoe UI Light" w:cs="Segoe UI Light"/>
                <w:sz w:val="22"/>
                <w:szCs w:val="22"/>
              </w:rPr>
              <w:t xml:space="preserve"> was not functioning. It is now working correctly.</w:t>
            </w:r>
          </w:p>
        </w:tc>
      </w:tr>
      <w:tr w:rsidRPr="000967A2" w:rsidR="00550F79" w:rsidTr="5B257C2E" w14:paraId="1DEC725F" w14:textId="77777777">
        <w:trPr>
          <w:trHeight w:val="135"/>
        </w:trPr>
        <w:tc>
          <w:tcPr>
            <w:tcW w:w="2250" w:type="dxa"/>
            <w:tcBorders>
              <w:top w:val="single" w:color="auto" w:sz="4" w:space="0"/>
              <w:left w:val="single" w:color="auto" w:sz="4" w:space="0"/>
              <w:right w:val="single" w:color="auto" w:sz="4" w:space="0"/>
            </w:tcBorders>
            <w:noWrap/>
            <w:tcMar/>
            <w:vAlign w:val="center"/>
          </w:tcPr>
          <w:p w:rsidR="00550F79" w:rsidP="00550F79" w:rsidRDefault="00550F79" w14:paraId="6C1A50BE" w14:textId="0EB7D2AA">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Hedge and Derivatives</w:t>
            </w:r>
          </w:p>
        </w:tc>
        <w:tc>
          <w:tcPr>
            <w:tcW w:w="7920" w:type="dxa"/>
            <w:tcBorders>
              <w:top w:val="single" w:color="auto" w:sz="4" w:space="0"/>
              <w:left w:val="single" w:color="auto" w:sz="4" w:space="0"/>
              <w:right w:val="single" w:color="auto" w:sz="4" w:space="0"/>
            </w:tcBorders>
            <w:tcMar/>
            <w:vAlign w:val="center"/>
          </w:tcPr>
          <w:p w:rsidRPr="008D6AAC" w:rsidR="00071D9C" w:rsidP="00550F79" w:rsidRDefault="00071D9C" w14:paraId="48988328" w14:textId="3A3F9A5D">
            <w:pPr>
              <w:pStyle w:val="ListParagraph"/>
              <w:numPr>
                <w:ilvl w:val="0"/>
                <w:numId w:val="4"/>
              </w:numPr>
              <w:shd w:val="clear" w:color="auto" w:fill="FFFFFF"/>
              <w:ind w:left="341"/>
              <w:rPr>
                <w:rFonts w:ascii="Segoe UI Light" w:hAnsi="Segoe UI Light" w:cs="Segoe UI Light"/>
                <w:sz w:val="22"/>
                <w:szCs w:val="22"/>
              </w:rPr>
            </w:pPr>
            <w:r w:rsidRPr="00071D9C">
              <w:rPr>
                <w:rFonts w:ascii="Segoe UI Light" w:hAnsi="Segoe UI Light" w:cs="Segoe UI Light"/>
                <w:sz w:val="22"/>
                <w:szCs w:val="22"/>
              </w:rPr>
              <w:t xml:space="preserve">Previously, when a new derivative record was created with </w:t>
            </w:r>
            <w:r w:rsidRPr="00071D9C">
              <w:rPr>
                <w:rFonts w:ascii="Segoe UI Light" w:hAnsi="Segoe UI Light" w:cs="Segoe UI Light"/>
                <w:b/>
                <w:bCs/>
                <w:sz w:val="22"/>
                <w:szCs w:val="22"/>
              </w:rPr>
              <w:t>different Buy and Sell</w:t>
            </w:r>
            <w:r w:rsidRPr="00071D9C">
              <w:rPr>
                <w:rFonts w:ascii="Segoe UI Light" w:hAnsi="Segoe UI Light" w:cs="Segoe UI Light"/>
                <w:sz w:val="22"/>
                <w:szCs w:val="22"/>
              </w:rPr>
              <w:t xml:space="preserve"> </w:t>
            </w:r>
            <w:r w:rsidRPr="00071D9C">
              <w:rPr>
                <w:rFonts w:ascii="Segoe UI Light" w:hAnsi="Segoe UI Light" w:cs="Segoe UI Light"/>
                <w:b/>
                <w:bCs/>
                <w:sz w:val="22"/>
                <w:szCs w:val="22"/>
              </w:rPr>
              <w:t>currencies</w:t>
            </w:r>
            <w:r w:rsidRPr="00071D9C">
              <w:rPr>
                <w:rFonts w:ascii="Segoe UI Light" w:hAnsi="Segoe UI Light" w:cs="Segoe UI Light"/>
                <w:sz w:val="22"/>
                <w:szCs w:val="22"/>
              </w:rPr>
              <w:t xml:space="preserve">, a </w:t>
            </w:r>
            <w:r w:rsidRPr="00071D9C">
              <w:rPr>
                <w:rFonts w:ascii="Segoe UI Light" w:hAnsi="Segoe UI Light" w:cs="Segoe UI Light"/>
                <w:b/>
                <w:bCs/>
                <w:sz w:val="22"/>
                <w:szCs w:val="22"/>
              </w:rPr>
              <w:t>warning</w:t>
            </w:r>
            <w:r w:rsidRPr="00071D9C">
              <w:rPr>
                <w:rFonts w:ascii="Segoe UI Light" w:hAnsi="Segoe UI Light" w:cs="Segoe UI Light"/>
                <w:sz w:val="22"/>
                <w:szCs w:val="22"/>
              </w:rPr>
              <w:t xml:space="preserve"> would appear. This warning has now been removed.</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F3FE9" w:rsidRDefault="008F3FE9" w14:paraId="4E275771" w14:textId="77777777">
      <w:r>
        <w:separator/>
      </w:r>
    </w:p>
  </w:endnote>
  <w:endnote w:type="continuationSeparator" w:id="0">
    <w:p w:rsidR="008F3FE9" w:rsidRDefault="008F3FE9" w14:paraId="3316A4C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F3FE9" w:rsidRDefault="008F3FE9" w14:paraId="1D7A3A49" w14:textId="77777777">
      <w:r>
        <w:separator/>
      </w:r>
    </w:p>
  </w:footnote>
  <w:footnote w:type="continuationSeparator" w:id="0">
    <w:p w:rsidR="008F3FE9" w:rsidRDefault="008F3FE9" w14:paraId="1C350FC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2.xml><?xml version="1.0" encoding="utf-8"?>
<int2:intelligence xmlns:int2="http://schemas.microsoft.com/office/intelligence/2020/intelligence">
  <int2:observations>
    <int2:textHash int2:hashCode="1QNjWu53938Es1" int2:id="wrgwPVsV">
      <int2:state int2:type="AugLoop_Acronyms_AcronymsCritique" int2:value="Rejected"/>
    </int2:textHash>
    <int2:textHash int2:hashCode="oDKeFME1Nby2NZ" int2:id="AqfhNc80">
      <int2:state int2:type="AugLoop_Text_Critique" int2:value="Rejected"/>
    </int2:textHash>
    <int2:textHash int2:hashCode="rxDvIN2QYLvurQ" int2:id="CTHl0M2D">
      <int2:state int2:type="AugLoop_Text_Critique" int2:value="Rejected"/>
    </int2:textHash>
    <int2:bookmark int2:bookmarkName="_Int_idXNh6hd" int2:invalidationBookmarkName="" int2:hashCode="wKgGDzsRAtqF7z" int2:id="Oa4l6Yt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3C08"/>
    <w:rsid w:val="00063F08"/>
    <w:rsid w:val="00064A8F"/>
    <w:rsid w:val="00064F04"/>
    <w:rsid w:val="00065398"/>
    <w:rsid w:val="0006671B"/>
    <w:rsid w:val="000667C5"/>
    <w:rsid w:val="00067494"/>
    <w:rsid w:val="00070897"/>
    <w:rsid w:val="00070D83"/>
    <w:rsid w:val="000711D4"/>
    <w:rsid w:val="00071D9C"/>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0F748A"/>
    <w:rsid w:val="00100FD3"/>
    <w:rsid w:val="00101977"/>
    <w:rsid w:val="00101B1C"/>
    <w:rsid w:val="00101DE1"/>
    <w:rsid w:val="00102B67"/>
    <w:rsid w:val="001033C2"/>
    <w:rsid w:val="001037BB"/>
    <w:rsid w:val="00104719"/>
    <w:rsid w:val="0010566A"/>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50"/>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13"/>
    <w:rsid w:val="00187864"/>
    <w:rsid w:val="0018795D"/>
    <w:rsid w:val="00187B2A"/>
    <w:rsid w:val="00190948"/>
    <w:rsid w:val="00190956"/>
    <w:rsid w:val="00190FBA"/>
    <w:rsid w:val="0019218C"/>
    <w:rsid w:val="00192A3A"/>
    <w:rsid w:val="00193C12"/>
    <w:rsid w:val="0019466E"/>
    <w:rsid w:val="00194DC8"/>
    <w:rsid w:val="00195ABD"/>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00D"/>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23"/>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862"/>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0951"/>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8ED"/>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0F79"/>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7E4"/>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144"/>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0A"/>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B7EDE"/>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1C7"/>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6726"/>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38F9"/>
    <w:rsid w:val="00873EF9"/>
    <w:rsid w:val="00874C16"/>
    <w:rsid w:val="00875168"/>
    <w:rsid w:val="00875278"/>
    <w:rsid w:val="00875CE0"/>
    <w:rsid w:val="008761A8"/>
    <w:rsid w:val="008764B9"/>
    <w:rsid w:val="00877526"/>
    <w:rsid w:val="00877C3E"/>
    <w:rsid w:val="00880611"/>
    <w:rsid w:val="00880764"/>
    <w:rsid w:val="00882608"/>
    <w:rsid w:val="008826E1"/>
    <w:rsid w:val="00883733"/>
    <w:rsid w:val="0088556D"/>
    <w:rsid w:val="008863C2"/>
    <w:rsid w:val="00887132"/>
    <w:rsid w:val="008900B5"/>
    <w:rsid w:val="008906A6"/>
    <w:rsid w:val="00890F43"/>
    <w:rsid w:val="008912FA"/>
    <w:rsid w:val="008914DD"/>
    <w:rsid w:val="008919F6"/>
    <w:rsid w:val="00893120"/>
    <w:rsid w:val="00893DC3"/>
    <w:rsid w:val="008949E6"/>
    <w:rsid w:val="00895FB9"/>
    <w:rsid w:val="008966DD"/>
    <w:rsid w:val="008967A0"/>
    <w:rsid w:val="008974A9"/>
    <w:rsid w:val="00897801"/>
    <w:rsid w:val="00897C84"/>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6AAC"/>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E7CEC"/>
    <w:rsid w:val="008F0E6F"/>
    <w:rsid w:val="008F1A5D"/>
    <w:rsid w:val="008F3C90"/>
    <w:rsid w:val="008F3FE9"/>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568C"/>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704"/>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00"/>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88"/>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67"/>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148"/>
    <w:rsid w:val="00B97497"/>
    <w:rsid w:val="00B975CE"/>
    <w:rsid w:val="00BA03CC"/>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502"/>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335"/>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17A69"/>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4F5A"/>
    <w:rsid w:val="00D958F1"/>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08F6"/>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676D"/>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132"/>
    <w:rsid w:val="00EF227A"/>
    <w:rsid w:val="00EF2CDD"/>
    <w:rsid w:val="00EF4207"/>
    <w:rsid w:val="00EF445A"/>
    <w:rsid w:val="00EF4642"/>
    <w:rsid w:val="00EF481C"/>
    <w:rsid w:val="00EF7893"/>
    <w:rsid w:val="00F00520"/>
    <w:rsid w:val="00F00F0E"/>
    <w:rsid w:val="00F01259"/>
    <w:rsid w:val="00F01E84"/>
    <w:rsid w:val="00F01F52"/>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514A"/>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7967FD7"/>
    <w:rsid w:val="0966050A"/>
    <w:rsid w:val="0A3D60C5"/>
    <w:rsid w:val="0AA810D0"/>
    <w:rsid w:val="0AC0F624"/>
    <w:rsid w:val="0AFB4A41"/>
    <w:rsid w:val="0CEC4E74"/>
    <w:rsid w:val="0EE6F8A9"/>
    <w:rsid w:val="0F8D7350"/>
    <w:rsid w:val="10C510FE"/>
    <w:rsid w:val="11DC4897"/>
    <w:rsid w:val="144ADFA0"/>
    <w:rsid w:val="15B51A21"/>
    <w:rsid w:val="1810AE37"/>
    <w:rsid w:val="195FA492"/>
    <w:rsid w:val="1ACFFE81"/>
    <w:rsid w:val="1BD23BD2"/>
    <w:rsid w:val="1C7E700A"/>
    <w:rsid w:val="1DCA36E1"/>
    <w:rsid w:val="1FC71DBC"/>
    <w:rsid w:val="1FEB45D8"/>
    <w:rsid w:val="24AB806C"/>
    <w:rsid w:val="2AF2C076"/>
    <w:rsid w:val="2BD861F4"/>
    <w:rsid w:val="2C466038"/>
    <w:rsid w:val="2D2AEA6C"/>
    <w:rsid w:val="2FFDA2BD"/>
    <w:rsid w:val="33D38E56"/>
    <w:rsid w:val="3626B2CD"/>
    <w:rsid w:val="3A521804"/>
    <w:rsid w:val="3A60DF0B"/>
    <w:rsid w:val="3B59E48E"/>
    <w:rsid w:val="3CBBE03B"/>
    <w:rsid w:val="3DF16FC3"/>
    <w:rsid w:val="47B7DA9B"/>
    <w:rsid w:val="482D6BAF"/>
    <w:rsid w:val="5133516E"/>
    <w:rsid w:val="5458AAAC"/>
    <w:rsid w:val="5677DC50"/>
    <w:rsid w:val="568A8D83"/>
    <w:rsid w:val="56FFDF70"/>
    <w:rsid w:val="5B257C2E"/>
    <w:rsid w:val="5C6CE3B0"/>
    <w:rsid w:val="5F82CDC8"/>
    <w:rsid w:val="6029D1D8"/>
    <w:rsid w:val="603A41E5"/>
    <w:rsid w:val="6204092E"/>
    <w:rsid w:val="62EDE8A4"/>
    <w:rsid w:val="63740B8C"/>
    <w:rsid w:val="687F7846"/>
    <w:rsid w:val="6883391E"/>
    <w:rsid w:val="6ADAB416"/>
    <w:rsid w:val="6CA5547B"/>
    <w:rsid w:val="71E3229E"/>
    <w:rsid w:val="74D910F0"/>
    <w:rsid w:val="79313926"/>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34662601">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51877532">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microsoft.com/office/2020/10/relationships/intelligence" Target="intelligence2.xml" Id="R382e1f8a1a4944e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46</revision>
  <lastPrinted>2019-07-22T10:33:00.0000000Z</lastPrinted>
  <dcterms:created xsi:type="dcterms:W3CDTF">2025-03-18T08:20:00.0000000Z</dcterms:created>
  <dcterms:modified xsi:type="dcterms:W3CDTF">2025-03-24T09:08:58.1037189Z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