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Default="0018391D">
      <w:pPr>
        <w:rPr>
          <w:rFonts w:asciiTheme="minorHAnsi" w:hAnsiTheme="minorHAnsi" w:cstheme="minorHAnsi"/>
          <w:sz w:val="22"/>
          <w:szCs w:val="22"/>
        </w:rPr>
      </w:pPr>
    </w:p>
    <w:p w14:paraId="391269E9" w14:textId="77777777" w:rsidR="006329D1" w:rsidRPr="00836431" w:rsidRDefault="006329D1">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C337C26" w:rsidR="0018391D" w:rsidRPr="00836431" w:rsidRDefault="006329D1" w:rsidP="006329D1">
      <w:pPr>
        <w:jc w:val="right"/>
        <w:rPr>
          <w:rFonts w:asciiTheme="minorHAnsi" w:hAnsiTheme="minorHAnsi" w:cstheme="minorHAnsi"/>
          <w:sz w:val="22"/>
          <w:szCs w:val="22"/>
        </w:rPr>
      </w:pPr>
      <w:r>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836431" w:rsidRDefault="0018391D">
      <w:pPr>
        <w:rPr>
          <w:rFonts w:asciiTheme="minorHAnsi" w:hAnsiTheme="minorHAnsi" w:cstheme="minorHAnsi"/>
          <w:sz w:val="22"/>
          <w:szCs w:val="22"/>
        </w:rPr>
      </w:pPr>
    </w:p>
    <w:p w14:paraId="24FAC07E" w14:textId="775F0ABC" w:rsidR="009D363B" w:rsidRPr="00836431" w:rsidRDefault="009D363B" w:rsidP="00C4394D">
      <w:pPr>
        <w:ind w:left="142"/>
        <w:jc w:val="right"/>
        <w:rPr>
          <w:rFonts w:asciiTheme="minorHAnsi" w:hAnsiTheme="minorHAnsi" w:cstheme="minorHAnsi"/>
          <w:sz w:val="22"/>
          <w:szCs w:val="22"/>
        </w:rPr>
      </w:pP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59035A4D" w:rsidR="00D241F9" w:rsidRPr="005A46B6" w:rsidRDefault="006329D1" w:rsidP="00D241F9">
      <w:pPr>
        <w:jc w:val="center"/>
        <w:rPr>
          <w:rFonts w:ascii="Segoe UI Light" w:hAnsi="Segoe UI Light" w:cstheme="minorHAnsi"/>
          <w:sz w:val="32"/>
          <w:szCs w:val="32"/>
        </w:rPr>
      </w:pPr>
      <w:r>
        <w:rPr>
          <w:rFonts w:ascii="Segoe UI Light" w:hAnsi="Segoe UI Light" w:cstheme="minorHAnsi"/>
          <w:i/>
          <w:sz w:val="32"/>
          <w:szCs w:val="32"/>
        </w:rPr>
        <w:t>Dynamics</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F97573">
        <w:rPr>
          <w:rFonts w:ascii="Segoe UI Light" w:hAnsi="Segoe UI Light" w:cstheme="minorHAnsi"/>
          <w:sz w:val="32"/>
          <w:szCs w:val="32"/>
        </w:rPr>
        <w:t>29.1675.</w:t>
      </w:r>
      <w:r w:rsidR="00E86474">
        <w:rPr>
          <w:rFonts w:ascii="Segoe UI Light" w:hAnsi="Segoe UI Light" w:cstheme="minorHAnsi"/>
          <w:sz w:val="32"/>
          <w:szCs w:val="32"/>
        </w:rPr>
        <w:t>4</w:t>
      </w:r>
    </w:p>
    <w:p w14:paraId="02F9A9C4" w14:textId="77777777" w:rsidR="00D241F9" w:rsidRPr="005A46B6" w:rsidRDefault="00D241F9" w:rsidP="00D241F9">
      <w:pPr>
        <w:jc w:val="center"/>
        <w:rPr>
          <w:rFonts w:ascii="Segoe UI Light" w:hAnsi="Segoe UI Light" w:cstheme="minorHAnsi"/>
          <w:sz w:val="32"/>
          <w:szCs w:val="32"/>
        </w:rPr>
      </w:pPr>
    </w:p>
    <w:p w14:paraId="078F6FAB" w14:textId="4A98662B"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C27D45">
        <w:rPr>
          <w:rFonts w:ascii="Segoe UI Light" w:hAnsi="Segoe UI Light" w:cstheme="minorHAnsi"/>
          <w:caps/>
          <w:sz w:val="22"/>
          <w:szCs w:val="22"/>
        </w:rPr>
        <w:t>4</w:t>
      </w:r>
      <w:r w:rsidR="005A6CED" w:rsidRPr="005A46B6">
        <w:rPr>
          <w:rFonts w:ascii="Segoe UI Light" w:hAnsi="Segoe UI Light" w:cstheme="minorHAnsi"/>
          <w:caps/>
          <w:sz w:val="22"/>
          <w:szCs w:val="22"/>
        </w:rPr>
        <w:t>-</w:t>
      </w:r>
      <w:r w:rsidR="00C27D45">
        <w:rPr>
          <w:rFonts w:ascii="Segoe UI Light" w:hAnsi="Segoe UI Light" w:cstheme="minorHAnsi"/>
          <w:caps/>
          <w:sz w:val="22"/>
          <w:szCs w:val="22"/>
        </w:rPr>
        <w:t>0</w:t>
      </w:r>
      <w:r w:rsidR="0028689C">
        <w:rPr>
          <w:rFonts w:ascii="Segoe UI Light" w:hAnsi="Segoe UI Light" w:cstheme="minorHAnsi"/>
          <w:caps/>
          <w:sz w:val="22"/>
          <w:szCs w:val="22"/>
        </w:rPr>
        <w:t>5</w:t>
      </w:r>
      <w:r w:rsidR="005C16F7">
        <w:rPr>
          <w:rFonts w:ascii="Segoe UI Light" w:hAnsi="Segoe UI Light" w:cstheme="minorHAnsi"/>
          <w:caps/>
          <w:sz w:val="22"/>
          <w:szCs w:val="22"/>
        </w:rPr>
        <w:t>-</w:t>
      </w:r>
      <w:r w:rsidR="0013364D">
        <w:rPr>
          <w:rFonts w:ascii="Segoe UI Light" w:hAnsi="Segoe UI Light" w:cstheme="minorHAnsi"/>
          <w:caps/>
          <w:sz w:val="22"/>
          <w:szCs w:val="22"/>
        </w:rPr>
        <w:t>2</w:t>
      </w:r>
      <w:r w:rsidR="00AF7A50">
        <w:rPr>
          <w:rFonts w:ascii="Segoe UI Light" w:hAnsi="Segoe UI Light" w:cstheme="minorHAnsi"/>
          <w:caps/>
          <w:sz w:val="22"/>
          <w:szCs w:val="22"/>
        </w:rPr>
        <w:t>3</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114C946C" w:rsidR="00270150" w:rsidRPr="005A46B6" w:rsidRDefault="006329D1" w:rsidP="00DE0B31">
      <w:pPr>
        <w:rPr>
          <w:rFonts w:ascii="Segoe UI Light" w:hAnsi="Segoe UI Light" w:cstheme="minorHAnsi"/>
          <w:sz w:val="22"/>
          <w:szCs w:val="22"/>
        </w:rPr>
      </w:pPr>
      <w:bookmarkStart w:id="0" w:name="_Toc122522330"/>
      <w:r>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6A162CA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5A46B6" w14:paraId="1BB28A57" w14:textId="77777777" w:rsidTr="000C7F99">
        <w:tc>
          <w:tcPr>
            <w:tcW w:w="5098" w:type="dxa"/>
          </w:tcPr>
          <w:p w14:paraId="0E41EECE" w14:textId="30D98750"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w:t>
            </w:r>
            <w:r w:rsidR="00AE472D">
              <w:rPr>
                <w:rFonts w:ascii="Segoe UI Light" w:hAnsi="Segoe UI Light" w:cstheme="minorBidi"/>
                <w:sz w:val="28"/>
              </w:rPr>
              <w:t>ynamics 365 FO</w:t>
            </w:r>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AE472D" w:rsidRDefault="000C7F99" w:rsidP="000C7F99">
            <w:pPr>
              <w:rPr>
                <w:rFonts w:ascii="Segoe UI Light" w:hAnsi="Segoe UI Light" w:cs="Segoe UI"/>
                <w:sz w:val="24"/>
              </w:rPr>
            </w:pPr>
            <w:r w:rsidRPr="00AE472D">
              <w:rPr>
                <w:rFonts w:ascii="Segoe UI Light" w:hAnsi="Segoe UI Light" w:cs="Segoe UI"/>
                <w:sz w:val="24"/>
              </w:rPr>
              <w:t xml:space="preserve">TMS is an add-on for Dynamics 365 suite of business application software. </w:t>
            </w:r>
          </w:p>
          <w:p w14:paraId="2F12B416" w14:textId="77777777" w:rsidR="000C7F99" w:rsidRPr="00AE472D" w:rsidRDefault="000C7F99" w:rsidP="000C7F99">
            <w:pPr>
              <w:rPr>
                <w:rFonts w:ascii="Segoe UI Light" w:hAnsi="Segoe UI Light" w:cs="Segoe UI"/>
                <w:sz w:val="24"/>
              </w:rPr>
            </w:pPr>
          </w:p>
          <w:p w14:paraId="68E51B39" w14:textId="660F8EC6" w:rsidR="000C7F99" w:rsidRPr="00AE472D" w:rsidRDefault="000C7F99" w:rsidP="000C7F99">
            <w:pPr>
              <w:rPr>
                <w:rFonts w:ascii="Segoe UI Light" w:hAnsi="Segoe UI Light" w:cs="Segoe UI"/>
                <w:sz w:val="24"/>
              </w:rPr>
            </w:pPr>
            <w:r w:rsidRPr="00AE472D">
              <w:rPr>
                <w:rFonts w:ascii="Segoe UI Light" w:hAnsi="Segoe UI Light" w:cs="Segoe UI"/>
                <w:sz w:val="24"/>
              </w:rPr>
              <w:t>This software provides functionality to support Treasury management as per the depicted sub-modules.</w:t>
            </w:r>
            <w:r w:rsidRPr="00AE472D">
              <w:rPr>
                <w:rFonts w:ascii="Segoe UI Light" w:hAnsi="Segoe UI Light" w:cs="Segoe UI"/>
                <w:sz w:val="24"/>
                <w:lang w:val="en-ZA"/>
              </w:rPr>
              <w:t xml:space="preserve"> </w:t>
            </w:r>
            <w:r w:rsidRPr="00AE472D">
              <w:rPr>
                <w:rFonts w:ascii="Segoe UI Light" w:hAnsi="Segoe UI Light" w:cs="Segoe UI"/>
                <w:sz w:val="24"/>
              </w:rPr>
              <w:t>The D365 Finance and Operations core is developed and owned by Microsoft</w:t>
            </w:r>
            <w:r w:rsidRPr="005A46B6">
              <w:rPr>
                <w:rFonts w:ascii="Segoe UI Light" w:hAnsi="Segoe UI Light" w:cs="Segoe UI"/>
                <w:sz w:val="22"/>
              </w:rPr>
              <w: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380BBA53" w:rsidR="000C7F99" w:rsidRPr="005A46B6" w:rsidRDefault="005F2D39" w:rsidP="005C6D08">
            <w:pPr>
              <w:rPr>
                <w:rFonts w:ascii="Segoe UI Light" w:hAnsi="Segoe UI Light" w:cstheme="minorHAnsi"/>
                <w:sz w:val="24"/>
              </w:rPr>
            </w:pPr>
            <w:r>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589F2E3E"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05021633" w:rsidR="00D542E0" w:rsidRPr="00B20DEA" w:rsidRDefault="005A3CEB" w:rsidP="00B20DEA">
      <w:pPr>
        <w:outlineLvl w:val="0"/>
        <w:rPr>
          <w:rFonts w:ascii="Calibri" w:hAnsi="Calibri" w:cs="Calibri"/>
          <w:szCs w:val="22"/>
          <w:lang w:eastAsia="en-ZA"/>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w:t>
      </w:r>
      <w:r w:rsidR="00B20DEA">
        <w:rPr>
          <w:rFonts w:ascii="Segoe UI Light" w:hAnsi="Segoe UI Light" w:cstheme="minorHAnsi"/>
          <w:sz w:val="24"/>
        </w:rPr>
        <w:t>_</w:t>
      </w:r>
      <w:r w:rsidR="00B20DEA" w:rsidRPr="00B20DEA">
        <w:rPr>
          <w:rFonts w:ascii="Segoe UI Light" w:hAnsi="Segoe UI Light" w:cstheme="minorHAnsi"/>
          <w:sz w:val="24"/>
        </w:rPr>
        <w:t>10_2</w:t>
      </w:r>
      <w:r w:rsidR="00F97573">
        <w:rPr>
          <w:rFonts w:ascii="Segoe UI Light" w:hAnsi="Segoe UI Light" w:cstheme="minorHAnsi"/>
          <w:sz w:val="24"/>
        </w:rPr>
        <w:t>9</w:t>
      </w:r>
      <w:r w:rsidR="00B20DEA" w:rsidRPr="00B20DEA">
        <w:rPr>
          <w:rFonts w:ascii="Segoe UI Light" w:hAnsi="Segoe UI Light" w:cstheme="minorHAnsi"/>
          <w:sz w:val="24"/>
        </w:rPr>
        <w:t>_1</w:t>
      </w:r>
      <w:r w:rsidR="00F97573">
        <w:rPr>
          <w:rFonts w:ascii="Segoe UI Light" w:hAnsi="Segoe UI Light" w:cstheme="minorHAnsi"/>
          <w:sz w:val="24"/>
        </w:rPr>
        <w:t>675</w:t>
      </w:r>
      <w:r w:rsidR="00B20DEA" w:rsidRPr="00B20DEA">
        <w:rPr>
          <w:rFonts w:ascii="Segoe UI Light" w:hAnsi="Segoe UI Light" w:cstheme="minorHAnsi"/>
          <w:sz w:val="24"/>
        </w:rPr>
        <w:t>_</w:t>
      </w:r>
      <w:r w:rsidR="00E86474">
        <w:rPr>
          <w:rFonts w:ascii="Segoe UI Light" w:hAnsi="Segoe UI Light" w:cstheme="minorHAnsi"/>
          <w:sz w:val="24"/>
        </w:rPr>
        <w:t>4</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3400125C" w:rsidR="00F92EDF" w:rsidRPr="008A33A7" w:rsidRDefault="00646691" w:rsidP="00F97573">
            <w:pPr>
              <w:rPr>
                <w:rFonts w:ascii="Segoe UI Light" w:hAnsi="Segoe UI Light" w:cstheme="minorHAnsi"/>
                <w:sz w:val="24"/>
              </w:rPr>
            </w:pPr>
            <w:r w:rsidRPr="008A33A7">
              <w:rPr>
                <w:rFonts w:ascii="Segoe UI Light" w:hAnsi="Segoe UI Light" w:cstheme="minorHAnsi"/>
                <w:sz w:val="24"/>
              </w:rPr>
              <w:t>10.0.</w:t>
            </w:r>
            <w:r w:rsidR="00161A44" w:rsidRPr="008A33A7">
              <w:rPr>
                <w:rFonts w:ascii="Segoe UI Light" w:hAnsi="Segoe UI Light" w:cstheme="minorHAnsi"/>
                <w:sz w:val="24"/>
              </w:rPr>
              <w:t>3</w:t>
            </w:r>
            <w:r w:rsidR="00F97573">
              <w:rPr>
                <w:rFonts w:ascii="Segoe UI Light" w:hAnsi="Segoe UI Light" w:cstheme="minorHAnsi"/>
                <w:sz w:val="24"/>
              </w:rPr>
              <w:t>8</w:t>
            </w:r>
          </w:p>
        </w:tc>
        <w:tc>
          <w:tcPr>
            <w:tcW w:w="3204" w:type="dxa"/>
          </w:tcPr>
          <w:p w14:paraId="5F171275" w14:textId="73B8F92B" w:rsidR="00F92EDF" w:rsidRPr="008A33A7" w:rsidRDefault="006D259E" w:rsidP="00E86474">
            <w:pPr>
              <w:rPr>
                <w:rFonts w:ascii="Segoe UI Light" w:hAnsi="Segoe UI Light" w:cstheme="minorHAnsi"/>
                <w:sz w:val="24"/>
              </w:rPr>
            </w:pPr>
            <w:r w:rsidRPr="008A33A7">
              <w:rPr>
                <w:rFonts w:ascii="Segoe UI Light" w:hAnsi="Segoe UI Light" w:cstheme="minorHAnsi"/>
                <w:sz w:val="24"/>
              </w:rPr>
              <w:t>10_</w:t>
            </w:r>
            <w:r w:rsidR="007A5A57" w:rsidRPr="008A33A7">
              <w:rPr>
                <w:rFonts w:ascii="Segoe UI Light" w:hAnsi="Segoe UI Light" w:cstheme="minorHAnsi"/>
                <w:sz w:val="24"/>
              </w:rPr>
              <w:t>2</w:t>
            </w:r>
            <w:r w:rsidR="00F97573">
              <w:rPr>
                <w:rFonts w:ascii="Segoe UI Light" w:hAnsi="Segoe UI Light" w:cstheme="minorHAnsi"/>
                <w:sz w:val="24"/>
              </w:rPr>
              <w:t>9</w:t>
            </w:r>
            <w:r w:rsidR="00C80313" w:rsidRPr="008A33A7">
              <w:rPr>
                <w:rFonts w:ascii="Segoe UI Light" w:hAnsi="Segoe UI Light" w:cstheme="minorHAnsi"/>
                <w:sz w:val="24"/>
              </w:rPr>
              <w:t>_</w:t>
            </w:r>
            <w:r w:rsidR="00BF1041" w:rsidRPr="008A33A7">
              <w:rPr>
                <w:rFonts w:ascii="Segoe UI Light" w:hAnsi="Segoe UI Light" w:cstheme="minorHAnsi"/>
                <w:sz w:val="24"/>
              </w:rPr>
              <w:t>1</w:t>
            </w:r>
            <w:r w:rsidR="00F97573">
              <w:rPr>
                <w:rFonts w:ascii="Segoe UI Light" w:hAnsi="Segoe UI Light" w:cstheme="minorHAnsi"/>
                <w:sz w:val="24"/>
              </w:rPr>
              <w:t>675</w:t>
            </w:r>
            <w:r w:rsidR="00B20DEA" w:rsidRPr="008A33A7">
              <w:rPr>
                <w:rFonts w:ascii="Segoe UI Light" w:hAnsi="Segoe UI Light" w:cstheme="minorHAnsi"/>
                <w:sz w:val="24"/>
              </w:rPr>
              <w:t>_</w:t>
            </w:r>
            <w:r w:rsidR="00E86474">
              <w:rPr>
                <w:rFonts w:ascii="Segoe UI Light" w:hAnsi="Segoe UI Light" w:cstheme="minorHAnsi"/>
                <w:sz w:val="24"/>
              </w:rPr>
              <w:t>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135639EE" w:rsidR="00F92EDF" w:rsidRPr="008A33A7" w:rsidRDefault="00F92EDF" w:rsidP="00F97573">
            <w:pPr>
              <w:rPr>
                <w:rFonts w:ascii="Segoe UI Light" w:hAnsi="Segoe UI Light" w:cstheme="minorHAnsi"/>
                <w:sz w:val="24"/>
              </w:rPr>
            </w:pPr>
            <w:r w:rsidRPr="008A33A7">
              <w:rPr>
                <w:rFonts w:ascii="Segoe UI Light" w:hAnsi="Segoe UI Light" w:cstheme="minorHAnsi"/>
                <w:sz w:val="24"/>
              </w:rPr>
              <w:t>Platform update</w:t>
            </w:r>
            <w:r w:rsidR="00646691" w:rsidRPr="008A33A7">
              <w:rPr>
                <w:rFonts w:ascii="Segoe UI Light" w:hAnsi="Segoe UI Light" w:cstheme="minorHAnsi"/>
                <w:sz w:val="24"/>
              </w:rPr>
              <w:t xml:space="preserve"> </w:t>
            </w:r>
            <w:r w:rsidR="005C16F7" w:rsidRPr="008A33A7">
              <w:rPr>
                <w:rFonts w:ascii="Segoe UI Light" w:hAnsi="Segoe UI Light" w:cstheme="minorHAnsi"/>
                <w:sz w:val="24"/>
              </w:rPr>
              <w:t>6</w:t>
            </w:r>
            <w:r w:rsidR="00F97573">
              <w:rPr>
                <w:rFonts w:ascii="Segoe UI Light" w:hAnsi="Segoe UI Light" w:cstheme="minorHAnsi"/>
                <w:sz w:val="24"/>
              </w:rPr>
              <w:t>2</w:t>
            </w:r>
          </w:p>
        </w:tc>
        <w:tc>
          <w:tcPr>
            <w:tcW w:w="3204" w:type="dxa"/>
          </w:tcPr>
          <w:p w14:paraId="09CCA6CE" w14:textId="34C70256" w:rsidR="00F92EDF" w:rsidRPr="008A33A7" w:rsidRDefault="00F92EDF" w:rsidP="002E5261">
            <w:pPr>
              <w:rPr>
                <w:rFonts w:ascii="Segoe UI Light" w:hAnsi="Segoe UI Light" w:cstheme="minorHAnsi"/>
                <w:sz w:val="24"/>
              </w:rPr>
            </w:pPr>
          </w:p>
        </w:tc>
      </w:tr>
    </w:tbl>
    <w:p w14:paraId="07D9491A" w14:textId="079B910E" w:rsidR="00572608" w:rsidRPr="00D91530" w:rsidRDefault="00B93342" w:rsidP="00510D72">
      <w:pPr>
        <w:pStyle w:val="Heading1"/>
        <w:jc w:val="right"/>
        <w:rPr>
          <w:rFonts w:ascii="Segoe UI Light" w:hAnsi="Segoe UI Light"/>
        </w:rPr>
      </w:pPr>
      <w:r w:rsidRPr="00D91530">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D91530" w:rsidRPr="00D91530"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D91530" w:rsidRDefault="00572608" w:rsidP="00E46478">
            <w:pPr>
              <w:rPr>
                <w:rFonts w:ascii="Segoe UI Light" w:hAnsi="Segoe UI Light" w:cstheme="minorHAnsi"/>
                <w:b/>
                <w:bCs/>
                <w:sz w:val="24"/>
                <w:lang w:val="en-ZA" w:eastAsia="en-ZA"/>
              </w:rPr>
            </w:pPr>
            <w:r w:rsidRPr="00D91530">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D91530" w:rsidRDefault="00572608" w:rsidP="00E46478">
            <w:pPr>
              <w:rPr>
                <w:rFonts w:ascii="Segoe UI Light" w:hAnsi="Segoe UI Light" w:cstheme="minorHAnsi"/>
                <w:b/>
                <w:bCs/>
                <w:sz w:val="24"/>
                <w:lang w:val="en-ZA" w:eastAsia="en-ZA"/>
              </w:rPr>
            </w:pPr>
            <w:r w:rsidRPr="00D91530">
              <w:rPr>
                <w:rFonts w:ascii="Segoe UI Light" w:hAnsi="Segoe UI Light" w:cstheme="minorHAnsi"/>
                <w:b/>
                <w:bCs/>
                <w:sz w:val="24"/>
                <w:lang w:val="en-ZA" w:eastAsia="en-ZA"/>
              </w:rPr>
              <w:t>Description</w:t>
            </w:r>
          </w:p>
        </w:tc>
      </w:tr>
      <w:tr w:rsidR="00D91530" w:rsidRPr="00D91530" w14:paraId="73FD57CF" w14:textId="77777777" w:rsidTr="009372E7">
        <w:trPr>
          <w:trHeight w:val="60"/>
        </w:trPr>
        <w:tc>
          <w:tcPr>
            <w:tcW w:w="2250" w:type="dxa"/>
            <w:vMerge w:val="restart"/>
            <w:tcBorders>
              <w:left w:val="single" w:sz="4" w:space="0" w:color="auto"/>
              <w:right w:val="single" w:sz="4" w:space="0" w:color="auto"/>
            </w:tcBorders>
            <w:shd w:val="clear" w:color="auto" w:fill="auto"/>
            <w:noWrap/>
            <w:vAlign w:val="center"/>
          </w:tcPr>
          <w:p w14:paraId="73048979" w14:textId="3E7630EB" w:rsidR="001F459E" w:rsidRPr="00D91530" w:rsidRDefault="001F459E" w:rsidP="00C13C55">
            <w:pPr>
              <w:rPr>
                <w:rFonts w:ascii="Segoe UI Light" w:hAnsi="Segoe UI Light" w:cs="Segoe UI Light"/>
                <w:sz w:val="22"/>
                <w:szCs w:val="22"/>
                <w:lang w:val="en-ZA" w:eastAsia="en-ZA"/>
              </w:rPr>
            </w:pPr>
            <w:r w:rsidRPr="00D91530">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7B089F7" w14:textId="77777777" w:rsidR="001F459E" w:rsidRPr="00D91530" w:rsidRDefault="001F459E" w:rsidP="00D53E68">
            <w:pPr>
              <w:pStyle w:val="ListParagraph"/>
              <w:numPr>
                <w:ilvl w:val="0"/>
                <w:numId w:val="4"/>
              </w:numPr>
              <w:shd w:val="clear" w:color="auto" w:fill="FFFFFF"/>
              <w:ind w:left="341"/>
              <w:rPr>
                <w:rFonts w:ascii="Segoe UI Light" w:hAnsi="Segoe UI Light" w:cs="Segoe UI Light"/>
                <w:sz w:val="22"/>
                <w:szCs w:val="22"/>
                <w:lang w:val="en-ZA"/>
              </w:rPr>
            </w:pPr>
            <w:r w:rsidRPr="00D91530">
              <w:rPr>
                <w:rFonts w:ascii="Segoe UI Light" w:hAnsi="Segoe UI Light" w:cs="Segoe UI Light"/>
                <w:sz w:val="22"/>
                <w:szCs w:val="22"/>
                <w:lang w:val="en-ZA"/>
              </w:rPr>
              <w:t xml:space="preserve">A new report has been introduced in the Loans module, named </w:t>
            </w:r>
            <w:r w:rsidRPr="00D91530">
              <w:rPr>
                <w:rFonts w:ascii="Segoe UI Light" w:hAnsi="Segoe UI Light" w:cs="Segoe UI Light"/>
                <w:b/>
                <w:sz w:val="22"/>
                <w:szCs w:val="22"/>
                <w:lang w:val="en-ZA"/>
              </w:rPr>
              <w:t>Loan Instalment Term Split</w:t>
            </w:r>
            <w:r w:rsidRPr="00D91530">
              <w:rPr>
                <w:rFonts w:ascii="Segoe UI Light" w:hAnsi="Segoe UI Light" w:cs="Segoe UI Light"/>
                <w:sz w:val="22"/>
                <w:szCs w:val="22"/>
                <w:lang w:val="en-ZA"/>
              </w:rPr>
              <w:t>. Here are the key details:</w:t>
            </w:r>
          </w:p>
          <w:p w14:paraId="3AA9978E" w14:textId="77777777" w:rsidR="001F459E" w:rsidRPr="00D91530" w:rsidRDefault="001F459E" w:rsidP="0043331D">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This report computes both the </w:t>
            </w:r>
            <w:r w:rsidRPr="00D91530">
              <w:rPr>
                <w:rFonts w:ascii="Segoe UI Light" w:hAnsi="Segoe UI Light" w:cs="Segoe UI Light"/>
                <w:b/>
                <w:sz w:val="22"/>
                <w:szCs w:val="22"/>
                <w:lang w:val="en-ZA"/>
              </w:rPr>
              <w:t>current loan balance</w:t>
            </w:r>
            <w:r w:rsidRPr="00D91530">
              <w:rPr>
                <w:rFonts w:ascii="Segoe UI Light" w:hAnsi="Segoe UI Light" w:cs="Segoe UI Light"/>
                <w:sz w:val="22"/>
                <w:szCs w:val="22"/>
                <w:lang w:val="en-ZA"/>
              </w:rPr>
              <w:t xml:space="preserve"> and the </w:t>
            </w:r>
            <w:r w:rsidRPr="00D91530">
              <w:rPr>
                <w:rFonts w:ascii="Segoe UI Light" w:hAnsi="Segoe UI Light" w:cs="Segoe UI Light"/>
                <w:b/>
                <w:sz w:val="22"/>
                <w:szCs w:val="22"/>
                <w:lang w:val="en-ZA"/>
              </w:rPr>
              <w:t>long-term loan balance</w:t>
            </w:r>
            <w:r w:rsidRPr="00D91530">
              <w:rPr>
                <w:rFonts w:ascii="Segoe UI Light" w:hAnsi="Segoe UI Light" w:cs="Segoe UI Light"/>
                <w:sz w:val="22"/>
                <w:szCs w:val="22"/>
                <w:lang w:val="en-ZA"/>
              </w:rPr>
              <w:t xml:space="preserve"> using a </w:t>
            </w:r>
            <w:r w:rsidRPr="00D91530">
              <w:rPr>
                <w:rFonts w:ascii="Segoe UI Light" w:hAnsi="Segoe UI Light" w:cs="Segoe UI Light"/>
                <w:b/>
                <w:sz w:val="22"/>
                <w:szCs w:val="22"/>
                <w:lang w:val="en-ZA"/>
              </w:rPr>
              <w:t>start date</w:t>
            </w:r>
            <w:r w:rsidRPr="00D91530">
              <w:rPr>
                <w:rFonts w:ascii="Segoe UI Light" w:hAnsi="Segoe UI Light" w:cs="Segoe UI Light"/>
                <w:sz w:val="22"/>
                <w:szCs w:val="22"/>
                <w:lang w:val="en-ZA"/>
              </w:rPr>
              <w:t xml:space="preserve"> and a </w:t>
            </w:r>
            <w:r w:rsidRPr="00D91530">
              <w:rPr>
                <w:rFonts w:ascii="Segoe UI Light" w:hAnsi="Segoe UI Light" w:cs="Segoe UI Light"/>
                <w:b/>
                <w:sz w:val="22"/>
                <w:szCs w:val="22"/>
                <w:lang w:val="en-ZA"/>
              </w:rPr>
              <w:t>future date</w:t>
            </w:r>
            <w:r w:rsidRPr="00D91530">
              <w:rPr>
                <w:rFonts w:ascii="Segoe UI Light" w:hAnsi="Segoe UI Light" w:cs="Segoe UI Light"/>
                <w:sz w:val="22"/>
                <w:szCs w:val="22"/>
                <w:lang w:val="en-ZA"/>
              </w:rPr>
              <w:t>.</w:t>
            </w:r>
          </w:p>
          <w:p w14:paraId="1727FFBA" w14:textId="77777777" w:rsidR="001F459E" w:rsidRPr="00D91530" w:rsidRDefault="001F459E" w:rsidP="0043331D">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The </w:t>
            </w:r>
            <w:r w:rsidRPr="00D91530">
              <w:rPr>
                <w:rFonts w:ascii="Segoe UI Light" w:hAnsi="Segoe UI Light" w:cs="Segoe UI Light"/>
                <w:b/>
                <w:sz w:val="22"/>
                <w:szCs w:val="22"/>
                <w:lang w:val="en-ZA"/>
              </w:rPr>
              <w:t>current loan balance</w:t>
            </w:r>
            <w:r w:rsidRPr="00D91530">
              <w:rPr>
                <w:rFonts w:ascii="Segoe UI Light" w:hAnsi="Segoe UI Light" w:cs="Segoe UI Light"/>
                <w:sz w:val="22"/>
                <w:szCs w:val="22"/>
                <w:lang w:val="en-ZA"/>
              </w:rPr>
              <w:t xml:space="preserve"> specifically encompasses all </w:t>
            </w:r>
            <w:r w:rsidRPr="00D91530">
              <w:rPr>
                <w:rFonts w:ascii="Segoe UI Light" w:hAnsi="Segoe UI Light" w:cs="Segoe UI Light"/>
                <w:b/>
                <w:sz w:val="22"/>
                <w:szCs w:val="22"/>
                <w:lang w:val="en-ZA"/>
              </w:rPr>
              <w:t>principal redemptions</w:t>
            </w:r>
            <w:r w:rsidRPr="00D91530">
              <w:rPr>
                <w:rFonts w:ascii="Segoe UI Light" w:hAnsi="Segoe UI Light" w:cs="Segoe UI Light"/>
                <w:sz w:val="22"/>
                <w:szCs w:val="22"/>
                <w:lang w:val="en-ZA"/>
              </w:rPr>
              <w:t xml:space="preserve"> made between the </w:t>
            </w:r>
            <w:r w:rsidRPr="00D91530">
              <w:rPr>
                <w:rFonts w:ascii="Segoe UI Light" w:hAnsi="Segoe UI Light" w:cs="Segoe UI Light"/>
                <w:b/>
                <w:sz w:val="22"/>
                <w:szCs w:val="22"/>
                <w:lang w:val="en-ZA"/>
              </w:rPr>
              <w:t>start date</w:t>
            </w:r>
            <w:r w:rsidRPr="00D91530">
              <w:rPr>
                <w:rFonts w:ascii="Segoe UI Light" w:hAnsi="Segoe UI Light" w:cs="Segoe UI Light"/>
                <w:sz w:val="22"/>
                <w:szCs w:val="22"/>
                <w:lang w:val="en-ZA"/>
              </w:rPr>
              <w:t xml:space="preserve"> and the </w:t>
            </w:r>
            <w:r w:rsidRPr="00D91530">
              <w:rPr>
                <w:rFonts w:ascii="Segoe UI Light" w:hAnsi="Segoe UI Light" w:cs="Segoe UI Light"/>
                <w:b/>
                <w:sz w:val="22"/>
                <w:szCs w:val="22"/>
                <w:lang w:val="en-ZA"/>
              </w:rPr>
              <w:t>future date</w:t>
            </w:r>
            <w:r w:rsidRPr="00D91530">
              <w:rPr>
                <w:rFonts w:ascii="Segoe UI Light" w:hAnsi="Segoe UI Light" w:cs="Segoe UI Light"/>
                <w:sz w:val="22"/>
                <w:szCs w:val="22"/>
                <w:lang w:val="en-ZA"/>
              </w:rPr>
              <w:t>.</w:t>
            </w:r>
          </w:p>
          <w:p w14:paraId="748A2D94" w14:textId="77777777" w:rsidR="001F459E" w:rsidRPr="00D91530" w:rsidRDefault="001F459E" w:rsidP="0043331D">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Data for this report primarily originates from the </w:t>
            </w:r>
            <w:r w:rsidRPr="00D91530">
              <w:rPr>
                <w:rFonts w:ascii="Segoe UI Light" w:hAnsi="Segoe UI Light" w:cs="Segoe UI Light"/>
                <w:b/>
                <w:sz w:val="22"/>
                <w:szCs w:val="22"/>
                <w:lang w:val="en-ZA"/>
              </w:rPr>
              <w:t>Projected Loan Statement</w:t>
            </w:r>
            <w:r w:rsidRPr="00D91530">
              <w:rPr>
                <w:rFonts w:ascii="Segoe UI Light" w:hAnsi="Segoe UI Light" w:cs="Segoe UI Light"/>
                <w:sz w:val="22"/>
                <w:szCs w:val="22"/>
                <w:lang w:val="en-ZA"/>
              </w:rPr>
              <w:t xml:space="preserve">. In instances where </w:t>
            </w:r>
            <w:r w:rsidRPr="00D91530">
              <w:rPr>
                <w:rFonts w:ascii="Segoe UI Light" w:hAnsi="Segoe UI Light" w:cs="Segoe UI Light"/>
                <w:b/>
                <w:sz w:val="22"/>
                <w:szCs w:val="22"/>
                <w:lang w:val="en-ZA"/>
              </w:rPr>
              <w:t>backdated dates</w:t>
            </w:r>
            <w:r w:rsidRPr="00D91530">
              <w:rPr>
                <w:rFonts w:ascii="Segoe UI Light" w:hAnsi="Segoe UI Light" w:cs="Segoe UI Light"/>
                <w:sz w:val="22"/>
                <w:szCs w:val="22"/>
                <w:lang w:val="en-ZA"/>
              </w:rPr>
              <w:t xml:space="preserve"> are utilized, information from the </w:t>
            </w:r>
            <w:r w:rsidRPr="00D91530">
              <w:rPr>
                <w:rFonts w:ascii="Segoe UI Light" w:hAnsi="Segoe UI Light" w:cs="Segoe UI Light"/>
                <w:b/>
                <w:sz w:val="22"/>
                <w:szCs w:val="22"/>
                <w:lang w:val="en-ZA"/>
              </w:rPr>
              <w:t xml:space="preserve">Actual Loan Statement </w:t>
            </w:r>
            <w:r w:rsidRPr="00D91530">
              <w:rPr>
                <w:rFonts w:ascii="Segoe UI Light" w:hAnsi="Segoe UI Light" w:cs="Segoe UI Light"/>
                <w:sz w:val="22"/>
                <w:szCs w:val="22"/>
                <w:lang w:val="en-ZA"/>
              </w:rPr>
              <w:t>is also included.</w:t>
            </w:r>
          </w:p>
          <w:p w14:paraId="74036AA4" w14:textId="77777777" w:rsidR="001F459E" w:rsidRPr="00D91530" w:rsidRDefault="001F459E" w:rsidP="0043331D">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The report includes the following </w:t>
            </w:r>
            <w:r w:rsidRPr="00D91530">
              <w:rPr>
                <w:rFonts w:ascii="Segoe UI Light" w:hAnsi="Segoe UI Light" w:cs="Segoe UI Light"/>
                <w:b/>
                <w:sz w:val="22"/>
                <w:szCs w:val="22"/>
                <w:lang w:val="en-ZA"/>
              </w:rPr>
              <w:t>columns</w:t>
            </w:r>
            <w:r w:rsidRPr="00D91530">
              <w:rPr>
                <w:rFonts w:ascii="Segoe UI Light" w:hAnsi="Segoe UI Light" w:cs="Segoe UI Light"/>
                <w:sz w:val="22"/>
                <w:szCs w:val="22"/>
                <w:lang w:val="en-ZA"/>
              </w:rPr>
              <w:t>:</w:t>
            </w:r>
          </w:p>
          <w:p w14:paraId="421F1ABA" w14:textId="77777777" w:rsidR="001F459E" w:rsidRPr="00D91530" w:rsidRDefault="001F459E" w:rsidP="0043331D">
            <w:pPr>
              <w:pStyle w:val="ListParagraph"/>
              <w:numPr>
                <w:ilvl w:val="2"/>
                <w:numId w:val="1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Loan number</w:t>
            </w:r>
          </w:p>
          <w:p w14:paraId="3E5122DE" w14:textId="77777777" w:rsidR="001F459E" w:rsidRPr="00D91530" w:rsidRDefault="001F459E" w:rsidP="0043331D">
            <w:pPr>
              <w:pStyle w:val="ListParagraph"/>
              <w:numPr>
                <w:ilvl w:val="2"/>
                <w:numId w:val="1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Company</w:t>
            </w:r>
          </w:p>
          <w:p w14:paraId="49B37B8F" w14:textId="77777777" w:rsidR="001F459E" w:rsidRPr="00D91530" w:rsidRDefault="001F459E" w:rsidP="0043331D">
            <w:pPr>
              <w:pStyle w:val="ListParagraph"/>
              <w:numPr>
                <w:ilvl w:val="2"/>
                <w:numId w:val="1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Customer account</w:t>
            </w:r>
          </w:p>
          <w:p w14:paraId="0597FFC9" w14:textId="77777777" w:rsidR="001F459E" w:rsidRPr="00D91530" w:rsidRDefault="001F459E" w:rsidP="0043331D">
            <w:pPr>
              <w:pStyle w:val="ListParagraph"/>
              <w:numPr>
                <w:ilvl w:val="2"/>
                <w:numId w:val="1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Start date</w:t>
            </w:r>
          </w:p>
          <w:p w14:paraId="333C6589" w14:textId="77777777" w:rsidR="001F459E" w:rsidRPr="00D91530" w:rsidRDefault="001F459E" w:rsidP="0043331D">
            <w:pPr>
              <w:pStyle w:val="ListParagraph"/>
              <w:numPr>
                <w:ilvl w:val="2"/>
                <w:numId w:val="1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Currency</w:t>
            </w:r>
          </w:p>
          <w:p w14:paraId="2F10165B" w14:textId="77777777" w:rsidR="001F459E" w:rsidRPr="00D91530" w:rsidRDefault="001F459E" w:rsidP="0043331D">
            <w:pPr>
              <w:pStyle w:val="ListParagraph"/>
              <w:numPr>
                <w:ilvl w:val="2"/>
                <w:numId w:val="1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Original loan amount</w:t>
            </w:r>
          </w:p>
          <w:p w14:paraId="173675E1" w14:textId="77777777" w:rsidR="001F459E" w:rsidRPr="00D91530" w:rsidRDefault="001F459E" w:rsidP="0043331D">
            <w:pPr>
              <w:pStyle w:val="ListParagraph"/>
              <w:numPr>
                <w:ilvl w:val="2"/>
                <w:numId w:val="1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Ending principal balance</w:t>
            </w:r>
          </w:p>
          <w:p w14:paraId="1F5503E5" w14:textId="77777777" w:rsidR="001F459E" w:rsidRPr="00D91530" w:rsidRDefault="001F459E" w:rsidP="0043331D">
            <w:pPr>
              <w:pStyle w:val="ListParagraph"/>
              <w:numPr>
                <w:ilvl w:val="2"/>
                <w:numId w:val="1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Current loan balance</w:t>
            </w:r>
          </w:p>
          <w:p w14:paraId="1B8322CA" w14:textId="6DE44ACB" w:rsidR="001F459E" w:rsidRPr="00D91530" w:rsidRDefault="001F459E" w:rsidP="0043331D">
            <w:pPr>
              <w:numPr>
                <w:ilvl w:val="3"/>
                <w:numId w:val="2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 xml:space="preserve">It does </w:t>
            </w:r>
            <w:r w:rsidRPr="00D91530">
              <w:rPr>
                <w:rFonts w:ascii="Segoe UI Light" w:hAnsi="Segoe UI Light" w:cs="Segoe UI Light"/>
                <w:b/>
                <w:sz w:val="22"/>
                <w:szCs w:val="22"/>
                <w:lang w:val="en-ZA"/>
              </w:rPr>
              <w:t>not</w:t>
            </w:r>
            <w:r w:rsidRPr="00D91530">
              <w:rPr>
                <w:rFonts w:ascii="Segoe UI Light" w:hAnsi="Segoe UI Light" w:cs="Segoe UI Light"/>
                <w:sz w:val="22"/>
                <w:szCs w:val="22"/>
                <w:lang w:val="en-ZA"/>
              </w:rPr>
              <w:t xml:space="preserve"> encompass </w:t>
            </w:r>
            <w:r w:rsidRPr="00D91530">
              <w:rPr>
                <w:rFonts w:ascii="Segoe UI Light" w:hAnsi="Segoe UI Light" w:cs="Segoe UI Light"/>
                <w:b/>
                <w:sz w:val="22"/>
                <w:szCs w:val="22"/>
                <w:lang w:val="en-ZA"/>
              </w:rPr>
              <w:t>interest</w:t>
            </w:r>
            <w:r w:rsidRPr="00D91530">
              <w:rPr>
                <w:rFonts w:ascii="Segoe UI Light" w:hAnsi="Segoe UI Light" w:cs="Segoe UI Light"/>
                <w:sz w:val="22"/>
                <w:szCs w:val="22"/>
                <w:lang w:val="en-ZA"/>
              </w:rPr>
              <w:t xml:space="preserve"> and therefore isn't the instalment amount.</w:t>
            </w:r>
          </w:p>
          <w:p w14:paraId="10DA5483" w14:textId="77777777" w:rsidR="001F459E" w:rsidRPr="00D91530" w:rsidRDefault="001F459E" w:rsidP="0043331D">
            <w:pPr>
              <w:numPr>
                <w:ilvl w:val="1"/>
                <w:numId w:val="2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Long-term loan balance</w:t>
            </w:r>
          </w:p>
          <w:p w14:paraId="101AECDB" w14:textId="6345E4D4" w:rsidR="001F459E" w:rsidRPr="00D91530" w:rsidRDefault="001F459E" w:rsidP="0043331D">
            <w:pPr>
              <w:numPr>
                <w:ilvl w:val="2"/>
                <w:numId w:val="23"/>
              </w:numPr>
              <w:shd w:val="clear" w:color="auto" w:fill="FFFFFF" w:themeFill="background1"/>
              <w:rPr>
                <w:rFonts w:ascii="Segoe UI Light" w:hAnsi="Segoe UI Light" w:cs="Segoe UI Light"/>
                <w:sz w:val="22"/>
                <w:szCs w:val="22"/>
                <w:lang w:val="en-ZA"/>
              </w:rPr>
            </w:pPr>
            <w:r w:rsidRPr="00D91530">
              <w:rPr>
                <w:rFonts w:ascii="Segoe UI Light" w:hAnsi="Segoe UI Light" w:cs="Segoe UI Light"/>
                <w:sz w:val="22"/>
                <w:szCs w:val="22"/>
                <w:lang w:val="en-ZA"/>
              </w:rPr>
              <w:t xml:space="preserve">This is a calculated field derived from the </w:t>
            </w:r>
            <w:r w:rsidRPr="00D91530">
              <w:rPr>
                <w:rFonts w:ascii="Segoe UI Light" w:hAnsi="Segoe UI Light" w:cs="Segoe UI Light"/>
                <w:b/>
                <w:sz w:val="22"/>
                <w:szCs w:val="22"/>
                <w:lang w:val="en-ZA"/>
              </w:rPr>
              <w:t>ending principal</w:t>
            </w:r>
            <w:r w:rsidRPr="00D91530">
              <w:rPr>
                <w:rFonts w:ascii="Segoe UI Light" w:hAnsi="Segoe UI Light" w:cs="Segoe UI Light"/>
                <w:sz w:val="22"/>
                <w:szCs w:val="22"/>
                <w:lang w:val="en-ZA"/>
              </w:rPr>
              <w:t xml:space="preserve"> balance (as of the selected report date), </w:t>
            </w:r>
            <w:r w:rsidRPr="00D91530">
              <w:rPr>
                <w:rFonts w:ascii="Segoe UI Light" w:hAnsi="Segoe UI Light" w:cs="Segoe UI Light"/>
                <w:b/>
                <w:sz w:val="22"/>
                <w:szCs w:val="22"/>
                <w:lang w:val="en-ZA"/>
              </w:rPr>
              <w:t xml:space="preserve">minus </w:t>
            </w:r>
            <w:r w:rsidRPr="00D91530">
              <w:rPr>
                <w:rFonts w:ascii="Segoe UI Light" w:hAnsi="Segoe UI Light" w:cs="Segoe UI Light"/>
                <w:sz w:val="22"/>
                <w:szCs w:val="22"/>
                <w:lang w:val="en-ZA"/>
              </w:rPr>
              <w:t xml:space="preserve">the </w:t>
            </w:r>
            <w:r w:rsidRPr="00D91530">
              <w:rPr>
                <w:rFonts w:ascii="Segoe UI Light" w:hAnsi="Segoe UI Light" w:cs="Segoe UI Light"/>
                <w:b/>
                <w:sz w:val="22"/>
                <w:szCs w:val="22"/>
                <w:lang w:val="en-ZA"/>
              </w:rPr>
              <w:t>current loan balance</w:t>
            </w:r>
            <w:r w:rsidRPr="00D91530">
              <w:rPr>
                <w:rFonts w:ascii="Segoe UI Light" w:hAnsi="Segoe UI Light" w:cs="Segoe UI Light"/>
                <w:sz w:val="22"/>
                <w:szCs w:val="22"/>
                <w:lang w:val="en-ZA"/>
              </w:rPr>
              <w:t>.</w:t>
            </w:r>
          </w:p>
        </w:tc>
      </w:tr>
      <w:tr w:rsidR="00D91530" w:rsidRPr="00D91530" w14:paraId="08CA270C" w14:textId="77777777" w:rsidTr="009372E7">
        <w:trPr>
          <w:trHeight w:val="60"/>
        </w:trPr>
        <w:tc>
          <w:tcPr>
            <w:tcW w:w="2250" w:type="dxa"/>
            <w:vMerge/>
            <w:tcBorders>
              <w:left w:val="single" w:sz="4" w:space="0" w:color="auto"/>
              <w:right w:val="single" w:sz="4" w:space="0" w:color="auto"/>
            </w:tcBorders>
            <w:shd w:val="clear" w:color="auto" w:fill="auto"/>
            <w:noWrap/>
            <w:vAlign w:val="center"/>
          </w:tcPr>
          <w:p w14:paraId="6EDA652F" w14:textId="04C18DE0" w:rsidR="001F459E" w:rsidRPr="00D91530" w:rsidRDefault="001F459E"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2A6C6E1" w14:textId="77777777" w:rsidR="001F459E" w:rsidRPr="00D91530" w:rsidRDefault="001F459E" w:rsidP="00CC25E0">
            <w:pPr>
              <w:pStyle w:val="ListParagraph"/>
              <w:numPr>
                <w:ilvl w:val="0"/>
                <w:numId w:val="4"/>
              </w:numPr>
              <w:shd w:val="clear" w:color="auto" w:fill="FFFFFF"/>
              <w:ind w:left="341"/>
              <w:rPr>
                <w:rFonts w:ascii="Segoe UI Light" w:hAnsi="Segoe UI Light" w:cs="Segoe UI Light"/>
                <w:sz w:val="22"/>
                <w:szCs w:val="22"/>
                <w:lang w:val="en-ZA"/>
              </w:rPr>
            </w:pPr>
            <w:r w:rsidRPr="00D91530">
              <w:rPr>
                <w:rFonts w:ascii="Segoe UI Light" w:hAnsi="Segoe UI Light" w:cs="Segoe UI Light"/>
                <w:sz w:val="22"/>
                <w:szCs w:val="22"/>
              </w:rPr>
              <w:t>The</w:t>
            </w:r>
            <w:r w:rsidRPr="00D91530">
              <w:rPr>
                <w:rFonts w:ascii="Segoe UI Light" w:hAnsi="Segoe UI Light" w:cs="Segoe UI Light"/>
                <w:sz w:val="22"/>
                <w:szCs w:val="22"/>
                <w:lang w:val="en-ZA"/>
              </w:rPr>
              <w:t xml:space="preserve"> </w:t>
            </w:r>
            <w:r w:rsidRPr="00D91530">
              <w:rPr>
                <w:rFonts w:ascii="Segoe UI Light" w:hAnsi="Segoe UI Light" w:cs="Segoe UI Light"/>
                <w:b/>
                <w:sz w:val="22"/>
                <w:szCs w:val="22"/>
                <w:lang w:val="en-ZA"/>
              </w:rPr>
              <w:t>Daily balances report</w:t>
            </w:r>
            <w:r w:rsidRPr="00D91530">
              <w:rPr>
                <w:rFonts w:ascii="Segoe UI Light" w:hAnsi="Segoe UI Light" w:cs="Segoe UI Light"/>
                <w:sz w:val="22"/>
                <w:szCs w:val="22"/>
                <w:lang w:val="en-ZA"/>
              </w:rPr>
              <w:t xml:space="preserve"> has been upgraded with several improvements:</w:t>
            </w:r>
          </w:p>
          <w:p w14:paraId="43286ABF" w14:textId="77777777" w:rsidR="001F459E" w:rsidRPr="00D91530" w:rsidRDefault="001F459E" w:rsidP="00CC25E0">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A </w:t>
            </w:r>
            <w:r w:rsidRPr="00D91530">
              <w:rPr>
                <w:rFonts w:ascii="Segoe UI Light" w:hAnsi="Segoe UI Light" w:cs="Segoe UI Light"/>
                <w:b/>
                <w:sz w:val="22"/>
                <w:szCs w:val="22"/>
                <w:lang w:val="en-ZA"/>
              </w:rPr>
              <w:t>new column</w:t>
            </w:r>
            <w:r w:rsidRPr="00D91530">
              <w:rPr>
                <w:rFonts w:ascii="Segoe UI Light" w:hAnsi="Segoe UI Light" w:cs="Segoe UI Light"/>
                <w:sz w:val="22"/>
                <w:szCs w:val="22"/>
                <w:lang w:val="en-ZA"/>
              </w:rPr>
              <w:t xml:space="preserve"> titled </w:t>
            </w:r>
            <w:r w:rsidRPr="00D91530">
              <w:rPr>
                <w:rFonts w:ascii="Segoe UI Light" w:hAnsi="Segoe UI Light" w:cs="Segoe UI Light"/>
                <w:b/>
                <w:sz w:val="22"/>
                <w:szCs w:val="22"/>
                <w:lang w:val="en-ZA"/>
              </w:rPr>
              <w:t>Last transaction date</w:t>
            </w:r>
            <w:r w:rsidRPr="00D91530">
              <w:rPr>
                <w:rFonts w:ascii="Segoe UI Light" w:hAnsi="Segoe UI Light" w:cs="Segoe UI Light"/>
                <w:sz w:val="22"/>
                <w:szCs w:val="22"/>
                <w:lang w:val="en-ZA"/>
              </w:rPr>
              <w:t xml:space="preserve"> has been included.</w:t>
            </w:r>
          </w:p>
          <w:p w14:paraId="00940665" w14:textId="3FCF1E16" w:rsidR="001F459E" w:rsidRPr="00D91530" w:rsidRDefault="001F459E" w:rsidP="00CC25E0">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Another new </w:t>
            </w:r>
            <w:r w:rsidRPr="00D91530">
              <w:rPr>
                <w:rFonts w:ascii="Segoe UI Light" w:hAnsi="Segoe UI Light" w:cs="Segoe UI Light"/>
                <w:b/>
                <w:sz w:val="22"/>
                <w:szCs w:val="22"/>
                <w:lang w:val="en-ZA"/>
              </w:rPr>
              <w:t>column</w:t>
            </w:r>
            <w:r w:rsidRPr="00D91530">
              <w:rPr>
                <w:rFonts w:ascii="Segoe UI Light" w:hAnsi="Segoe UI Light" w:cs="Segoe UI Light"/>
                <w:sz w:val="22"/>
                <w:szCs w:val="22"/>
                <w:lang w:val="en-ZA"/>
              </w:rPr>
              <w:t xml:space="preserve"> labelled </w:t>
            </w:r>
            <w:r w:rsidRPr="00D91530">
              <w:rPr>
                <w:rFonts w:ascii="Segoe UI Light" w:hAnsi="Segoe UI Light" w:cs="Segoe UI Light"/>
                <w:b/>
                <w:sz w:val="22"/>
                <w:szCs w:val="22"/>
                <w:lang w:val="en-ZA"/>
              </w:rPr>
              <w:t>Customer account</w:t>
            </w:r>
            <w:r w:rsidRPr="00D91530">
              <w:rPr>
                <w:rFonts w:ascii="Segoe UI Light" w:hAnsi="Segoe UI Light" w:cs="Segoe UI Light"/>
                <w:sz w:val="22"/>
                <w:szCs w:val="22"/>
                <w:lang w:val="en-ZA"/>
              </w:rPr>
              <w:t xml:space="preserve"> has been added.</w:t>
            </w:r>
          </w:p>
          <w:p w14:paraId="49C5FE79" w14:textId="77777777" w:rsidR="001F459E" w:rsidRPr="00D91530" w:rsidRDefault="001F459E" w:rsidP="00CC25E0">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A new </w:t>
            </w:r>
            <w:r w:rsidRPr="00D91530">
              <w:rPr>
                <w:rFonts w:ascii="Segoe UI Light" w:hAnsi="Segoe UI Light" w:cs="Segoe UI Light"/>
                <w:b/>
                <w:sz w:val="22"/>
                <w:szCs w:val="22"/>
                <w:lang w:val="en-ZA"/>
              </w:rPr>
              <w:t>filter</w:t>
            </w:r>
            <w:r w:rsidRPr="00D91530">
              <w:rPr>
                <w:rFonts w:ascii="Segoe UI Light" w:hAnsi="Segoe UI Light" w:cs="Segoe UI Light"/>
                <w:sz w:val="22"/>
                <w:szCs w:val="22"/>
                <w:lang w:val="en-ZA"/>
              </w:rPr>
              <w:t xml:space="preserve"> named </w:t>
            </w:r>
            <w:r w:rsidRPr="00D91530">
              <w:rPr>
                <w:rFonts w:ascii="Segoe UI Light" w:hAnsi="Segoe UI Light" w:cs="Segoe UI Light"/>
                <w:b/>
                <w:sz w:val="22"/>
                <w:szCs w:val="22"/>
                <w:lang w:val="en-ZA"/>
              </w:rPr>
              <w:t>Select companies</w:t>
            </w:r>
            <w:r w:rsidRPr="00D91530">
              <w:rPr>
                <w:rFonts w:ascii="Segoe UI Light" w:hAnsi="Segoe UI Light" w:cs="Segoe UI Light"/>
                <w:sz w:val="22"/>
                <w:szCs w:val="22"/>
                <w:lang w:val="en-ZA"/>
              </w:rPr>
              <w:t xml:space="preserve"> for Legal entities selection has been introduced. This allows users to globally view all loans across entities.</w:t>
            </w:r>
          </w:p>
          <w:p w14:paraId="4BC0411F" w14:textId="3EC0C346" w:rsidR="001F459E" w:rsidRPr="00D91530" w:rsidRDefault="001F459E" w:rsidP="00CC25E0">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The grid now includes an entity field labelled </w:t>
            </w:r>
            <w:r w:rsidRPr="00D91530">
              <w:rPr>
                <w:rFonts w:ascii="Segoe UI Light" w:hAnsi="Segoe UI Light" w:cs="Segoe UI Light"/>
                <w:b/>
                <w:sz w:val="22"/>
                <w:szCs w:val="22"/>
                <w:lang w:val="en-ZA"/>
              </w:rPr>
              <w:t>Company</w:t>
            </w:r>
            <w:r w:rsidRPr="00D91530">
              <w:rPr>
                <w:rFonts w:ascii="Segoe UI Light" w:hAnsi="Segoe UI Light" w:cs="Segoe UI Light"/>
                <w:sz w:val="22"/>
                <w:szCs w:val="22"/>
                <w:lang w:val="en-ZA"/>
              </w:rPr>
              <w:t>.</w:t>
            </w:r>
          </w:p>
          <w:p w14:paraId="298F2D69" w14:textId="041162E6" w:rsidR="001F459E" w:rsidRPr="00D91530" w:rsidRDefault="001F459E" w:rsidP="00CC25E0">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A new filter labelled </w:t>
            </w:r>
            <w:r w:rsidRPr="00D91530">
              <w:rPr>
                <w:rFonts w:ascii="Segoe UI Light" w:hAnsi="Segoe UI Light" w:cs="Segoe UI Light"/>
                <w:b/>
                <w:sz w:val="22"/>
                <w:szCs w:val="22"/>
                <w:lang w:val="en-ZA"/>
              </w:rPr>
              <w:t>As of date</w:t>
            </w:r>
            <w:r w:rsidRPr="00D91530">
              <w:rPr>
                <w:rFonts w:ascii="Segoe UI Light" w:hAnsi="Segoe UI Light" w:cs="Segoe UI Light"/>
                <w:sz w:val="22"/>
                <w:szCs w:val="22"/>
                <w:lang w:val="en-ZA"/>
              </w:rPr>
              <w:t xml:space="preserve"> has been incorporated.</w:t>
            </w:r>
          </w:p>
          <w:p w14:paraId="4B68A68C" w14:textId="44D1C9BA" w:rsidR="001F459E" w:rsidRPr="00D91530" w:rsidRDefault="001F459E" w:rsidP="00CC25E0">
            <w:pPr>
              <w:pStyle w:val="ListParagraph"/>
              <w:numPr>
                <w:ilvl w:val="0"/>
                <w:numId w:val="13"/>
              </w:numPr>
              <w:shd w:val="clear" w:color="auto" w:fill="FFFFFF"/>
              <w:rPr>
                <w:rFonts w:ascii="Segoe UI Light" w:hAnsi="Segoe UI Light" w:cs="Segoe UI Light"/>
                <w:sz w:val="22"/>
                <w:szCs w:val="22"/>
                <w:lang w:val="en-ZA"/>
              </w:rPr>
            </w:pPr>
            <w:r w:rsidRPr="00D91530">
              <w:rPr>
                <w:rFonts w:ascii="Segoe UI Light" w:hAnsi="Segoe UI Light" w:cs="Segoe UI Light"/>
                <w:sz w:val="22"/>
                <w:szCs w:val="22"/>
                <w:lang w:val="en-ZA"/>
              </w:rPr>
              <w:t xml:space="preserve">The </w:t>
            </w:r>
            <w:r w:rsidRPr="00D91530">
              <w:rPr>
                <w:rFonts w:ascii="Segoe UI Light" w:hAnsi="Segoe UI Light" w:cs="Segoe UI Light"/>
                <w:b/>
                <w:sz w:val="22"/>
                <w:szCs w:val="22"/>
                <w:lang w:val="en-ZA"/>
              </w:rPr>
              <w:t xml:space="preserve">Date </w:t>
            </w:r>
            <w:r w:rsidRPr="00D91530">
              <w:rPr>
                <w:rFonts w:ascii="Segoe UI Light" w:hAnsi="Segoe UI Light" w:cs="Segoe UI Light"/>
                <w:sz w:val="22"/>
                <w:szCs w:val="22"/>
                <w:lang w:val="en-ZA"/>
              </w:rPr>
              <w:t xml:space="preserve">field has been renamed to </w:t>
            </w:r>
            <w:r w:rsidRPr="00D91530">
              <w:rPr>
                <w:rFonts w:ascii="Segoe UI Light" w:hAnsi="Segoe UI Light" w:cs="Segoe UI Light"/>
                <w:b/>
                <w:sz w:val="22"/>
                <w:szCs w:val="22"/>
                <w:lang w:val="en-ZA"/>
              </w:rPr>
              <w:t>Batch date</w:t>
            </w:r>
            <w:r w:rsidRPr="00D91530">
              <w:rPr>
                <w:rFonts w:ascii="Segoe UI Light" w:hAnsi="Segoe UI Light" w:cs="Segoe UI Light"/>
                <w:sz w:val="22"/>
                <w:szCs w:val="22"/>
                <w:lang w:val="en-ZA"/>
              </w:rPr>
              <w:t>.</w:t>
            </w:r>
          </w:p>
        </w:tc>
      </w:tr>
      <w:tr w:rsidR="00D91530" w:rsidRPr="00D91530" w14:paraId="22C7EA07" w14:textId="77777777" w:rsidTr="009372E7">
        <w:trPr>
          <w:trHeight w:val="60"/>
        </w:trPr>
        <w:tc>
          <w:tcPr>
            <w:tcW w:w="2250" w:type="dxa"/>
            <w:vMerge/>
            <w:tcBorders>
              <w:left w:val="single" w:sz="4" w:space="0" w:color="auto"/>
              <w:right w:val="single" w:sz="4" w:space="0" w:color="auto"/>
            </w:tcBorders>
            <w:shd w:val="clear" w:color="auto" w:fill="auto"/>
            <w:noWrap/>
            <w:vAlign w:val="center"/>
          </w:tcPr>
          <w:p w14:paraId="29EB6EDF" w14:textId="6ED51E9C" w:rsidR="001F459E" w:rsidRPr="00D91530" w:rsidRDefault="001F459E"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754881D" w14:textId="77777777" w:rsidR="001F459E" w:rsidRPr="00D91530" w:rsidRDefault="001F459E" w:rsidP="00E255AF">
            <w:pPr>
              <w:pStyle w:val="ListParagraph"/>
              <w:numPr>
                <w:ilvl w:val="0"/>
                <w:numId w:val="4"/>
              </w:numPr>
              <w:shd w:val="clear" w:color="auto" w:fill="FFFFFF"/>
              <w:ind w:left="341"/>
              <w:rPr>
                <w:rFonts w:ascii="Segoe UI Light" w:hAnsi="Segoe UI Light" w:cs="Segoe UI Light"/>
                <w:sz w:val="22"/>
                <w:szCs w:val="22"/>
              </w:rPr>
            </w:pPr>
            <w:r w:rsidRPr="00D91530">
              <w:rPr>
                <w:rFonts w:ascii="Segoe UI Light" w:hAnsi="Segoe UI Light" w:cs="Segoe UI Light"/>
                <w:sz w:val="22"/>
                <w:szCs w:val="22"/>
              </w:rPr>
              <w:t xml:space="preserve">The </w:t>
            </w:r>
            <w:r w:rsidRPr="00D91530">
              <w:rPr>
                <w:rFonts w:ascii="Segoe UI Light" w:hAnsi="Segoe UI Light" w:cs="Segoe UI Light"/>
                <w:b/>
                <w:sz w:val="22"/>
                <w:szCs w:val="22"/>
              </w:rPr>
              <w:t>Loan Past Due report</w:t>
            </w:r>
            <w:r w:rsidRPr="00D91530">
              <w:rPr>
                <w:rFonts w:ascii="Segoe UI Light" w:hAnsi="Segoe UI Light" w:cs="Segoe UI Light"/>
                <w:sz w:val="22"/>
                <w:szCs w:val="22"/>
              </w:rPr>
              <w:t xml:space="preserve"> has been improved with the addition of a </w:t>
            </w:r>
            <w:r w:rsidRPr="00D91530">
              <w:rPr>
                <w:rFonts w:ascii="Segoe UI Light" w:hAnsi="Segoe UI Light" w:cs="Segoe UI Light"/>
                <w:b/>
                <w:sz w:val="22"/>
                <w:szCs w:val="22"/>
              </w:rPr>
              <w:t xml:space="preserve">total </w:t>
            </w:r>
            <w:r w:rsidRPr="00D91530">
              <w:rPr>
                <w:rFonts w:ascii="Segoe UI Light" w:hAnsi="Segoe UI Light" w:cs="Segoe UI Light"/>
                <w:sz w:val="22"/>
                <w:szCs w:val="22"/>
              </w:rPr>
              <w:t>number display</w:t>
            </w:r>
          </w:p>
          <w:p w14:paraId="3501F914" w14:textId="641E143A" w:rsidR="001F459E" w:rsidRPr="00D91530" w:rsidRDefault="001F459E" w:rsidP="00E255AF">
            <w:pPr>
              <w:pStyle w:val="ListParagraph"/>
              <w:numPr>
                <w:ilvl w:val="0"/>
                <w:numId w:val="4"/>
              </w:numPr>
              <w:shd w:val="clear" w:color="auto" w:fill="FFFFFF"/>
              <w:ind w:left="341"/>
              <w:rPr>
                <w:rFonts w:ascii="Segoe UI Light" w:hAnsi="Segoe UI Light" w:cs="Segoe UI Light"/>
                <w:sz w:val="22"/>
                <w:szCs w:val="22"/>
              </w:rPr>
            </w:pPr>
            <w:r w:rsidRPr="00D91530">
              <w:rPr>
                <w:rFonts w:ascii="Segoe UI Light" w:hAnsi="Segoe UI Light" w:cs="Segoe UI Light"/>
                <w:sz w:val="22"/>
                <w:szCs w:val="22"/>
              </w:rPr>
              <w:t xml:space="preserve">Adjustments have been made to the </w:t>
            </w:r>
            <w:r w:rsidRPr="00D91530">
              <w:rPr>
                <w:rFonts w:ascii="Segoe UI Light" w:hAnsi="Segoe UI Light" w:cs="Segoe UI Light"/>
                <w:b/>
                <w:sz w:val="22"/>
                <w:szCs w:val="22"/>
              </w:rPr>
              <w:t>report width</w:t>
            </w:r>
            <w:r w:rsidRPr="00D91530">
              <w:rPr>
                <w:rFonts w:ascii="Segoe UI Light" w:hAnsi="Segoe UI Light" w:cs="Segoe UI Light"/>
                <w:sz w:val="22"/>
                <w:szCs w:val="22"/>
              </w:rPr>
              <w:t xml:space="preserve"> for better display.</w:t>
            </w:r>
          </w:p>
          <w:p w14:paraId="55ECD518" w14:textId="77777777" w:rsidR="001F459E" w:rsidRPr="00D91530" w:rsidRDefault="001F459E" w:rsidP="00E255AF">
            <w:pPr>
              <w:pStyle w:val="ListParagraph"/>
              <w:numPr>
                <w:ilvl w:val="0"/>
                <w:numId w:val="4"/>
              </w:numPr>
              <w:shd w:val="clear" w:color="auto" w:fill="FFFFFF"/>
              <w:ind w:left="341"/>
              <w:rPr>
                <w:rFonts w:ascii="Segoe UI Light" w:hAnsi="Segoe UI Light" w:cs="Segoe UI Light"/>
                <w:sz w:val="22"/>
                <w:szCs w:val="22"/>
              </w:rPr>
            </w:pPr>
            <w:r w:rsidRPr="00D91530">
              <w:rPr>
                <w:rFonts w:ascii="Segoe UI Light" w:hAnsi="Segoe UI Light" w:cs="Segoe UI Light"/>
                <w:sz w:val="22"/>
                <w:szCs w:val="22"/>
              </w:rPr>
              <w:t>The report column headers are now reading from the Ageing period definition.</w:t>
            </w:r>
          </w:p>
          <w:p w14:paraId="48092B1E" w14:textId="02078CC5" w:rsidR="001F459E" w:rsidRPr="00D91530" w:rsidRDefault="001F459E" w:rsidP="00CA7514">
            <w:pPr>
              <w:pStyle w:val="ListParagraph"/>
              <w:numPr>
                <w:ilvl w:val="0"/>
                <w:numId w:val="4"/>
              </w:numPr>
              <w:shd w:val="clear" w:color="auto" w:fill="FFFFFF"/>
              <w:ind w:left="341"/>
              <w:rPr>
                <w:rFonts w:ascii="Segoe UI Light" w:hAnsi="Segoe UI Light" w:cs="Segoe UI Light"/>
                <w:sz w:val="22"/>
                <w:szCs w:val="22"/>
              </w:rPr>
            </w:pPr>
            <w:r w:rsidRPr="00D91530">
              <w:rPr>
                <w:rFonts w:ascii="Segoe UI Light" w:hAnsi="Segoe UI Light" w:cs="Segoe UI Light"/>
                <w:sz w:val="22"/>
                <w:szCs w:val="22"/>
              </w:rPr>
              <w:lastRenderedPageBreak/>
              <w:t xml:space="preserve">In the Loan past due </w:t>
            </w:r>
            <w:r w:rsidRPr="00D91530">
              <w:rPr>
                <w:rFonts w:ascii="Segoe UI Light" w:hAnsi="Segoe UI Light" w:cs="Segoe UI Light"/>
                <w:b/>
                <w:sz w:val="22"/>
                <w:szCs w:val="22"/>
              </w:rPr>
              <w:t>print dialogue</w:t>
            </w:r>
            <w:r w:rsidRPr="00D91530">
              <w:rPr>
                <w:rFonts w:ascii="Segoe UI Light" w:hAnsi="Segoe UI Light" w:cs="Segoe UI Light"/>
                <w:sz w:val="22"/>
                <w:szCs w:val="22"/>
              </w:rPr>
              <w:t xml:space="preserve">, users now have the option to either print </w:t>
            </w:r>
            <w:r w:rsidRPr="00D91530">
              <w:rPr>
                <w:rFonts w:ascii="Segoe UI Light" w:hAnsi="Segoe UI Light" w:cs="Segoe UI Light"/>
                <w:b/>
                <w:sz w:val="22"/>
                <w:szCs w:val="22"/>
              </w:rPr>
              <w:t>ageing period descriptions</w:t>
            </w:r>
            <w:r w:rsidRPr="00D91530">
              <w:rPr>
                <w:rFonts w:ascii="Segoe UI Light" w:hAnsi="Segoe UI Light" w:cs="Segoe UI Light"/>
                <w:sz w:val="22"/>
                <w:szCs w:val="22"/>
              </w:rPr>
              <w:t xml:space="preserve"> or use </w:t>
            </w:r>
            <w:r w:rsidRPr="00D91530">
              <w:rPr>
                <w:rFonts w:ascii="Segoe UI Light" w:hAnsi="Segoe UI Light" w:cs="Segoe UI Light"/>
                <w:b/>
                <w:sz w:val="22"/>
                <w:szCs w:val="22"/>
              </w:rPr>
              <w:t xml:space="preserve">dates </w:t>
            </w:r>
            <w:r w:rsidRPr="00D91530">
              <w:rPr>
                <w:rFonts w:ascii="Segoe UI Light" w:hAnsi="Segoe UI Light" w:cs="Segoe UI Light"/>
                <w:sz w:val="22"/>
                <w:szCs w:val="22"/>
              </w:rPr>
              <w:t xml:space="preserve">as </w:t>
            </w:r>
            <w:r w:rsidRPr="00D91530">
              <w:rPr>
                <w:rFonts w:ascii="Segoe UI Light" w:hAnsi="Segoe UI Light" w:cs="Segoe UI Light"/>
                <w:b/>
                <w:sz w:val="22"/>
                <w:szCs w:val="22"/>
              </w:rPr>
              <w:t>column headings</w:t>
            </w:r>
            <w:r w:rsidRPr="00D91530">
              <w:rPr>
                <w:rFonts w:ascii="Segoe UI Light" w:hAnsi="Segoe UI Light" w:cs="Segoe UI Light"/>
                <w:sz w:val="22"/>
                <w:szCs w:val="22"/>
              </w:rPr>
              <w:t>.</w:t>
            </w:r>
          </w:p>
        </w:tc>
      </w:tr>
      <w:tr w:rsidR="00D91530" w:rsidRPr="00D91530" w14:paraId="5BB7CBDB" w14:textId="77777777" w:rsidTr="009372E7">
        <w:trPr>
          <w:trHeight w:val="60"/>
        </w:trPr>
        <w:tc>
          <w:tcPr>
            <w:tcW w:w="2250" w:type="dxa"/>
            <w:vMerge/>
            <w:tcBorders>
              <w:left w:val="single" w:sz="4" w:space="0" w:color="auto"/>
              <w:right w:val="single" w:sz="4" w:space="0" w:color="auto"/>
            </w:tcBorders>
            <w:shd w:val="clear" w:color="auto" w:fill="auto"/>
            <w:noWrap/>
            <w:vAlign w:val="center"/>
          </w:tcPr>
          <w:p w14:paraId="2111904A" w14:textId="60FE9E30" w:rsidR="001F459E" w:rsidRPr="00D91530" w:rsidRDefault="001F459E"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BDB53A4" w14:textId="60968735" w:rsidR="001F459E" w:rsidRPr="00D91530" w:rsidRDefault="001F459E" w:rsidP="00EC26F1">
            <w:pPr>
              <w:pStyle w:val="ListParagraph"/>
              <w:numPr>
                <w:ilvl w:val="0"/>
                <w:numId w:val="4"/>
              </w:numPr>
              <w:shd w:val="clear" w:color="auto" w:fill="FFFFFF"/>
              <w:ind w:left="341"/>
              <w:rPr>
                <w:rFonts w:ascii="Segoe UI Light" w:hAnsi="Segoe UI Light" w:cs="Segoe UI Light"/>
                <w:sz w:val="22"/>
                <w:szCs w:val="22"/>
              </w:rPr>
            </w:pPr>
            <w:r w:rsidRPr="00D91530">
              <w:rPr>
                <w:rFonts w:ascii="Segoe UI Light" w:hAnsi="Segoe UI Light" w:cs="Segoe UI Light"/>
                <w:sz w:val="22"/>
                <w:szCs w:val="22"/>
              </w:rPr>
              <w:t xml:space="preserve">The </w:t>
            </w:r>
            <w:r w:rsidRPr="00D91530">
              <w:rPr>
                <w:rFonts w:ascii="Segoe UI Light" w:hAnsi="Segoe UI Light" w:cs="Segoe UI Light"/>
                <w:b/>
                <w:sz w:val="22"/>
                <w:szCs w:val="22"/>
              </w:rPr>
              <w:t>All treasury invoices</w:t>
            </w:r>
            <w:r w:rsidRPr="00D91530">
              <w:rPr>
                <w:rFonts w:ascii="Segoe UI Light" w:hAnsi="Segoe UI Light" w:cs="Segoe UI Light"/>
                <w:sz w:val="22"/>
                <w:szCs w:val="22"/>
              </w:rPr>
              <w:t xml:space="preserve"> page has been enhanced with the following:</w:t>
            </w:r>
          </w:p>
          <w:p w14:paraId="1A85B2F5" w14:textId="5B9DDD64" w:rsidR="001F459E" w:rsidRPr="00D91530" w:rsidRDefault="001F459E" w:rsidP="00D970CB">
            <w:pPr>
              <w:pStyle w:val="ListParagraph"/>
              <w:numPr>
                <w:ilvl w:val="0"/>
                <w:numId w:val="13"/>
              </w:numPr>
              <w:shd w:val="clear" w:color="auto" w:fill="FFFFFF"/>
              <w:rPr>
                <w:rFonts w:ascii="Segoe UI Light" w:hAnsi="Segoe UI Light" w:cs="Segoe UI Light"/>
                <w:sz w:val="22"/>
                <w:szCs w:val="22"/>
              </w:rPr>
            </w:pPr>
            <w:r w:rsidRPr="00D91530">
              <w:rPr>
                <w:rFonts w:ascii="Segoe UI Light" w:hAnsi="Segoe UI Light" w:cs="Segoe UI Light"/>
                <w:sz w:val="22"/>
                <w:szCs w:val="22"/>
              </w:rPr>
              <w:t xml:space="preserve">A new column labelled </w:t>
            </w:r>
            <w:r w:rsidRPr="00D91530">
              <w:rPr>
                <w:rFonts w:ascii="Segoe UI Light" w:hAnsi="Segoe UI Light" w:cs="Segoe UI Light"/>
                <w:b/>
                <w:sz w:val="22"/>
                <w:szCs w:val="22"/>
              </w:rPr>
              <w:t>Loan balance</w:t>
            </w:r>
            <w:r w:rsidRPr="00D91530">
              <w:rPr>
                <w:rFonts w:ascii="Segoe UI Light" w:hAnsi="Segoe UI Light" w:cs="Segoe UI Light"/>
                <w:sz w:val="22"/>
                <w:szCs w:val="22"/>
              </w:rPr>
              <w:t xml:space="preserve"> has been added</w:t>
            </w:r>
          </w:p>
          <w:p w14:paraId="0DF830C3" w14:textId="2464683F" w:rsidR="001F459E" w:rsidRPr="00D91530" w:rsidRDefault="001F459E" w:rsidP="00D970CB">
            <w:pPr>
              <w:pStyle w:val="ListParagraph"/>
              <w:numPr>
                <w:ilvl w:val="0"/>
                <w:numId w:val="13"/>
              </w:numPr>
              <w:shd w:val="clear" w:color="auto" w:fill="FFFFFF"/>
              <w:rPr>
                <w:rFonts w:ascii="Segoe UI Light" w:hAnsi="Segoe UI Light" w:cs="Segoe UI Light"/>
                <w:sz w:val="22"/>
                <w:szCs w:val="22"/>
              </w:rPr>
            </w:pPr>
            <w:r w:rsidRPr="00D91530">
              <w:rPr>
                <w:rFonts w:ascii="Segoe UI Light" w:hAnsi="Segoe UI Light" w:cs="Segoe UI Light"/>
                <w:b/>
                <w:sz w:val="22"/>
                <w:szCs w:val="22"/>
              </w:rPr>
              <w:t>Legal entity</w:t>
            </w:r>
            <w:r w:rsidRPr="00D91530">
              <w:rPr>
                <w:rFonts w:ascii="Segoe UI Light" w:hAnsi="Segoe UI Light" w:cs="Segoe UI Light"/>
                <w:sz w:val="22"/>
                <w:szCs w:val="22"/>
              </w:rPr>
              <w:t xml:space="preserve"> ha</w:t>
            </w:r>
            <w:r w:rsidR="00A12687">
              <w:rPr>
                <w:rFonts w:ascii="Segoe UI Light" w:hAnsi="Segoe UI Light" w:cs="Segoe UI Light"/>
                <w:sz w:val="22"/>
                <w:szCs w:val="22"/>
              </w:rPr>
              <w:t>ve</w:t>
            </w:r>
            <w:r w:rsidRPr="00D91530">
              <w:rPr>
                <w:rFonts w:ascii="Segoe UI Light" w:hAnsi="Segoe UI Light" w:cs="Segoe UI Light"/>
                <w:sz w:val="22"/>
                <w:szCs w:val="22"/>
              </w:rPr>
              <w:t xml:space="preserve"> been added as a column</w:t>
            </w:r>
          </w:p>
          <w:p w14:paraId="39D92D9E" w14:textId="5F0297E5" w:rsidR="001F459E" w:rsidRPr="00D91530" w:rsidRDefault="001F459E" w:rsidP="00D970CB">
            <w:pPr>
              <w:pStyle w:val="ListParagraph"/>
              <w:numPr>
                <w:ilvl w:val="0"/>
                <w:numId w:val="13"/>
              </w:numPr>
              <w:shd w:val="clear" w:color="auto" w:fill="FFFFFF"/>
              <w:rPr>
                <w:rFonts w:ascii="Segoe UI Light" w:hAnsi="Segoe UI Light" w:cs="Segoe UI Light"/>
                <w:sz w:val="22"/>
                <w:szCs w:val="22"/>
              </w:rPr>
            </w:pPr>
            <w:r w:rsidRPr="00D91530">
              <w:rPr>
                <w:rFonts w:ascii="Segoe UI Light" w:hAnsi="Segoe UI Light" w:cs="Segoe UI Light"/>
                <w:sz w:val="22"/>
                <w:szCs w:val="22"/>
              </w:rPr>
              <w:t xml:space="preserve">A new </w:t>
            </w:r>
            <w:r w:rsidRPr="00D91530">
              <w:rPr>
                <w:rFonts w:ascii="Segoe UI Light" w:hAnsi="Segoe UI Light" w:cs="Segoe UI Light"/>
                <w:b/>
                <w:sz w:val="22"/>
                <w:szCs w:val="22"/>
              </w:rPr>
              <w:t xml:space="preserve">filter </w:t>
            </w:r>
            <w:r w:rsidRPr="00D91530">
              <w:rPr>
                <w:rFonts w:ascii="Segoe UI Light" w:hAnsi="Segoe UI Light" w:cs="Segoe UI Light"/>
                <w:sz w:val="22"/>
                <w:szCs w:val="22"/>
              </w:rPr>
              <w:t xml:space="preserve">labeled </w:t>
            </w:r>
            <w:r w:rsidRPr="00D91530">
              <w:rPr>
                <w:rFonts w:ascii="Segoe UI Light" w:hAnsi="Segoe UI Light" w:cs="Segoe UI Light"/>
                <w:b/>
                <w:sz w:val="22"/>
                <w:szCs w:val="22"/>
              </w:rPr>
              <w:t xml:space="preserve">Select companies </w:t>
            </w:r>
            <w:r w:rsidRPr="00D91530">
              <w:rPr>
                <w:rFonts w:ascii="Segoe UI Light" w:hAnsi="Segoe UI Light" w:cs="Segoe UI Light"/>
                <w:sz w:val="22"/>
                <w:szCs w:val="22"/>
              </w:rPr>
              <w:t>has been added to the top of the page</w:t>
            </w:r>
          </w:p>
        </w:tc>
      </w:tr>
      <w:tr w:rsidR="00D91530" w:rsidRPr="00D91530" w14:paraId="150BF5B0" w14:textId="77777777" w:rsidTr="009372E7">
        <w:trPr>
          <w:trHeight w:val="60"/>
        </w:trPr>
        <w:tc>
          <w:tcPr>
            <w:tcW w:w="2250" w:type="dxa"/>
            <w:vMerge/>
            <w:tcBorders>
              <w:left w:val="single" w:sz="4" w:space="0" w:color="auto"/>
              <w:right w:val="single" w:sz="4" w:space="0" w:color="auto"/>
            </w:tcBorders>
            <w:shd w:val="clear" w:color="auto" w:fill="auto"/>
            <w:noWrap/>
            <w:vAlign w:val="center"/>
          </w:tcPr>
          <w:p w14:paraId="6054F730" w14:textId="2B84B34B" w:rsidR="001F459E" w:rsidRPr="00D91530" w:rsidRDefault="001F459E"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2D972E0" w14:textId="13B86C22" w:rsidR="001F459E" w:rsidRPr="00D91530" w:rsidRDefault="001F459E" w:rsidP="00D77149">
            <w:pPr>
              <w:pStyle w:val="ListParagraph"/>
              <w:numPr>
                <w:ilvl w:val="0"/>
                <w:numId w:val="4"/>
              </w:numPr>
              <w:shd w:val="clear" w:color="auto" w:fill="FFFFFF"/>
              <w:ind w:left="341"/>
              <w:rPr>
                <w:rFonts w:ascii="Segoe UI Light" w:hAnsi="Segoe UI Light" w:cs="Segoe UI Light"/>
                <w:sz w:val="22"/>
                <w:szCs w:val="22"/>
              </w:rPr>
            </w:pPr>
            <w:r w:rsidRPr="00D91530">
              <w:rPr>
                <w:rFonts w:ascii="Segoe UI Light" w:hAnsi="Segoe UI Light" w:cs="Segoe UI Light"/>
                <w:sz w:val="22"/>
                <w:szCs w:val="22"/>
              </w:rPr>
              <w:t xml:space="preserve">The </w:t>
            </w:r>
            <w:r w:rsidRPr="00D91530">
              <w:rPr>
                <w:rFonts w:ascii="Segoe UI Light" w:hAnsi="Segoe UI Light" w:cs="Segoe UI Light"/>
                <w:b/>
                <w:sz w:val="22"/>
                <w:szCs w:val="22"/>
              </w:rPr>
              <w:t>Daily balances report</w:t>
            </w:r>
            <w:r w:rsidRPr="00D91530">
              <w:rPr>
                <w:rFonts w:ascii="Segoe UI Light" w:hAnsi="Segoe UI Light" w:cs="Segoe UI Light"/>
                <w:sz w:val="22"/>
                <w:szCs w:val="22"/>
              </w:rPr>
              <w:t xml:space="preserve"> has been enhanced with the following:</w:t>
            </w:r>
          </w:p>
          <w:p w14:paraId="369BE0CD" w14:textId="4C623A0A" w:rsidR="001F459E" w:rsidRPr="00D91530" w:rsidRDefault="001F459E" w:rsidP="007C1D55">
            <w:pPr>
              <w:pStyle w:val="ListParagraph"/>
              <w:numPr>
                <w:ilvl w:val="0"/>
                <w:numId w:val="13"/>
              </w:numPr>
              <w:shd w:val="clear" w:color="auto" w:fill="FFFFFF"/>
              <w:rPr>
                <w:rFonts w:ascii="Segoe UI Light" w:hAnsi="Segoe UI Light" w:cs="Segoe UI Light"/>
                <w:sz w:val="22"/>
                <w:szCs w:val="22"/>
              </w:rPr>
            </w:pPr>
            <w:r w:rsidRPr="00D91530">
              <w:rPr>
                <w:rFonts w:ascii="Segoe UI Light" w:hAnsi="Segoe UI Light" w:cs="Segoe UI Light"/>
                <w:sz w:val="22"/>
                <w:szCs w:val="22"/>
              </w:rPr>
              <w:t xml:space="preserve">The Daily balances report has been enhanced to </w:t>
            </w:r>
            <w:r w:rsidRPr="00D91530">
              <w:rPr>
                <w:rFonts w:ascii="Segoe UI Light" w:hAnsi="Segoe UI Light" w:cs="Segoe UI Light"/>
                <w:b/>
                <w:sz w:val="22"/>
                <w:szCs w:val="22"/>
              </w:rPr>
              <w:t>retain historical records</w:t>
            </w:r>
            <w:r w:rsidRPr="00D91530">
              <w:rPr>
                <w:rFonts w:ascii="Segoe UI Light" w:hAnsi="Segoe UI Light" w:cs="Segoe UI Light"/>
                <w:sz w:val="22"/>
                <w:szCs w:val="22"/>
              </w:rPr>
              <w:t xml:space="preserve"> of previous totals from when the job was run, rather than overwriting those amounts</w:t>
            </w:r>
          </w:p>
        </w:tc>
      </w:tr>
      <w:tr w:rsidR="00D91530" w:rsidRPr="00D91530" w14:paraId="6E5BCC94" w14:textId="77777777" w:rsidTr="009372E7">
        <w:trPr>
          <w:trHeight w:val="60"/>
        </w:trPr>
        <w:tc>
          <w:tcPr>
            <w:tcW w:w="2250" w:type="dxa"/>
            <w:vMerge/>
            <w:tcBorders>
              <w:left w:val="single" w:sz="4" w:space="0" w:color="auto"/>
              <w:right w:val="single" w:sz="4" w:space="0" w:color="auto"/>
            </w:tcBorders>
            <w:shd w:val="clear" w:color="auto" w:fill="auto"/>
            <w:noWrap/>
            <w:vAlign w:val="center"/>
          </w:tcPr>
          <w:p w14:paraId="7ED0DCB9" w14:textId="0E8C2330" w:rsidR="001F459E" w:rsidRPr="00D91530" w:rsidRDefault="001F459E"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DB0AFFA" w14:textId="061A41BD" w:rsidR="001F459E" w:rsidRPr="00D91530" w:rsidRDefault="001F459E" w:rsidP="00D77149">
            <w:pPr>
              <w:pStyle w:val="ListParagraph"/>
              <w:numPr>
                <w:ilvl w:val="0"/>
                <w:numId w:val="4"/>
              </w:numPr>
              <w:shd w:val="clear" w:color="auto" w:fill="FFFFFF"/>
              <w:ind w:left="341"/>
              <w:rPr>
                <w:rFonts w:ascii="Segoe UI Light" w:hAnsi="Segoe UI Light" w:cs="Segoe UI Light"/>
                <w:sz w:val="22"/>
                <w:szCs w:val="22"/>
              </w:rPr>
            </w:pPr>
            <w:r w:rsidRPr="00D91530">
              <w:rPr>
                <w:rFonts w:ascii="Segoe UI Light" w:hAnsi="Segoe UI Light" w:cs="Segoe UI Light"/>
                <w:sz w:val="22"/>
                <w:szCs w:val="22"/>
              </w:rPr>
              <w:t xml:space="preserve">The Treasury menu item called </w:t>
            </w:r>
            <w:r w:rsidRPr="00D91530">
              <w:rPr>
                <w:rFonts w:ascii="Segoe UI Light" w:hAnsi="Segoe UI Light" w:cs="Segoe UI Light"/>
                <w:b/>
                <w:sz w:val="22"/>
                <w:szCs w:val="22"/>
              </w:rPr>
              <w:t>TMS customer invoices</w:t>
            </w:r>
            <w:r w:rsidRPr="00D91530">
              <w:rPr>
                <w:rFonts w:ascii="Segoe UI Light" w:hAnsi="Segoe UI Light" w:cs="Segoe UI Light"/>
                <w:sz w:val="22"/>
                <w:szCs w:val="22"/>
              </w:rPr>
              <w:t xml:space="preserve"> has been renamed to </w:t>
            </w:r>
            <w:r w:rsidRPr="00D91530">
              <w:rPr>
                <w:rFonts w:ascii="Segoe UI Light" w:hAnsi="Segoe UI Light" w:cs="Segoe UI Light"/>
                <w:b/>
                <w:sz w:val="22"/>
                <w:szCs w:val="22"/>
              </w:rPr>
              <w:t>Treasury customer invoices</w:t>
            </w:r>
          </w:p>
        </w:tc>
      </w:tr>
      <w:tr w:rsidR="00D91530" w:rsidRPr="00D91530" w14:paraId="07A440CE" w14:textId="77777777" w:rsidTr="009372E7">
        <w:trPr>
          <w:trHeight w:val="60"/>
        </w:trPr>
        <w:tc>
          <w:tcPr>
            <w:tcW w:w="2250" w:type="dxa"/>
            <w:vMerge/>
            <w:tcBorders>
              <w:left w:val="single" w:sz="4" w:space="0" w:color="auto"/>
              <w:right w:val="single" w:sz="4" w:space="0" w:color="auto"/>
            </w:tcBorders>
            <w:shd w:val="clear" w:color="auto" w:fill="auto"/>
            <w:noWrap/>
            <w:vAlign w:val="center"/>
          </w:tcPr>
          <w:p w14:paraId="5E62895E" w14:textId="309EB8E7" w:rsidR="001F459E" w:rsidRPr="00D91530" w:rsidRDefault="001F459E"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53CC6D3" w14:textId="7AB811DE" w:rsidR="001F459E" w:rsidRPr="00D91530" w:rsidRDefault="001F459E" w:rsidP="001F459E">
            <w:pPr>
              <w:pStyle w:val="ListParagraph"/>
              <w:numPr>
                <w:ilvl w:val="0"/>
                <w:numId w:val="4"/>
              </w:numPr>
              <w:shd w:val="clear" w:color="auto" w:fill="FFFFFF"/>
              <w:ind w:left="341"/>
              <w:rPr>
                <w:rFonts w:ascii="Segoe UI Light" w:hAnsi="Segoe UI Light" w:cs="Segoe UI Light"/>
                <w:sz w:val="22"/>
                <w:szCs w:val="22"/>
              </w:rPr>
            </w:pPr>
            <w:r w:rsidRPr="00D91530">
              <w:rPr>
                <w:rFonts w:ascii="Segoe UI Light" w:hAnsi="Segoe UI Light" w:cs="Segoe UI Light"/>
                <w:sz w:val="22"/>
                <w:szCs w:val="22"/>
              </w:rPr>
              <w:t xml:space="preserve">On the </w:t>
            </w:r>
            <w:r w:rsidRPr="00D91530">
              <w:rPr>
                <w:rFonts w:ascii="Segoe UI Light" w:hAnsi="Segoe UI Light" w:cs="Segoe UI Light"/>
                <w:b/>
                <w:sz w:val="22"/>
                <w:szCs w:val="22"/>
              </w:rPr>
              <w:t>loan statement</w:t>
            </w:r>
            <w:r w:rsidRPr="00D91530">
              <w:rPr>
                <w:rFonts w:ascii="Segoe UI Light" w:hAnsi="Segoe UI Light" w:cs="Segoe UI Light"/>
                <w:sz w:val="22"/>
                <w:szCs w:val="22"/>
              </w:rPr>
              <w:t xml:space="preserve">, the </w:t>
            </w:r>
            <w:r w:rsidRPr="00D91530">
              <w:rPr>
                <w:rFonts w:ascii="Segoe UI Light" w:hAnsi="Segoe UI Light" w:cs="Segoe UI Light"/>
                <w:b/>
                <w:sz w:val="22"/>
                <w:szCs w:val="22"/>
              </w:rPr>
              <w:t xml:space="preserve">Interest rate (%) </w:t>
            </w:r>
            <w:r w:rsidRPr="00D91530">
              <w:rPr>
                <w:rFonts w:ascii="Segoe UI Light" w:hAnsi="Segoe UI Light" w:cs="Segoe UI Light"/>
                <w:sz w:val="22"/>
                <w:szCs w:val="22"/>
              </w:rPr>
              <w:t>column now displays a percentage, and not a decimal value.</w:t>
            </w:r>
          </w:p>
        </w:tc>
      </w:tr>
    </w:tbl>
    <w:p w14:paraId="66C03997" w14:textId="31A615FD" w:rsidR="0080610F" w:rsidRPr="00245A86" w:rsidRDefault="0080610F" w:rsidP="007F3B5E">
      <w:pPr>
        <w:rPr>
          <w:rFonts w:ascii="Segoe UI Light" w:hAnsi="Segoe UI Light" w:cs="Segoe UI Light"/>
          <w:sz w:val="22"/>
          <w:szCs w:val="22"/>
        </w:rPr>
      </w:pPr>
    </w:p>
    <w:p w14:paraId="4E2EAE98" w14:textId="77777777" w:rsidR="0049565F" w:rsidRDefault="00206DF4" w:rsidP="00206DF4">
      <w:pPr>
        <w:pStyle w:val="Heading1"/>
        <w:tabs>
          <w:tab w:val="right" w:pos="10207"/>
        </w:tabs>
        <w:rPr>
          <w:rFonts w:ascii="Segoe UI Light" w:hAnsi="Segoe UI Light"/>
          <w:color w:val="FF0000"/>
        </w:rPr>
      </w:pPr>
      <w:r>
        <w:rPr>
          <w:rFonts w:ascii="Segoe UI Light" w:hAnsi="Segoe UI Light"/>
          <w:color w:val="FF0000"/>
        </w:rPr>
        <w:tab/>
      </w:r>
      <w:r w:rsidR="0049565F">
        <w:rPr>
          <w:rFonts w:ascii="Segoe UI Light" w:hAnsi="Segoe UI Light"/>
          <w:color w:val="FF0000"/>
        </w:rPr>
        <w:br w:type="page"/>
      </w:r>
    </w:p>
    <w:p w14:paraId="7C75F124" w14:textId="01DE74AC" w:rsidR="00681963" w:rsidRPr="00ED6616" w:rsidRDefault="00681963" w:rsidP="0049565F">
      <w:pPr>
        <w:pStyle w:val="Heading1"/>
        <w:tabs>
          <w:tab w:val="right" w:pos="10207"/>
        </w:tabs>
        <w:jc w:val="right"/>
        <w:rPr>
          <w:rFonts w:ascii="Segoe UI Light" w:hAnsi="Segoe UI Light"/>
          <w:color w:val="FF0000"/>
        </w:rPr>
      </w:pPr>
      <w:r w:rsidRPr="00206DF4">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6416DC" w14:paraId="4ED6061F" w14:textId="77777777" w:rsidTr="00794611">
        <w:trPr>
          <w:trHeight w:val="734"/>
        </w:trPr>
        <w:tc>
          <w:tcPr>
            <w:tcW w:w="2250" w:type="dxa"/>
            <w:tcBorders>
              <w:top w:val="single" w:sz="4" w:space="0" w:color="auto"/>
              <w:left w:val="single" w:sz="4" w:space="0" w:color="auto"/>
              <w:bottom w:val="single" w:sz="4" w:space="0" w:color="auto"/>
              <w:right w:val="single" w:sz="4" w:space="0" w:color="auto"/>
            </w:tcBorders>
            <w:noWrap/>
            <w:vAlign w:val="center"/>
          </w:tcPr>
          <w:p w14:paraId="3ED00AB7" w14:textId="766DC354" w:rsidR="006416DC" w:rsidRDefault="00504CE7"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4E37D43D" w14:textId="10375ACB" w:rsidR="000B71A3" w:rsidRPr="00024FD5" w:rsidRDefault="00992784" w:rsidP="00024FD5">
            <w:pPr>
              <w:pStyle w:val="ListParagraph"/>
              <w:numPr>
                <w:ilvl w:val="0"/>
                <w:numId w:val="4"/>
              </w:numPr>
              <w:shd w:val="clear" w:color="auto" w:fill="FFFFFF"/>
              <w:ind w:left="341"/>
              <w:rPr>
                <w:rFonts w:ascii="Segoe UI Light" w:hAnsi="Segoe UI Light" w:cs="Segoe UI Light"/>
                <w:sz w:val="22"/>
                <w:szCs w:val="22"/>
              </w:rPr>
            </w:pPr>
            <w:r w:rsidRPr="00992784">
              <w:rPr>
                <w:rFonts w:ascii="Segoe UI Light" w:hAnsi="Segoe UI Light" w:cs="Segoe UI Light"/>
                <w:sz w:val="22"/>
                <w:szCs w:val="22"/>
              </w:rPr>
              <w:t xml:space="preserve">Previously, multiple </w:t>
            </w:r>
            <w:r w:rsidR="00024FD5">
              <w:rPr>
                <w:rFonts w:ascii="Segoe UI Light" w:hAnsi="Segoe UI Light" w:cs="Segoe UI Light"/>
                <w:sz w:val="22"/>
                <w:szCs w:val="22"/>
              </w:rPr>
              <w:t xml:space="preserve">customer loan </w:t>
            </w:r>
            <w:r w:rsidRPr="00992784">
              <w:rPr>
                <w:rFonts w:ascii="Segoe UI Light" w:hAnsi="Segoe UI Light" w:cs="Segoe UI Light"/>
                <w:sz w:val="22"/>
                <w:szCs w:val="22"/>
              </w:rPr>
              <w:t xml:space="preserve">payments would only settle with the first </w:t>
            </w:r>
            <w:r w:rsidR="00A12687">
              <w:rPr>
                <w:rFonts w:ascii="Segoe UI Light" w:hAnsi="Segoe UI Light" w:cs="Segoe UI Light"/>
                <w:sz w:val="22"/>
                <w:szCs w:val="22"/>
              </w:rPr>
              <w:t xml:space="preserve">payment </w:t>
            </w:r>
            <w:r w:rsidRPr="00992784">
              <w:rPr>
                <w:rFonts w:ascii="Segoe UI Light" w:hAnsi="Segoe UI Light" w:cs="Segoe UI Light"/>
                <w:sz w:val="22"/>
                <w:szCs w:val="22"/>
              </w:rPr>
              <w:t xml:space="preserve">received and didn't automatically reconcile with the customer account. Additionally, in batch processing multiple loan payments, only the </w:t>
            </w:r>
            <w:r w:rsidRPr="00992784">
              <w:rPr>
                <w:rFonts w:ascii="Segoe UI Light" w:hAnsi="Segoe UI Light" w:cs="Segoe UI Light"/>
                <w:b/>
                <w:sz w:val="22"/>
                <w:szCs w:val="22"/>
              </w:rPr>
              <w:t>first payment</w:t>
            </w:r>
            <w:r w:rsidRPr="00992784">
              <w:rPr>
                <w:rFonts w:ascii="Segoe UI Light" w:hAnsi="Segoe UI Light" w:cs="Segoe UI Light"/>
                <w:sz w:val="22"/>
                <w:szCs w:val="22"/>
              </w:rPr>
              <w:t xml:space="preserve"> for the </w:t>
            </w:r>
            <w:r w:rsidRPr="00992784">
              <w:rPr>
                <w:rFonts w:ascii="Segoe UI Light" w:hAnsi="Segoe UI Light" w:cs="Segoe UI Light"/>
                <w:b/>
                <w:sz w:val="22"/>
                <w:szCs w:val="22"/>
              </w:rPr>
              <w:t>first loan</w:t>
            </w:r>
            <w:r w:rsidRPr="00992784">
              <w:rPr>
                <w:rFonts w:ascii="Segoe UI Light" w:hAnsi="Segoe UI Light" w:cs="Segoe UI Light"/>
                <w:sz w:val="22"/>
                <w:szCs w:val="22"/>
              </w:rPr>
              <w:t xml:space="preserve"> was settled, ignoring the rest. This issue is now fixed. Moving forward, all </w:t>
            </w:r>
            <w:r w:rsidR="00A12687">
              <w:rPr>
                <w:rFonts w:ascii="Segoe UI Light" w:hAnsi="Segoe UI Light" w:cs="Segoe UI Light"/>
                <w:sz w:val="22"/>
                <w:szCs w:val="22"/>
              </w:rPr>
              <w:t xml:space="preserve">journals for </w:t>
            </w:r>
            <w:r w:rsidRPr="00992784">
              <w:rPr>
                <w:rFonts w:ascii="Segoe UI Light" w:hAnsi="Segoe UI Light" w:cs="Segoe UI Light"/>
                <w:sz w:val="22"/>
                <w:szCs w:val="22"/>
              </w:rPr>
              <w:t>multiple loan payments recei</w:t>
            </w:r>
            <w:r w:rsidR="00A12687">
              <w:rPr>
                <w:rFonts w:ascii="Segoe UI Light" w:hAnsi="Segoe UI Light" w:cs="Segoe UI Light"/>
                <w:sz w:val="22"/>
                <w:szCs w:val="22"/>
              </w:rPr>
              <w:t>pts</w:t>
            </w:r>
            <w:r w:rsidRPr="00992784">
              <w:rPr>
                <w:rFonts w:ascii="Segoe UI Light" w:hAnsi="Segoe UI Light" w:cs="Segoe UI Light"/>
                <w:sz w:val="22"/>
                <w:szCs w:val="22"/>
              </w:rPr>
              <w:t xml:space="preserve"> for customer accounts will be properly matched and reconciled.</w:t>
            </w:r>
          </w:p>
        </w:tc>
      </w:tr>
      <w:tr w:rsidR="00507BFB" w14:paraId="72E91F9B" w14:textId="77777777" w:rsidTr="00794611">
        <w:trPr>
          <w:trHeight w:val="734"/>
        </w:trPr>
        <w:tc>
          <w:tcPr>
            <w:tcW w:w="2250" w:type="dxa"/>
            <w:tcBorders>
              <w:top w:val="single" w:sz="4" w:space="0" w:color="auto"/>
              <w:left w:val="single" w:sz="4" w:space="0" w:color="auto"/>
              <w:bottom w:val="single" w:sz="4" w:space="0" w:color="auto"/>
              <w:right w:val="single" w:sz="4" w:space="0" w:color="auto"/>
            </w:tcBorders>
            <w:noWrap/>
            <w:vAlign w:val="center"/>
          </w:tcPr>
          <w:p w14:paraId="295D8832" w14:textId="6EF8F88D" w:rsidR="00507BFB" w:rsidRDefault="00870584"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vAlign w:val="center"/>
          </w:tcPr>
          <w:p w14:paraId="043EA914" w14:textId="34069A70" w:rsidR="00507BFB" w:rsidRPr="00870584" w:rsidRDefault="00870584" w:rsidP="0087058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There</w:t>
            </w:r>
            <w:r w:rsidR="00504CE7">
              <w:rPr>
                <w:rFonts w:ascii="Segoe UI Light" w:hAnsi="Segoe UI Light" w:cs="Segoe UI Light"/>
                <w:sz w:val="22"/>
                <w:szCs w:val="22"/>
              </w:rPr>
              <w:t xml:space="preserve"> was an issue where the </w:t>
            </w:r>
            <w:r w:rsidR="00504CE7" w:rsidRPr="00870584">
              <w:rPr>
                <w:rFonts w:ascii="Segoe UI Light" w:hAnsi="Segoe UI Light" w:cs="Segoe UI Light"/>
                <w:b/>
                <w:sz w:val="22"/>
                <w:szCs w:val="22"/>
              </w:rPr>
              <w:t>Accounting currency</w:t>
            </w:r>
            <w:r w:rsidR="00504CE7">
              <w:rPr>
                <w:rFonts w:ascii="Segoe UI Light" w:hAnsi="Segoe UI Light" w:cs="Segoe UI Light"/>
                <w:sz w:val="22"/>
                <w:szCs w:val="22"/>
              </w:rPr>
              <w:t xml:space="preserve"> and </w:t>
            </w:r>
            <w:r w:rsidR="00504CE7" w:rsidRPr="00870584">
              <w:rPr>
                <w:rFonts w:ascii="Segoe UI Light" w:hAnsi="Segoe UI Light" w:cs="Segoe UI Light"/>
                <w:b/>
                <w:sz w:val="22"/>
                <w:szCs w:val="22"/>
              </w:rPr>
              <w:t>Reporting currency</w:t>
            </w:r>
            <w:r w:rsidR="00504CE7">
              <w:rPr>
                <w:rFonts w:ascii="Segoe UI Light" w:hAnsi="Segoe UI Light" w:cs="Segoe UI Light"/>
                <w:sz w:val="22"/>
                <w:szCs w:val="22"/>
              </w:rPr>
              <w:t xml:space="preserve"> posted the wrong way around, and not as per set up under </w:t>
            </w:r>
            <w:r w:rsidR="00504CE7" w:rsidRPr="00870584">
              <w:rPr>
                <w:rFonts w:ascii="Segoe UI Light" w:hAnsi="Segoe UI Light" w:cs="Segoe UI Light"/>
                <w:b/>
                <w:sz w:val="22"/>
                <w:szCs w:val="22"/>
              </w:rPr>
              <w:t>Currency exchange rates</w:t>
            </w:r>
            <w:r w:rsidR="00504CE7">
              <w:rPr>
                <w:rFonts w:ascii="Segoe UI Light" w:hAnsi="Segoe UI Light" w:cs="Segoe UI Light"/>
                <w:sz w:val="22"/>
                <w:szCs w:val="22"/>
              </w:rPr>
              <w:t>. This issue has been resolved.</w:t>
            </w:r>
          </w:p>
        </w:tc>
      </w:tr>
    </w:tbl>
    <w:p w14:paraId="59593636" w14:textId="3D3DF7A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0EF72C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C27D45">
        <w:rPr>
          <w:rFonts w:ascii="Segoe UI Light" w:hAnsi="Segoe UI Light" w:cs="Segoe UI"/>
          <w:sz w:val="14"/>
          <w:szCs w:val="14"/>
        </w:rPr>
        <w:t>4</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57A08" w14:textId="77777777" w:rsidR="00F003D9" w:rsidRDefault="00F003D9">
      <w:r>
        <w:separator/>
      </w:r>
    </w:p>
  </w:endnote>
  <w:endnote w:type="continuationSeparator" w:id="0">
    <w:p w14:paraId="6E7336AB" w14:textId="77777777" w:rsidR="00F003D9" w:rsidRDefault="00F0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870584">
          <w:rPr>
            <w:b/>
            <w:bCs/>
            <w:noProof/>
            <w:sz w:val="16"/>
            <w:szCs w:val="16"/>
          </w:rPr>
          <w:t>6</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870584">
          <w:rPr>
            <w:b/>
            <w:bCs/>
            <w:noProof/>
            <w:sz w:val="16"/>
            <w:szCs w:val="16"/>
          </w:rPr>
          <w:t>6</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6814" w14:textId="77777777" w:rsidR="00F003D9" w:rsidRDefault="00F003D9">
      <w:r>
        <w:separator/>
      </w:r>
    </w:p>
  </w:footnote>
  <w:footnote w:type="continuationSeparator" w:id="0">
    <w:p w14:paraId="5B4246E1" w14:textId="77777777" w:rsidR="00F003D9" w:rsidRDefault="00F0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3126C"/>
    <w:multiLevelType w:val="multilevel"/>
    <w:tmpl w:val="E53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47105"/>
    <w:multiLevelType w:val="multilevel"/>
    <w:tmpl w:val="48C4D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36767"/>
    <w:multiLevelType w:val="multilevel"/>
    <w:tmpl w:val="70F6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011E3"/>
    <w:multiLevelType w:val="hybridMultilevel"/>
    <w:tmpl w:val="7E200A4E"/>
    <w:numStyleLink w:val="StyleBulleted10pt"/>
  </w:abstractNum>
  <w:abstractNum w:abstractNumId="16"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51C05A6"/>
    <w:multiLevelType w:val="multilevel"/>
    <w:tmpl w:val="D8BC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44932">
    <w:abstractNumId w:val="20"/>
  </w:num>
  <w:num w:numId="2" w16cid:durableId="2131701719">
    <w:abstractNumId w:val="15"/>
  </w:num>
  <w:num w:numId="3" w16cid:durableId="172846176">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954605357">
    <w:abstractNumId w:val="16"/>
  </w:num>
  <w:num w:numId="5" w16cid:durableId="870993927">
    <w:abstractNumId w:val="13"/>
  </w:num>
  <w:num w:numId="6" w16cid:durableId="1900706020">
    <w:abstractNumId w:val="17"/>
  </w:num>
  <w:num w:numId="7" w16cid:durableId="370764026">
    <w:abstractNumId w:val="21"/>
  </w:num>
  <w:num w:numId="8" w16cid:durableId="6103006">
    <w:abstractNumId w:val="9"/>
  </w:num>
  <w:num w:numId="9" w16cid:durableId="785582053">
    <w:abstractNumId w:val="7"/>
  </w:num>
  <w:num w:numId="10" w16cid:durableId="1757632862">
    <w:abstractNumId w:val="11"/>
  </w:num>
  <w:num w:numId="11" w16cid:durableId="1475676256">
    <w:abstractNumId w:val="10"/>
  </w:num>
  <w:num w:numId="12" w16cid:durableId="1745182059">
    <w:abstractNumId w:val="3"/>
  </w:num>
  <w:num w:numId="13" w16cid:durableId="692146314">
    <w:abstractNumId w:val="6"/>
  </w:num>
  <w:num w:numId="14" w16cid:durableId="1320571065">
    <w:abstractNumId w:val="2"/>
  </w:num>
  <w:num w:numId="15" w16cid:durableId="77290063">
    <w:abstractNumId w:val="4"/>
  </w:num>
  <w:num w:numId="16" w16cid:durableId="944121396">
    <w:abstractNumId w:val="5"/>
  </w:num>
  <w:num w:numId="17" w16cid:durableId="1498884875">
    <w:abstractNumId w:val="18"/>
  </w:num>
  <w:num w:numId="18" w16cid:durableId="1101415199">
    <w:abstractNumId w:val="1"/>
  </w:num>
  <w:num w:numId="19" w16cid:durableId="1785924481">
    <w:abstractNumId w:val="16"/>
  </w:num>
  <w:num w:numId="20" w16cid:durableId="651103495">
    <w:abstractNumId w:val="19"/>
  </w:num>
  <w:num w:numId="21" w16cid:durableId="76099762">
    <w:abstractNumId w:val="8"/>
  </w:num>
  <w:num w:numId="22" w16cid:durableId="461458964">
    <w:abstractNumId w:val="14"/>
  </w:num>
  <w:num w:numId="23" w16cid:durableId="72804137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4FD5"/>
    <w:rsid w:val="0002545E"/>
    <w:rsid w:val="00025ED5"/>
    <w:rsid w:val="00025FF5"/>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1A3"/>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194"/>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7D4"/>
    <w:rsid w:val="00132F84"/>
    <w:rsid w:val="0013364D"/>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8D"/>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2801"/>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459E"/>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CE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10D"/>
    <w:rsid w:val="002452E8"/>
    <w:rsid w:val="002458A4"/>
    <w:rsid w:val="00245A86"/>
    <w:rsid w:val="00246772"/>
    <w:rsid w:val="00251717"/>
    <w:rsid w:val="002519E5"/>
    <w:rsid w:val="00251C0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89C"/>
    <w:rsid w:val="00286C75"/>
    <w:rsid w:val="002901D0"/>
    <w:rsid w:val="00293E4C"/>
    <w:rsid w:val="002950C0"/>
    <w:rsid w:val="002950FA"/>
    <w:rsid w:val="00295871"/>
    <w:rsid w:val="0029691E"/>
    <w:rsid w:val="002A069D"/>
    <w:rsid w:val="002A072A"/>
    <w:rsid w:val="002A0957"/>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3EE6"/>
    <w:rsid w:val="002B6189"/>
    <w:rsid w:val="002B628F"/>
    <w:rsid w:val="002B6ADE"/>
    <w:rsid w:val="002C1A5F"/>
    <w:rsid w:val="002C225C"/>
    <w:rsid w:val="002C2E3D"/>
    <w:rsid w:val="002C3419"/>
    <w:rsid w:val="002C3F04"/>
    <w:rsid w:val="002C4167"/>
    <w:rsid w:val="002C6602"/>
    <w:rsid w:val="002C67CD"/>
    <w:rsid w:val="002C68B5"/>
    <w:rsid w:val="002D0323"/>
    <w:rsid w:val="002D06FA"/>
    <w:rsid w:val="002D07EA"/>
    <w:rsid w:val="002D228C"/>
    <w:rsid w:val="002D3010"/>
    <w:rsid w:val="002D43AA"/>
    <w:rsid w:val="002D4640"/>
    <w:rsid w:val="002D4A3E"/>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6EE1"/>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A25"/>
    <w:rsid w:val="00353F6A"/>
    <w:rsid w:val="00354C3A"/>
    <w:rsid w:val="00355380"/>
    <w:rsid w:val="00355CA7"/>
    <w:rsid w:val="00355D3D"/>
    <w:rsid w:val="003563EF"/>
    <w:rsid w:val="00356FCC"/>
    <w:rsid w:val="00357F4A"/>
    <w:rsid w:val="00360087"/>
    <w:rsid w:val="003609EF"/>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2D"/>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1D"/>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4CE7"/>
    <w:rsid w:val="00505001"/>
    <w:rsid w:val="005059D4"/>
    <w:rsid w:val="005078DC"/>
    <w:rsid w:val="00507BFB"/>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2D39"/>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874"/>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6605"/>
    <w:rsid w:val="00640C3D"/>
    <w:rsid w:val="0064102F"/>
    <w:rsid w:val="006410DF"/>
    <w:rsid w:val="006416DC"/>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67C73"/>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062"/>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13B3"/>
    <w:rsid w:val="007219C3"/>
    <w:rsid w:val="0072256B"/>
    <w:rsid w:val="007235D1"/>
    <w:rsid w:val="007241ED"/>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4764F"/>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53D"/>
    <w:rsid w:val="00796845"/>
    <w:rsid w:val="00796A08"/>
    <w:rsid w:val="00796DAC"/>
    <w:rsid w:val="007A0882"/>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413E"/>
    <w:rsid w:val="007B5147"/>
    <w:rsid w:val="007B588E"/>
    <w:rsid w:val="007B7CA8"/>
    <w:rsid w:val="007B7F89"/>
    <w:rsid w:val="007C0733"/>
    <w:rsid w:val="007C09AE"/>
    <w:rsid w:val="007C16D7"/>
    <w:rsid w:val="007C1A3F"/>
    <w:rsid w:val="007C1D55"/>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3C1"/>
    <w:rsid w:val="007E1C6A"/>
    <w:rsid w:val="007E3CA8"/>
    <w:rsid w:val="007E4507"/>
    <w:rsid w:val="007E4B5E"/>
    <w:rsid w:val="007E57A8"/>
    <w:rsid w:val="007E5BB2"/>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1F2"/>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0584"/>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ADC"/>
    <w:rsid w:val="00895FB9"/>
    <w:rsid w:val="008966DD"/>
    <w:rsid w:val="008967A0"/>
    <w:rsid w:val="008974A9"/>
    <w:rsid w:val="00897801"/>
    <w:rsid w:val="008A0C09"/>
    <w:rsid w:val="008A14B0"/>
    <w:rsid w:val="008A19D8"/>
    <w:rsid w:val="008A2022"/>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2EDB"/>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558B"/>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C3E"/>
    <w:rsid w:val="009372E7"/>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784"/>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501"/>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2687"/>
    <w:rsid w:val="00A1309D"/>
    <w:rsid w:val="00A13588"/>
    <w:rsid w:val="00A152A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B70"/>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631"/>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0B0"/>
    <w:rsid w:val="00A715B0"/>
    <w:rsid w:val="00A716C4"/>
    <w:rsid w:val="00A71ACF"/>
    <w:rsid w:val="00A71EF2"/>
    <w:rsid w:val="00A722CF"/>
    <w:rsid w:val="00A72BF1"/>
    <w:rsid w:val="00A73222"/>
    <w:rsid w:val="00A74AD8"/>
    <w:rsid w:val="00A74B3D"/>
    <w:rsid w:val="00A74BAA"/>
    <w:rsid w:val="00A74E31"/>
    <w:rsid w:val="00A75FEE"/>
    <w:rsid w:val="00A763D8"/>
    <w:rsid w:val="00A76F9D"/>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1AE"/>
    <w:rsid w:val="00A918A6"/>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252"/>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1B5"/>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417"/>
    <w:rsid w:val="00AF2C36"/>
    <w:rsid w:val="00AF2E85"/>
    <w:rsid w:val="00AF370C"/>
    <w:rsid w:val="00AF40B6"/>
    <w:rsid w:val="00AF429E"/>
    <w:rsid w:val="00AF4AB5"/>
    <w:rsid w:val="00AF4EF0"/>
    <w:rsid w:val="00AF6096"/>
    <w:rsid w:val="00AF73F6"/>
    <w:rsid w:val="00AF7A50"/>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72A"/>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A1E"/>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8A5"/>
    <w:rsid w:val="00B91D52"/>
    <w:rsid w:val="00B91DB5"/>
    <w:rsid w:val="00B93193"/>
    <w:rsid w:val="00B93342"/>
    <w:rsid w:val="00B93AFD"/>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3C4"/>
    <w:rsid w:val="00BB5786"/>
    <w:rsid w:val="00BB5A89"/>
    <w:rsid w:val="00BB627E"/>
    <w:rsid w:val="00BC1002"/>
    <w:rsid w:val="00BC12D7"/>
    <w:rsid w:val="00BC148F"/>
    <w:rsid w:val="00BC1D71"/>
    <w:rsid w:val="00BC2894"/>
    <w:rsid w:val="00BC3777"/>
    <w:rsid w:val="00BC39A0"/>
    <w:rsid w:val="00BC3BBB"/>
    <w:rsid w:val="00BC44A7"/>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514"/>
    <w:rsid w:val="00CA79CA"/>
    <w:rsid w:val="00CA7A3F"/>
    <w:rsid w:val="00CB1F97"/>
    <w:rsid w:val="00CB2392"/>
    <w:rsid w:val="00CB424F"/>
    <w:rsid w:val="00CB59C6"/>
    <w:rsid w:val="00CB5E55"/>
    <w:rsid w:val="00CB6659"/>
    <w:rsid w:val="00CB6E2A"/>
    <w:rsid w:val="00CB77CD"/>
    <w:rsid w:val="00CC0B6F"/>
    <w:rsid w:val="00CC0FC9"/>
    <w:rsid w:val="00CC12AD"/>
    <w:rsid w:val="00CC25E0"/>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16FA8"/>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3E68"/>
    <w:rsid w:val="00D541BB"/>
    <w:rsid w:val="00D542E0"/>
    <w:rsid w:val="00D542F7"/>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77149"/>
    <w:rsid w:val="00D81EB3"/>
    <w:rsid w:val="00D81F52"/>
    <w:rsid w:val="00D849FC"/>
    <w:rsid w:val="00D84F12"/>
    <w:rsid w:val="00D85D14"/>
    <w:rsid w:val="00D86D54"/>
    <w:rsid w:val="00D8721D"/>
    <w:rsid w:val="00D87BAB"/>
    <w:rsid w:val="00D901F5"/>
    <w:rsid w:val="00D91098"/>
    <w:rsid w:val="00D91462"/>
    <w:rsid w:val="00D91530"/>
    <w:rsid w:val="00D92EB9"/>
    <w:rsid w:val="00D93DDA"/>
    <w:rsid w:val="00D95C7F"/>
    <w:rsid w:val="00D96230"/>
    <w:rsid w:val="00D96310"/>
    <w:rsid w:val="00D969F4"/>
    <w:rsid w:val="00D970CB"/>
    <w:rsid w:val="00D974F5"/>
    <w:rsid w:val="00DA0816"/>
    <w:rsid w:val="00DA1ABD"/>
    <w:rsid w:val="00DA29E5"/>
    <w:rsid w:val="00DA3DD6"/>
    <w:rsid w:val="00DA471F"/>
    <w:rsid w:val="00DA487A"/>
    <w:rsid w:val="00DA4B63"/>
    <w:rsid w:val="00DA5D0E"/>
    <w:rsid w:val="00DA6B51"/>
    <w:rsid w:val="00DA6D25"/>
    <w:rsid w:val="00DA6E8D"/>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55AF"/>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86474"/>
    <w:rsid w:val="00E9000E"/>
    <w:rsid w:val="00E901AC"/>
    <w:rsid w:val="00E9020E"/>
    <w:rsid w:val="00E90896"/>
    <w:rsid w:val="00E92844"/>
    <w:rsid w:val="00E92FD4"/>
    <w:rsid w:val="00E9371C"/>
    <w:rsid w:val="00E93D07"/>
    <w:rsid w:val="00E94C1F"/>
    <w:rsid w:val="00E95D6E"/>
    <w:rsid w:val="00E960B9"/>
    <w:rsid w:val="00E96873"/>
    <w:rsid w:val="00E96F58"/>
    <w:rsid w:val="00E9729D"/>
    <w:rsid w:val="00E973C1"/>
    <w:rsid w:val="00EA043F"/>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DA4"/>
    <w:rsid w:val="00EB3F0F"/>
    <w:rsid w:val="00EB3F78"/>
    <w:rsid w:val="00EB42B5"/>
    <w:rsid w:val="00EB483D"/>
    <w:rsid w:val="00EB5115"/>
    <w:rsid w:val="00EB79F4"/>
    <w:rsid w:val="00EC2400"/>
    <w:rsid w:val="00EC26F1"/>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ADE"/>
    <w:rsid w:val="00ED6616"/>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3D9"/>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6D70"/>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674"/>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464C"/>
    <w:rsid w:val="00F75211"/>
    <w:rsid w:val="00F77C2C"/>
    <w:rsid w:val="00F806C1"/>
    <w:rsid w:val="00F81404"/>
    <w:rsid w:val="00F81B40"/>
    <w:rsid w:val="00F82C3F"/>
    <w:rsid w:val="00F83384"/>
    <w:rsid w:val="00F8383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97573"/>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F00"/>
    <w:rsid w:val="00FB3FE3"/>
    <w:rsid w:val="00FB4542"/>
    <w:rsid w:val="00FB5592"/>
    <w:rsid w:val="00FB6756"/>
    <w:rsid w:val="00FC032B"/>
    <w:rsid w:val="00FC03DE"/>
    <w:rsid w:val="00FC13A0"/>
    <w:rsid w:val="00FC16E8"/>
    <w:rsid w:val="00FC1ED2"/>
    <w:rsid w:val="00FC3D6E"/>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0FF7F86"/>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18195526">
      <w:bodyDiv w:val="1"/>
      <w:marLeft w:val="0"/>
      <w:marRight w:val="0"/>
      <w:marTop w:val="0"/>
      <w:marBottom w:val="0"/>
      <w:divBdr>
        <w:top w:val="none" w:sz="0" w:space="0" w:color="auto"/>
        <w:left w:val="none" w:sz="0" w:space="0" w:color="auto"/>
        <w:bottom w:val="none" w:sz="0" w:space="0" w:color="auto"/>
        <w:right w:val="none" w:sz="0" w:space="0" w:color="auto"/>
      </w:divBdr>
      <w:divsChild>
        <w:div w:id="1565025478">
          <w:marLeft w:val="0"/>
          <w:marRight w:val="0"/>
          <w:marTop w:val="0"/>
          <w:marBottom w:val="0"/>
          <w:divBdr>
            <w:top w:val="none" w:sz="0" w:space="0" w:color="auto"/>
            <w:left w:val="none" w:sz="0" w:space="0" w:color="auto"/>
            <w:bottom w:val="none" w:sz="0" w:space="0" w:color="auto"/>
            <w:right w:val="none" w:sz="0" w:space="0" w:color="auto"/>
          </w:divBdr>
          <w:divsChild>
            <w:div w:id="1921214185">
              <w:marLeft w:val="0"/>
              <w:marRight w:val="0"/>
              <w:marTop w:val="0"/>
              <w:marBottom w:val="0"/>
              <w:divBdr>
                <w:top w:val="none" w:sz="0" w:space="0" w:color="auto"/>
                <w:left w:val="none" w:sz="0" w:space="0" w:color="auto"/>
                <w:bottom w:val="none" w:sz="0" w:space="0" w:color="auto"/>
                <w:right w:val="none" w:sz="0" w:space="0" w:color="auto"/>
              </w:divBdr>
            </w:div>
            <w:div w:id="1305697315">
              <w:marLeft w:val="0"/>
              <w:marRight w:val="0"/>
              <w:marTop w:val="0"/>
              <w:marBottom w:val="0"/>
              <w:divBdr>
                <w:top w:val="none" w:sz="0" w:space="0" w:color="auto"/>
                <w:left w:val="none" w:sz="0" w:space="0" w:color="auto"/>
                <w:bottom w:val="none" w:sz="0" w:space="0" w:color="auto"/>
                <w:right w:val="none" w:sz="0" w:space="0" w:color="auto"/>
              </w:divBdr>
              <w:divsChild>
                <w:div w:id="901985532">
                  <w:marLeft w:val="0"/>
                  <w:marRight w:val="0"/>
                  <w:marTop w:val="0"/>
                  <w:marBottom w:val="0"/>
                  <w:divBdr>
                    <w:top w:val="none" w:sz="0" w:space="0" w:color="auto"/>
                    <w:left w:val="none" w:sz="0" w:space="0" w:color="auto"/>
                    <w:bottom w:val="none" w:sz="0" w:space="0" w:color="auto"/>
                    <w:right w:val="none" w:sz="0" w:space="0" w:color="auto"/>
                  </w:divBdr>
                  <w:divsChild>
                    <w:div w:id="913248469">
                      <w:marLeft w:val="0"/>
                      <w:marRight w:val="0"/>
                      <w:marTop w:val="0"/>
                      <w:marBottom w:val="0"/>
                      <w:divBdr>
                        <w:top w:val="none" w:sz="0" w:space="0" w:color="auto"/>
                        <w:left w:val="none" w:sz="0" w:space="0" w:color="auto"/>
                        <w:bottom w:val="none" w:sz="0" w:space="0" w:color="auto"/>
                        <w:right w:val="none" w:sz="0" w:space="0" w:color="auto"/>
                      </w:divBdr>
                      <w:divsChild>
                        <w:div w:id="8358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85110546">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688529751">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05230597">
      <w:bodyDiv w:val="1"/>
      <w:marLeft w:val="0"/>
      <w:marRight w:val="0"/>
      <w:marTop w:val="0"/>
      <w:marBottom w:val="0"/>
      <w:divBdr>
        <w:top w:val="none" w:sz="0" w:space="0" w:color="auto"/>
        <w:left w:val="none" w:sz="0" w:space="0" w:color="auto"/>
        <w:bottom w:val="none" w:sz="0" w:space="0" w:color="auto"/>
        <w:right w:val="none" w:sz="0" w:space="0" w:color="auto"/>
      </w:divBdr>
      <w:divsChild>
        <w:div w:id="1228495600">
          <w:marLeft w:val="0"/>
          <w:marRight w:val="0"/>
          <w:marTop w:val="0"/>
          <w:marBottom w:val="0"/>
          <w:divBdr>
            <w:top w:val="none" w:sz="0" w:space="0" w:color="auto"/>
            <w:left w:val="none" w:sz="0" w:space="0" w:color="auto"/>
            <w:bottom w:val="none" w:sz="0" w:space="0" w:color="auto"/>
            <w:right w:val="none" w:sz="0" w:space="0" w:color="auto"/>
          </w:divBdr>
          <w:divsChild>
            <w:div w:id="2023506691">
              <w:marLeft w:val="0"/>
              <w:marRight w:val="0"/>
              <w:marTop w:val="0"/>
              <w:marBottom w:val="0"/>
              <w:divBdr>
                <w:top w:val="none" w:sz="0" w:space="0" w:color="auto"/>
                <w:left w:val="none" w:sz="0" w:space="0" w:color="auto"/>
                <w:bottom w:val="none" w:sz="0" w:space="0" w:color="auto"/>
                <w:right w:val="none" w:sz="0" w:space="0" w:color="auto"/>
              </w:divBdr>
            </w:div>
            <w:div w:id="1989704704">
              <w:marLeft w:val="0"/>
              <w:marRight w:val="0"/>
              <w:marTop w:val="0"/>
              <w:marBottom w:val="0"/>
              <w:divBdr>
                <w:top w:val="none" w:sz="0" w:space="0" w:color="auto"/>
                <w:left w:val="none" w:sz="0" w:space="0" w:color="auto"/>
                <w:bottom w:val="none" w:sz="0" w:space="0" w:color="auto"/>
                <w:right w:val="none" w:sz="0" w:space="0" w:color="auto"/>
              </w:divBdr>
              <w:divsChild>
                <w:div w:id="227813498">
                  <w:marLeft w:val="0"/>
                  <w:marRight w:val="0"/>
                  <w:marTop w:val="0"/>
                  <w:marBottom w:val="0"/>
                  <w:divBdr>
                    <w:top w:val="none" w:sz="0" w:space="0" w:color="auto"/>
                    <w:left w:val="none" w:sz="0" w:space="0" w:color="auto"/>
                    <w:bottom w:val="none" w:sz="0" w:space="0" w:color="auto"/>
                    <w:right w:val="none" w:sz="0" w:space="0" w:color="auto"/>
                  </w:divBdr>
                  <w:divsChild>
                    <w:div w:id="487985270">
                      <w:marLeft w:val="0"/>
                      <w:marRight w:val="0"/>
                      <w:marTop w:val="0"/>
                      <w:marBottom w:val="0"/>
                      <w:divBdr>
                        <w:top w:val="none" w:sz="0" w:space="0" w:color="auto"/>
                        <w:left w:val="none" w:sz="0" w:space="0" w:color="auto"/>
                        <w:bottom w:val="none" w:sz="0" w:space="0" w:color="auto"/>
                        <w:right w:val="none" w:sz="0" w:space="0" w:color="auto"/>
                      </w:divBdr>
                      <w:divsChild>
                        <w:div w:id="1299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83756035">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4516189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C72A3545-D628-4D2C-89B2-31AA85D226D0}">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883</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2024-06-25T08:51:00Z</dcterms:created>
  <dcterms:modified xsi:type="dcterms:W3CDTF">2024-06-25T08:51:00Z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