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0A29E105"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22.1561.</w:t>
      </w:r>
      <w:r w:rsidR="00D86D54">
        <w:rPr>
          <w:rFonts w:ascii="Segoe UI Light" w:hAnsi="Segoe UI Light" w:cstheme="minorHAnsi"/>
          <w:sz w:val="32"/>
          <w:szCs w:val="32"/>
        </w:rPr>
        <w:t>8</w:t>
      </w:r>
    </w:p>
    <w:p w14:paraId="02F9A9C4" w14:textId="77777777" w:rsidR="00D241F9" w:rsidRPr="005A46B6" w:rsidRDefault="00D241F9" w:rsidP="00D241F9">
      <w:pPr>
        <w:jc w:val="center"/>
        <w:rPr>
          <w:rFonts w:ascii="Segoe UI Light" w:hAnsi="Segoe UI Light" w:cstheme="minorHAnsi"/>
          <w:sz w:val="32"/>
          <w:szCs w:val="32"/>
        </w:rPr>
      </w:pPr>
    </w:p>
    <w:p w14:paraId="078F6FAB" w14:textId="2D34741C"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D86D54">
        <w:rPr>
          <w:rFonts w:ascii="Segoe UI Light" w:hAnsi="Segoe UI Light" w:cstheme="minorHAnsi"/>
          <w:caps/>
          <w:sz w:val="22"/>
          <w:szCs w:val="22"/>
        </w:rPr>
        <w:t>5</w:t>
      </w:r>
      <w:r w:rsidR="00E33BD2" w:rsidRPr="005A46B6">
        <w:rPr>
          <w:rFonts w:ascii="Segoe UI Light" w:hAnsi="Segoe UI Light" w:cstheme="minorHAnsi"/>
          <w:caps/>
          <w:sz w:val="22"/>
          <w:szCs w:val="22"/>
        </w:rPr>
        <w:t>-</w:t>
      </w:r>
      <w:r w:rsidR="00D86D54">
        <w:rPr>
          <w:rFonts w:ascii="Segoe UI Light" w:hAnsi="Segoe UI Light" w:cstheme="minorHAnsi"/>
          <w:caps/>
          <w:sz w:val="22"/>
          <w:szCs w:val="22"/>
        </w:rPr>
        <w:t>07</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47552426"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380860BC"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C80313" w:rsidRPr="005A46B6">
        <w:rPr>
          <w:rFonts w:ascii="Segoe UI Light" w:hAnsi="Segoe UI Light" w:cstheme="minorHAnsi"/>
          <w:sz w:val="24"/>
        </w:rPr>
        <w:t>22_1561_</w:t>
      </w:r>
      <w:r w:rsidR="00D86D54">
        <w:rPr>
          <w:rFonts w:ascii="Segoe UI Light" w:hAnsi="Segoe UI Light" w:cstheme="minorHAnsi"/>
          <w:sz w:val="24"/>
        </w:rPr>
        <w:t>8</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1E80F673" w:rsidR="00F92EDF" w:rsidRPr="005A46B6" w:rsidRDefault="00646691" w:rsidP="00C80313">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C80313" w:rsidRPr="005A46B6">
              <w:rPr>
                <w:rFonts w:ascii="Segoe UI Light" w:hAnsi="Segoe UI Light" w:cstheme="minorHAnsi"/>
                <w:sz w:val="24"/>
              </w:rPr>
              <w:t>1</w:t>
            </w:r>
          </w:p>
        </w:tc>
        <w:tc>
          <w:tcPr>
            <w:tcW w:w="3204" w:type="dxa"/>
          </w:tcPr>
          <w:p w14:paraId="5F171275" w14:textId="64E5A250" w:rsidR="00F92EDF" w:rsidRPr="005A46B6" w:rsidRDefault="006D259E" w:rsidP="00C80313">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C80313" w:rsidRPr="005A46B6">
              <w:rPr>
                <w:rFonts w:ascii="Segoe UI Light" w:hAnsi="Segoe UI Light" w:cstheme="minorHAnsi"/>
                <w:sz w:val="24"/>
              </w:rPr>
              <w:t>2_1561</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4204C95F" w:rsidR="00F92EDF" w:rsidRPr="005A46B6" w:rsidRDefault="00F92EDF" w:rsidP="00C80313">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C80313" w:rsidRPr="005A46B6">
              <w:rPr>
                <w:rFonts w:ascii="Segoe UI Light" w:hAnsi="Segoe UI Light" w:cstheme="minorHAnsi"/>
                <w:sz w:val="24"/>
              </w:rPr>
              <w:t>5</w:t>
            </w:r>
          </w:p>
        </w:tc>
        <w:tc>
          <w:tcPr>
            <w:tcW w:w="3204" w:type="dxa"/>
          </w:tcPr>
          <w:p w14:paraId="09CCA6CE" w14:textId="508F8405" w:rsidR="00F92EDF" w:rsidRPr="005A46B6" w:rsidRDefault="00F92EDF" w:rsidP="00C80313">
            <w:pPr>
              <w:rPr>
                <w:rFonts w:ascii="Segoe UI Light" w:hAnsi="Segoe UI Light" w:cstheme="minorHAnsi"/>
                <w:sz w:val="24"/>
              </w:rPr>
            </w:pPr>
            <w:r w:rsidRPr="005A46B6">
              <w:rPr>
                <w:rFonts w:ascii="Segoe UI Light" w:hAnsi="Segoe UI Light" w:cstheme="minorHAnsi"/>
                <w:sz w:val="24"/>
              </w:rPr>
              <w:t>7.0.</w:t>
            </w:r>
            <w:r w:rsidR="00161A44" w:rsidRPr="005A46B6">
              <w:rPr>
                <w:rFonts w:ascii="Segoe UI Light" w:hAnsi="Segoe UI Light" w:cstheme="minorHAnsi"/>
                <w:sz w:val="24"/>
              </w:rPr>
              <w:t>6</w:t>
            </w:r>
            <w:r w:rsidR="00C80313" w:rsidRPr="005A46B6">
              <w:rPr>
                <w:rFonts w:ascii="Segoe UI Light" w:hAnsi="Segoe UI Light" w:cstheme="minorHAnsi"/>
                <w:sz w:val="24"/>
              </w:rPr>
              <w:t>651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6474CD">
        <w:trPr>
          <w:cantSplit/>
          <w:trHeight w:val="300"/>
          <w:jc w:val="center"/>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B40CFD" w:rsidRPr="005A46B6" w14:paraId="157770DB" w14:textId="77777777" w:rsidTr="006474CD">
        <w:trPr>
          <w:trHeight w:val="64"/>
          <w:jc w:val="center"/>
        </w:trPr>
        <w:tc>
          <w:tcPr>
            <w:tcW w:w="2250" w:type="dxa"/>
            <w:vMerge w:val="restart"/>
            <w:tcBorders>
              <w:left w:val="single" w:sz="4" w:space="0" w:color="auto"/>
              <w:right w:val="single" w:sz="4" w:space="0" w:color="auto"/>
            </w:tcBorders>
            <w:shd w:val="clear" w:color="auto" w:fill="auto"/>
            <w:noWrap/>
            <w:vAlign w:val="center"/>
          </w:tcPr>
          <w:p w14:paraId="180BD284" w14:textId="44DB9FCD" w:rsidR="00B40CFD" w:rsidRDefault="00B40CFD"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44DB7F32" w14:textId="00A11B29" w:rsidR="00585979" w:rsidRPr="00585979" w:rsidRDefault="00585979" w:rsidP="00585979">
            <w:pPr>
              <w:pStyle w:val="ListParagraph"/>
              <w:numPr>
                <w:ilvl w:val="0"/>
                <w:numId w:val="4"/>
              </w:numPr>
              <w:shd w:val="clear" w:color="auto" w:fill="FFFFFF"/>
              <w:ind w:left="341"/>
              <w:rPr>
                <w:rFonts w:ascii="Segoe UI Light" w:hAnsi="Segoe UI Light" w:cs="Segoe UI Light"/>
                <w:sz w:val="22"/>
                <w:szCs w:val="22"/>
              </w:rPr>
            </w:pPr>
            <w:r w:rsidRPr="00585979">
              <w:rPr>
                <w:rFonts w:ascii="Segoe UI Light" w:hAnsi="Segoe UI Light" w:cs="Segoe UI Light"/>
                <w:sz w:val="22"/>
                <w:szCs w:val="22"/>
              </w:rPr>
              <w:t xml:space="preserve">Help text has been included for the </w:t>
            </w:r>
            <w:r w:rsidRPr="00585979">
              <w:rPr>
                <w:rFonts w:ascii="Segoe UI Light" w:hAnsi="Segoe UI Light" w:cs="Segoe UI Light"/>
                <w:b/>
                <w:sz w:val="22"/>
                <w:szCs w:val="22"/>
              </w:rPr>
              <w:t>Loan type</w:t>
            </w:r>
            <w:r w:rsidRPr="00585979">
              <w:rPr>
                <w:rFonts w:ascii="Segoe UI Light" w:hAnsi="Segoe UI Light" w:cs="Segoe UI Light"/>
                <w:sz w:val="22"/>
                <w:szCs w:val="22"/>
              </w:rPr>
              <w:t xml:space="preserve"> field </w:t>
            </w:r>
          </w:p>
          <w:p w14:paraId="6E98E4AC" w14:textId="0D76E42B" w:rsidR="00585979" w:rsidRPr="00585979" w:rsidRDefault="00585979" w:rsidP="00585979">
            <w:pPr>
              <w:pStyle w:val="ListParagraph"/>
              <w:numPr>
                <w:ilvl w:val="0"/>
                <w:numId w:val="13"/>
              </w:numPr>
              <w:shd w:val="clear" w:color="auto" w:fill="FFFFFF" w:themeFill="background1"/>
              <w:rPr>
                <w:rFonts w:ascii="Segoe UI Light" w:hAnsi="Segoe UI Light" w:cs="Segoe UI Light"/>
                <w:sz w:val="22"/>
                <w:szCs w:val="22"/>
              </w:rPr>
            </w:pPr>
            <w:r w:rsidRPr="00585979">
              <w:rPr>
                <w:rFonts w:ascii="Segoe UI Light" w:hAnsi="Segoe UI Light" w:cs="Segoe UI Light"/>
                <w:sz w:val="22"/>
                <w:szCs w:val="22"/>
              </w:rPr>
              <w:t xml:space="preserve">Within the </w:t>
            </w:r>
            <w:r w:rsidRPr="00585979">
              <w:rPr>
                <w:rFonts w:ascii="Segoe UI Light" w:hAnsi="Segoe UI Light" w:cs="Segoe UI Light"/>
                <w:b/>
                <w:sz w:val="22"/>
                <w:szCs w:val="22"/>
              </w:rPr>
              <w:t>Loan group setup</w:t>
            </w:r>
            <w:r w:rsidRPr="00585979">
              <w:rPr>
                <w:rFonts w:ascii="Segoe UI Light" w:hAnsi="Segoe UI Light" w:cs="Segoe UI Light"/>
                <w:sz w:val="22"/>
                <w:szCs w:val="22"/>
              </w:rPr>
              <w:t xml:space="preserve"> page, under the General </w:t>
            </w:r>
            <w:proofErr w:type="spellStart"/>
            <w:r w:rsidRPr="00585979">
              <w:rPr>
                <w:rFonts w:ascii="Segoe UI Light" w:hAnsi="Segoe UI Light" w:cs="Segoe UI Light"/>
                <w:sz w:val="22"/>
                <w:szCs w:val="22"/>
              </w:rPr>
              <w:t>FastTab</w:t>
            </w:r>
            <w:proofErr w:type="spellEnd"/>
            <w:r w:rsidRPr="00585979">
              <w:rPr>
                <w:rFonts w:ascii="Segoe UI Light" w:hAnsi="Segoe UI Light" w:cs="Segoe UI Light"/>
                <w:sz w:val="22"/>
                <w:szCs w:val="22"/>
              </w:rPr>
              <w:t xml:space="preserve">, you will find the </w:t>
            </w:r>
            <w:r w:rsidRPr="00585979">
              <w:rPr>
                <w:rFonts w:ascii="Segoe UI Light" w:hAnsi="Segoe UI Light" w:cs="Segoe UI Light"/>
                <w:b/>
                <w:sz w:val="22"/>
                <w:szCs w:val="22"/>
              </w:rPr>
              <w:t>Loan type</w:t>
            </w:r>
            <w:r w:rsidRPr="00585979">
              <w:rPr>
                <w:rFonts w:ascii="Segoe UI Light" w:hAnsi="Segoe UI Light" w:cs="Segoe UI Light"/>
                <w:sz w:val="22"/>
                <w:szCs w:val="22"/>
              </w:rPr>
              <w:t xml:space="preserve"> field with various options to choose from. Each option is accompanied by a distinct field description.</w:t>
            </w:r>
          </w:p>
          <w:p w14:paraId="6AAC7CCC" w14:textId="77777777" w:rsidR="005971F3" w:rsidRPr="005971F3" w:rsidRDefault="005971F3" w:rsidP="00585979">
            <w:pPr>
              <w:pStyle w:val="ListParagraph"/>
              <w:numPr>
                <w:ilvl w:val="0"/>
                <w:numId w:val="13"/>
              </w:numPr>
              <w:shd w:val="clear" w:color="auto" w:fill="FFFFFF"/>
              <w:rPr>
                <w:rFonts w:ascii="Segoe UI Light" w:hAnsi="Segoe UI Light" w:cs="Segoe UI Light"/>
                <w:sz w:val="22"/>
                <w:szCs w:val="22"/>
              </w:rPr>
            </w:pPr>
            <w:r w:rsidRPr="005971F3">
              <w:rPr>
                <w:rFonts w:ascii="Segoe UI Light" w:hAnsi="Segoe UI Light" w:cs="Segoe UI Light"/>
                <w:b/>
                <w:sz w:val="22"/>
                <w:szCs w:val="22"/>
              </w:rPr>
              <w:t>Annuity loan</w:t>
            </w:r>
            <w:r w:rsidRPr="005971F3">
              <w:rPr>
                <w:rFonts w:ascii="Segoe UI Light" w:hAnsi="Segoe UI Light" w:cs="Segoe UI Light"/>
                <w:sz w:val="22"/>
                <w:szCs w:val="22"/>
              </w:rPr>
              <w:t>’ help text description:  ‘Loan payments are calculated monthly, quarterly or yearly based on terms.  Interest is usually described as a nominal rate compounded over specific periods’.</w:t>
            </w:r>
          </w:p>
          <w:p w14:paraId="763C855C" w14:textId="77777777" w:rsidR="005971F3" w:rsidRPr="005971F3" w:rsidRDefault="005971F3" w:rsidP="00585979">
            <w:pPr>
              <w:pStyle w:val="ListParagraph"/>
              <w:numPr>
                <w:ilvl w:val="0"/>
                <w:numId w:val="13"/>
              </w:numPr>
              <w:shd w:val="clear" w:color="auto" w:fill="FFFFFF"/>
              <w:rPr>
                <w:rFonts w:ascii="Segoe UI Light" w:hAnsi="Segoe UI Light" w:cs="Segoe UI Light"/>
                <w:sz w:val="22"/>
                <w:szCs w:val="22"/>
              </w:rPr>
            </w:pPr>
            <w:r w:rsidRPr="005971F3">
              <w:rPr>
                <w:rFonts w:ascii="Segoe UI Light" w:hAnsi="Segoe UI Light" w:cs="Segoe UI Light"/>
                <w:sz w:val="22"/>
                <w:szCs w:val="22"/>
              </w:rPr>
              <w:t>‘</w:t>
            </w:r>
            <w:r w:rsidRPr="005971F3">
              <w:rPr>
                <w:rFonts w:ascii="Segoe UI Light" w:hAnsi="Segoe UI Light" w:cs="Segoe UI Light"/>
                <w:b/>
                <w:sz w:val="22"/>
                <w:szCs w:val="22"/>
              </w:rPr>
              <w:t>Finance lease</w:t>
            </w:r>
            <w:r w:rsidRPr="005971F3">
              <w:rPr>
                <w:rFonts w:ascii="Segoe UI Light" w:hAnsi="Segoe UI Light" w:cs="Segoe UI Light"/>
                <w:sz w:val="22"/>
                <w:szCs w:val="22"/>
              </w:rPr>
              <w:t>’ help text description: ‘Loan payments for an asset are calculated monthly, quarterly or yearly based on terms.  Interest is usually described as a nominal rate compounded over specific periods’.</w:t>
            </w:r>
          </w:p>
          <w:p w14:paraId="0AD4FFCE" w14:textId="77777777" w:rsidR="005971F3" w:rsidRPr="005971F3" w:rsidRDefault="005971F3" w:rsidP="00585979">
            <w:pPr>
              <w:pStyle w:val="ListParagraph"/>
              <w:numPr>
                <w:ilvl w:val="0"/>
                <w:numId w:val="13"/>
              </w:numPr>
              <w:shd w:val="clear" w:color="auto" w:fill="FFFFFF"/>
              <w:rPr>
                <w:rFonts w:ascii="Segoe UI Light" w:hAnsi="Segoe UI Light" w:cs="Segoe UI Light"/>
                <w:sz w:val="22"/>
                <w:szCs w:val="22"/>
              </w:rPr>
            </w:pPr>
            <w:r w:rsidRPr="005971F3">
              <w:rPr>
                <w:rFonts w:ascii="Segoe UI Light" w:hAnsi="Segoe UI Light" w:cs="Segoe UI Light"/>
                <w:sz w:val="22"/>
                <w:szCs w:val="22"/>
              </w:rPr>
              <w:t>‘</w:t>
            </w:r>
            <w:r w:rsidRPr="005971F3">
              <w:rPr>
                <w:rFonts w:ascii="Segoe UI Light" w:hAnsi="Segoe UI Light" w:cs="Segoe UI Light"/>
                <w:b/>
                <w:sz w:val="22"/>
                <w:szCs w:val="22"/>
              </w:rPr>
              <w:t>Combination loan</w:t>
            </w:r>
            <w:r w:rsidRPr="005971F3">
              <w:rPr>
                <w:rFonts w:ascii="Segoe UI Light" w:hAnsi="Segoe UI Light" w:cs="Segoe UI Light"/>
                <w:sz w:val="22"/>
                <w:szCs w:val="22"/>
              </w:rPr>
              <w:t>’ help text description: ‘A combination loan is a non-transacting parent loan to which sub-loans will be added. Each Sub-loan will have to select a loan type and group and will inherit most header setups’.</w:t>
            </w:r>
          </w:p>
          <w:p w14:paraId="28662C2C" w14:textId="77777777" w:rsidR="005971F3" w:rsidRPr="005971F3" w:rsidRDefault="005971F3" w:rsidP="00585979">
            <w:pPr>
              <w:pStyle w:val="ListParagraph"/>
              <w:numPr>
                <w:ilvl w:val="0"/>
                <w:numId w:val="13"/>
              </w:numPr>
              <w:shd w:val="clear" w:color="auto" w:fill="FFFFFF"/>
              <w:rPr>
                <w:rFonts w:ascii="Segoe UI Light" w:hAnsi="Segoe UI Light" w:cs="Segoe UI Light"/>
                <w:sz w:val="22"/>
                <w:szCs w:val="22"/>
              </w:rPr>
            </w:pPr>
            <w:r w:rsidRPr="005971F3">
              <w:rPr>
                <w:rFonts w:ascii="Segoe UI Light" w:hAnsi="Segoe UI Light" w:cs="Segoe UI Light"/>
                <w:sz w:val="22"/>
                <w:szCs w:val="22"/>
              </w:rPr>
              <w:t>‘</w:t>
            </w:r>
            <w:r w:rsidRPr="005971F3">
              <w:rPr>
                <w:rFonts w:ascii="Segoe UI Light" w:hAnsi="Segoe UI Light" w:cs="Segoe UI Light"/>
                <w:b/>
                <w:sz w:val="22"/>
                <w:szCs w:val="22"/>
              </w:rPr>
              <w:t>Revolving loan</w:t>
            </w:r>
            <w:r w:rsidRPr="005971F3">
              <w:rPr>
                <w:rFonts w:ascii="Segoe UI Light" w:hAnsi="Segoe UI Light" w:cs="Segoe UI Light"/>
                <w:sz w:val="22"/>
                <w:szCs w:val="22"/>
              </w:rPr>
              <w:t xml:space="preserve">’ help text description: ‘A loan type which allows withdrawals and repayments in a perpetual manner until the arrangement expires, </w:t>
            </w:r>
            <w:proofErr w:type="spellStart"/>
            <w:r w:rsidRPr="005971F3">
              <w:rPr>
                <w:rFonts w:ascii="Segoe UI Light" w:hAnsi="Segoe UI Light" w:cs="Segoe UI Light"/>
                <w:sz w:val="22"/>
                <w:szCs w:val="22"/>
              </w:rPr>
              <w:t>e.g</w:t>
            </w:r>
            <w:proofErr w:type="spellEnd"/>
            <w:r w:rsidRPr="005971F3">
              <w:rPr>
                <w:rFonts w:ascii="Segoe UI Light" w:hAnsi="Segoe UI Light" w:cs="Segoe UI Light"/>
                <w:sz w:val="22"/>
                <w:szCs w:val="22"/>
              </w:rPr>
              <w:t xml:space="preserve"> overdraft loan’.</w:t>
            </w:r>
          </w:p>
          <w:p w14:paraId="72B95F82" w14:textId="77777777" w:rsidR="005971F3" w:rsidRPr="005971F3" w:rsidRDefault="005971F3" w:rsidP="00585979">
            <w:pPr>
              <w:pStyle w:val="ListParagraph"/>
              <w:numPr>
                <w:ilvl w:val="0"/>
                <w:numId w:val="13"/>
              </w:numPr>
              <w:shd w:val="clear" w:color="auto" w:fill="FFFFFF"/>
              <w:rPr>
                <w:rFonts w:ascii="Segoe UI Light" w:hAnsi="Segoe UI Light" w:cs="Segoe UI Light"/>
                <w:sz w:val="22"/>
                <w:szCs w:val="22"/>
              </w:rPr>
            </w:pPr>
            <w:r w:rsidRPr="005971F3">
              <w:rPr>
                <w:rFonts w:ascii="Segoe UI Light" w:hAnsi="Segoe UI Light" w:cs="Segoe UI Light"/>
                <w:sz w:val="22"/>
                <w:szCs w:val="22"/>
              </w:rPr>
              <w:t>‘</w:t>
            </w:r>
            <w:r w:rsidRPr="005971F3">
              <w:rPr>
                <w:rFonts w:ascii="Segoe UI Light" w:hAnsi="Segoe UI Light" w:cs="Segoe UI Light"/>
                <w:b/>
                <w:sz w:val="22"/>
                <w:szCs w:val="22"/>
              </w:rPr>
              <w:t>Zero paymen</w:t>
            </w:r>
            <w:r w:rsidRPr="005971F3">
              <w:rPr>
                <w:rFonts w:ascii="Segoe UI Light" w:hAnsi="Segoe UI Light" w:cs="Segoe UI Light"/>
                <w:sz w:val="22"/>
                <w:szCs w:val="22"/>
              </w:rPr>
              <w:t>t’ loan help text description: ‘Zero payment of principal and interest with an optional end date’.</w:t>
            </w:r>
          </w:p>
          <w:p w14:paraId="1897DFF5" w14:textId="5DDD1F24" w:rsidR="00B40CFD" w:rsidRPr="005971F3" w:rsidRDefault="005971F3" w:rsidP="00585979">
            <w:pPr>
              <w:pStyle w:val="ListParagraph"/>
              <w:numPr>
                <w:ilvl w:val="0"/>
                <w:numId w:val="13"/>
              </w:numPr>
              <w:shd w:val="clear" w:color="auto" w:fill="FFFFFF"/>
              <w:rPr>
                <w:rFonts w:ascii="Segoe UI Light" w:hAnsi="Segoe UI Light" w:cs="Segoe UI Light"/>
                <w:sz w:val="22"/>
                <w:szCs w:val="22"/>
              </w:rPr>
            </w:pPr>
            <w:r w:rsidRPr="005971F3">
              <w:rPr>
                <w:rFonts w:ascii="Segoe UI Light" w:hAnsi="Segoe UI Light" w:cs="Segoe UI Light"/>
                <w:sz w:val="22"/>
                <w:szCs w:val="22"/>
              </w:rPr>
              <w:t>‘</w:t>
            </w:r>
            <w:r w:rsidRPr="005971F3">
              <w:rPr>
                <w:rFonts w:ascii="Segoe UI Light" w:hAnsi="Segoe UI Light" w:cs="Segoe UI Light"/>
                <w:b/>
                <w:sz w:val="22"/>
                <w:szCs w:val="22"/>
              </w:rPr>
              <w:t>Interest instalment</w:t>
            </w:r>
            <w:r w:rsidRPr="005971F3">
              <w:rPr>
                <w:rFonts w:ascii="Segoe UI Light" w:hAnsi="Segoe UI Light" w:cs="Segoe UI Light"/>
                <w:sz w:val="22"/>
                <w:szCs w:val="22"/>
              </w:rPr>
              <w:t>’ help text description: ‘Interest is calculated and paid as per agreed terms with the capital amount only settled at loan end date’</w:t>
            </w:r>
            <w:r>
              <w:rPr>
                <w:rFonts w:ascii="Segoe UI Light" w:hAnsi="Segoe UI Light" w:cs="Segoe UI Light"/>
                <w:sz w:val="22"/>
                <w:szCs w:val="22"/>
              </w:rPr>
              <w:t>.</w:t>
            </w:r>
          </w:p>
        </w:tc>
      </w:tr>
      <w:tr w:rsidR="006474CD" w:rsidRPr="005A46B6" w14:paraId="6EA3E5B5" w14:textId="77777777" w:rsidTr="006474CD">
        <w:trPr>
          <w:trHeight w:val="888"/>
          <w:jc w:val="center"/>
        </w:trPr>
        <w:tc>
          <w:tcPr>
            <w:tcW w:w="2250" w:type="dxa"/>
            <w:vMerge/>
            <w:tcBorders>
              <w:left w:val="single" w:sz="4" w:space="0" w:color="auto"/>
              <w:right w:val="single" w:sz="4" w:space="0" w:color="auto"/>
            </w:tcBorders>
            <w:shd w:val="clear" w:color="auto" w:fill="auto"/>
            <w:noWrap/>
            <w:vAlign w:val="center"/>
          </w:tcPr>
          <w:p w14:paraId="5EBE7A18" w14:textId="77777777" w:rsidR="006474CD" w:rsidRDefault="006474CD"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0DDA2EEC" w14:textId="77777777" w:rsidR="006474CD" w:rsidRDefault="006474CD" w:rsidP="00B40CFD">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Renamed a label under Treasury Loans periodic jobs:</w:t>
            </w:r>
          </w:p>
          <w:p w14:paraId="4C5EDF28" w14:textId="77B7AE42" w:rsidR="006474CD" w:rsidRPr="005A4A58" w:rsidRDefault="006474CD" w:rsidP="000A0E00">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Renamed </w:t>
            </w:r>
            <w:r w:rsidRPr="000A0E00">
              <w:rPr>
                <w:rFonts w:ascii="Segoe UI Light" w:hAnsi="Segoe UI Light" w:cs="Segoe UI Light"/>
                <w:b/>
                <w:sz w:val="22"/>
                <w:szCs w:val="22"/>
              </w:rPr>
              <w:t xml:space="preserve">Loan trans </w:t>
            </w:r>
            <w:proofErr w:type="spellStart"/>
            <w:r w:rsidRPr="000A0E00">
              <w:rPr>
                <w:rFonts w:ascii="Segoe UI Light" w:hAnsi="Segoe UI Light" w:cs="Segoe UI Light"/>
                <w:b/>
                <w:sz w:val="22"/>
                <w:szCs w:val="22"/>
              </w:rPr>
              <w:t>synchronise</w:t>
            </w:r>
            <w:proofErr w:type="spellEnd"/>
            <w:r>
              <w:rPr>
                <w:rFonts w:ascii="Segoe UI Light" w:hAnsi="Segoe UI Light" w:cs="Segoe UI Light"/>
                <w:sz w:val="22"/>
                <w:szCs w:val="22"/>
              </w:rPr>
              <w:t xml:space="preserve"> to </w:t>
            </w:r>
            <w:r w:rsidRPr="000A0E00">
              <w:rPr>
                <w:rFonts w:ascii="Segoe UI Light" w:hAnsi="Segoe UI Light" w:cs="Segoe UI Light"/>
                <w:b/>
                <w:sz w:val="22"/>
                <w:szCs w:val="22"/>
              </w:rPr>
              <w:t xml:space="preserve">Loan transaction </w:t>
            </w:r>
            <w:proofErr w:type="spellStart"/>
            <w:r w:rsidRPr="000A0E00">
              <w:rPr>
                <w:rFonts w:ascii="Segoe UI Light" w:hAnsi="Segoe UI Light" w:cs="Segoe UI Light"/>
                <w:b/>
                <w:sz w:val="22"/>
                <w:szCs w:val="22"/>
              </w:rPr>
              <w:t>synchronise</w:t>
            </w:r>
            <w:proofErr w:type="spellEnd"/>
          </w:p>
        </w:tc>
      </w:tr>
      <w:tr w:rsidR="006474CD" w:rsidRPr="005A46B6" w14:paraId="7A771BB0" w14:textId="77777777" w:rsidTr="006474CD">
        <w:trPr>
          <w:trHeight w:val="622"/>
          <w:jc w:val="center"/>
        </w:trPr>
        <w:tc>
          <w:tcPr>
            <w:tcW w:w="2250" w:type="dxa"/>
            <w:vMerge w:val="restart"/>
            <w:tcBorders>
              <w:left w:val="single" w:sz="4" w:space="0" w:color="auto"/>
              <w:right w:val="single" w:sz="4" w:space="0" w:color="auto"/>
            </w:tcBorders>
            <w:shd w:val="clear" w:color="auto" w:fill="auto"/>
            <w:noWrap/>
            <w:vAlign w:val="center"/>
          </w:tcPr>
          <w:p w14:paraId="6A0D03E3" w14:textId="77777777" w:rsidR="006474CD" w:rsidRDefault="006474CD" w:rsidP="006474CD">
            <w:pPr>
              <w:rPr>
                <w:rFonts w:ascii="Segoe UI Light" w:hAnsi="Segoe UI Light" w:cstheme="minorHAnsi"/>
                <w:sz w:val="22"/>
                <w:szCs w:val="22"/>
                <w:lang w:val="en-ZA" w:eastAsia="en-ZA"/>
              </w:rPr>
            </w:pPr>
          </w:p>
          <w:p w14:paraId="105B17D9" w14:textId="77777777" w:rsidR="006474CD" w:rsidRDefault="006474CD" w:rsidP="006474CD">
            <w:pPr>
              <w:rPr>
                <w:rFonts w:ascii="Segoe UI Light" w:hAnsi="Segoe UI Light" w:cstheme="minorHAnsi"/>
                <w:sz w:val="22"/>
                <w:szCs w:val="22"/>
                <w:lang w:val="en-ZA" w:eastAsia="en-ZA"/>
              </w:rPr>
            </w:pPr>
          </w:p>
          <w:p w14:paraId="11AEA764" w14:textId="77777777" w:rsidR="006474CD" w:rsidRDefault="006474CD" w:rsidP="006474CD">
            <w:pPr>
              <w:rPr>
                <w:rFonts w:ascii="Segoe UI Light" w:hAnsi="Segoe UI Light" w:cstheme="minorHAnsi"/>
                <w:sz w:val="22"/>
                <w:szCs w:val="22"/>
                <w:lang w:val="en-ZA" w:eastAsia="en-ZA"/>
              </w:rPr>
            </w:pPr>
          </w:p>
          <w:p w14:paraId="74586CB5" w14:textId="77777777" w:rsidR="006474CD" w:rsidRDefault="006474CD" w:rsidP="006474CD">
            <w:pPr>
              <w:rPr>
                <w:rFonts w:ascii="Segoe UI Light" w:hAnsi="Segoe UI Light" w:cstheme="minorHAnsi"/>
                <w:sz w:val="22"/>
                <w:szCs w:val="22"/>
                <w:lang w:val="en-ZA" w:eastAsia="en-ZA"/>
              </w:rPr>
            </w:pPr>
          </w:p>
          <w:p w14:paraId="7F4F6398" w14:textId="77777777" w:rsidR="006474CD" w:rsidRDefault="006474CD" w:rsidP="006474CD">
            <w:pPr>
              <w:rPr>
                <w:rFonts w:ascii="Segoe UI Light" w:hAnsi="Segoe UI Light" w:cstheme="minorHAnsi"/>
                <w:sz w:val="22"/>
                <w:szCs w:val="22"/>
                <w:lang w:val="en-ZA" w:eastAsia="en-ZA"/>
              </w:rPr>
            </w:pPr>
          </w:p>
          <w:p w14:paraId="23ACCA90" w14:textId="77777777" w:rsidR="006474CD" w:rsidRDefault="006474CD" w:rsidP="006474CD">
            <w:pPr>
              <w:rPr>
                <w:rFonts w:ascii="Segoe UI Light" w:hAnsi="Segoe UI Light" w:cstheme="minorHAnsi"/>
                <w:sz w:val="22"/>
                <w:szCs w:val="22"/>
                <w:lang w:val="en-ZA" w:eastAsia="en-ZA"/>
              </w:rPr>
            </w:pPr>
          </w:p>
          <w:p w14:paraId="36E3B208" w14:textId="77777777" w:rsidR="006474CD" w:rsidRDefault="006474CD" w:rsidP="006474CD">
            <w:pPr>
              <w:rPr>
                <w:rFonts w:ascii="Segoe UI Light" w:hAnsi="Segoe UI Light" w:cstheme="minorHAnsi"/>
                <w:sz w:val="22"/>
                <w:szCs w:val="22"/>
                <w:lang w:val="en-ZA" w:eastAsia="en-ZA"/>
              </w:rPr>
            </w:pPr>
          </w:p>
          <w:p w14:paraId="5831ADD4" w14:textId="77777777" w:rsidR="006474CD" w:rsidRDefault="006474CD" w:rsidP="006474CD">
            <w:pPr>
              <w:rPr>
                <w:rFonts w:ascii="Segoe UI Light" w:hAnsi="Segoe UI Light" w:cstheme="minorHAnsi"/>
                <w:sz w:val="22"/>
                <w:szCs w:val="22"/>
                <w:lang w:val="en-ZA" w:eastAsia="en-ZA"/>
              </w:rPr>
            </w:pPr>
          </w:p>
          <w:p w14:paraId="04E67E74" w14:textId="77777777" w:rsidR="006474CD" w:rsidRDefault="006474CD" w:rsidP="006474CD">
            <w:pPr>
              <w:rPr>
                <w:rFonts w:ascii="Segoe UI Light" w:hAnsi="Segoe UI Light" w:cstheme="minorHAnsi"/>
                <w:sz w:val="22"/>
                <w:szCs w:val="22"/>
                <w:lang w:val="en-ZA" w:eastAsia="en-ZA"/>
              </w:rPr>
            </w:pPr>
          </w:p>
          <w:p w14:paraId="198DD2DA" w14:textId="77777777" w:rsidR="006474CD" w:rsidRDefault="006474CD" w:rsidP="006474CD">
            <w:pPr>
              <w:rPr>
                <w:rFonts w:ascii="Segoe UI Light" w:hAnsi="Segoe UI Light" w:cstheme="minorHAnsi"/>
                <w:sz w:val="22"/>
                <w:szCs w:val="22"/>
                <w:lang w:val="en-ZA" w:eastAsia="en-ZA"/>
              </w:rPr>
            </w:pPr>
          </w:p>
          <w:p w14:paraId="42D4C18A" w14:textId="74CB619C" w:rsidR="006474CD" w:rsidRDefault="006474CD" w:rsidP="006474CD">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Cash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3511911" w14:textId="29842894" w:rsidR="006474CD" w:rsidRDefault="006474CD" w:rsidP="005971F3">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In Treasury, a new menu folder for </w:t>
            </w:r>
            <w:r w:rsidRPr="00614A6F">
              <w:rPr>
                <w:rFonts w:ascii="Segoe UI Light" w:hAnsi="Segoe UI Light" w:cs="Segoe UI Light"/>
                <w:b/>
                <w:sz w:val="22"/>
                <w:szCs w:val="22"/>
              </w:rPr>
              <w:t>Cash management</w:t>
            </w:r>
            <w:r>
              <w:rPr>
                <w:rFonts w:ascii="Segoe UI Light" w:hAnsi="Segoe UI Light" w:cs="Segoe UI Light"/>
                <w:sz w:val="22"/>
                <w:szCs w:val="22"/>
              </w:rPr>
              <w:t xml:space="preserve"> was created</w:t>
            </w:r>
          </w:p>
          <w:p w14:paraId="6411DED3" w14:textId="41CAC874"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It consist</w:t>
            </w:r>
            <w:r w:rsidR="00A0549E">
              <w:rPr>
                <w:rFonts w:ascii="Segoe UI Light" w:hAnsi="Segoe UI Light" w:cs="Segoe UI Light"/>
                <w:sz w:val="22"/>
                <w:szCs w:val="22"/>
              </w:rPr>
              <w:t>s</w:t>
            </w:r>
            <w:r>
              <w:rPr>
                <w:rFonts w:ascii="Segoe UI Light" w:hAnsi="Segoe UI Light" w:cs="Segoe UI Light"/>
                <w:sz w:val="22"/>
                <w:szCs w:val="22"/>
              </w:rPr>
              <w:t xml:space="preserve"> of </w:t>
            </w:r>
            <w:r w:rsidRPr="00614A6F">
              <w:rPr>
                <w:rFonts w:ascii="Segoe UI Light" w:hAnsi="Segoe UI Light" w:cs="Segoe UI Light"/>
                <w:b/>
                <w:sz w:val="22"/>
                <w:szCs w:val="22"/>
              </w:rPr>
              <w:t>Bank accounts</w:t>
            </w:r>
            <w:r>
              <w:rPr>
                <w:rFonts w:ascii="Segoe UI Light" w:hAnsi="Segoe UI Light" w:cs="Segoe UI Light"/>
                <w:sz w:val="22"/>
                <w:szCs w:val="22"/>
              </w:rPr>
              <w:t xml:space="preserve"> and </w:t>
            </w:r>
            <w:r w:rsidRPr="00614A6F">
              <w:rPr>
                <w:rFonts w:ascii="Segoe UI Light" w:hAnsi="Segoe UI Light" w:cs="Segoe UI Light"/>
                <w:b/>
                <w:sz w:val="22"/>
                <w:szCs w:val="22"/>
              </w:rPr>
              <w:t>Cash request</w:t>
            </w:r>
          </w:p>
          <w:p w14:paraId="57ECC4F9" w14:textId="77777777" w:rsidR="006474CD" w:rsidRPr="00614A6F" w:rsidRDefault="006474CD" w:rsidP="004B0B84">
            <w:pPr>
              <w:pStyle w:val="ListParagraph"/>
              <w:numPr>
                <w:ilvl w:val="0"/>
                <w:numId w:val="13"/>
              </w:numPr>
              <w:shd w:val="clear" w:color="auto" w:fill="FFFFFF" w:themeFill="background1"/>
              <w:rPr>
                <w:rFonts w:ascii="Segoe UI Light" w:hAnsi="Segoe UI Light" w:cs="Segoe UI Light"/>
                <w:b/>
                <w:sz w:val="22"/>
                <w:szCs w:val="22"/>
              </w:rPr>
            </w:pPr>
            <w:r w:rsidRPr="00614A6F">
              <w:rPr>
                <w:rFonts w:ascii="Segoe UI Light" w:hAnsi="Segoe UI Light" w:cs="Segoe UI Light"/>
                <w:sz w:val="22"/>
                <w:szCs w:val="22"/>
              </w:rPr>
              <w:t xml:space="preserve">Previously, the following items was under the </w:t>
            </w:r>
            <w:r w:rsidRPr="00614A6F">
              <w:rPr>
                <w:rFonts w:ascii="Segoe UI Light" w:hAnsi="Segoe UI Light" w:cs="Segoe UI Light"/>
                <w:b/>
                <w:sz w:val="22"/>
                <w:szCs w:val="22"/>
              </w:rPr>
              <w:t>Cash and Bank management</w:t>
            </w:r>
            <w:r w:rsidRPr="00614A6F">
              <w:rPr>
                <w:rFonts w:ascii="Segoe UI Light" w:hAnsi="Segoe UI Light" w:cs="Segoe UI Light"/>
                <w:sz w:val="22"/>
                <w:szCs w:val="22"/>
              </w:rPr>
              <w:t xml:space="preserve"> module; It has now been moved to Treasury&gt; Cash management. </w:t>
            </w:r>
          </w:p>
          <w:p w14:paraId="66731601" w14:textId="314D5934" w:rsidR="006474CD" w:rsidRPr="00614A6F" w:rsidRDefault="006474CD" w:rsidP="004B0B84">
            <w:pPr>
              <w:pStyle w:val="ListParagraph"/>
              <w:numPr>
                <w:ilvl w:val="0"/>
                <w:numId w:val="13"/>
              </w:numPr>
              <w:shd w:val="clear" w:color="auto" w:fill="FFFFFF" w:themeFill="background1"/>
              <w:rPr>
                <w:rFonts w:ascii="Segoe UI Light" w:hAnsi="Segoe UI Light" w:cs="Segoe UI Light"/>
                <w:b/>
                <w:sz w:val="22"/>
                <w:szCs w:val="22"/>
              </w:rPr>
            </w:pPr>
            <w:r w:rsidRPr="00614A6F">
              <w:rPr>
                <w:rFonts w:ascii="Segoe UI Light" w:hAnsi="Segoe UI Light" w:cs="Segoe UI Light"/>
                <w:b/>
                <w:sz w:val="22"/>
                <w:szCs w:val="22"/>
              </w:rPr>
              <w:t>Journals</w:t>
            </w:r>
          </w:p>
          <w:p w14:paraId="3473B25B" w14:textId="792D7B51" w:rsidR="006474CD" w:rsidRDefault="006474CD" w:rsidP="00614A6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pooling journals</w:t>
            </w:r>
          </w:p>
          <w:p w14:paraId="60E0D3D3" w14:textId="28DD8DE2" w:rsidR="006474CD" w:rsidRDefault="006474CD" w:rsidP="00614A6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Netting journals</w:t>
            </w:r>
          </w:p>
          <w:p w14:paraId="30A3E8D4" w14:textId="0640AB71" w:rsidR="006474CD" w:rsidRPr="00614A6F" w:rsidRDefault="006474CD" w:rsidP="00614A6F">
            <w:pPr>
              <w:pStyle w:val="ListParagraph"/>
              <w:numPr>
                <w:ilvl w:val="0"/>
                <w:numId w:val="13"/>
              </w:numPr>
              <w:shd w:val="clear" w:color="auto" w:fill="FFFFFF" w:themeFill="background1"/>
              <w:rPr>
                <w:rFonts w:ascii="Segoe UI Light" w:hAnsi="Segoe UI Light" w:cs="Segoe UI Light"/>
                <w:b/>
                <w:sz w:val="22"/>
                <w:szCs w:val="22"/>
              </w:rPr>
            </w:pPr>
            <w:r w:rsidRPr="00614A6F">
              <w:rPr>
                <w:rFonts w:ascii="Segoe UI Light" w:hAnsi="Segoe UI Light" w:cs="Segoe UI Light"/>
                <w:b/>
                <w:sz w:val="22"/>
                <w:szCs w:val="22"/>
              </w:rPr>
              <w:t>Periodic</w:t>
            </w:r>
          </w:p>
          <w:p w14:paraId="558E125E" w14:textId="5698D13F" w:rsidR="006474CD" w:rsidRDefault="006474CD" w:rsidP="00614A6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Create cash pooling proposal</w:t>
            </w:r>
          </w:p>
          <w:p w14:paraId="3FA035EE" w14:textId="16FE1D5F" w:rsidR="006474CD" w:rsidRDefault="006474CD" w:rsidP="00614A6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Create netting proposal</w:t>
            </w:r>
          </w:p>
          <w:p w14:paraId="62942AF7" w14:textId="1882D7DF" w:rsidR="006474CD" w:rsidRPr="00614A6F" w:rsidRDefault="006474CD" w:rsidP="00614A6F">
            <w:pPr>
              <w:pStyle w:val="ListParagraph"/>
              <w:numPr>
                <w:ilvl w:val="0"/>
                <w:numId w:val="13"/>
              </w:numPr>
              <w:shd w:val="clear" w:color="auto" w:fill="FFFFFF" w:themeFill="background1"/>
              <w:rPr>
                <w:rFonts w:ascii="Segoe UI Light" w:hAnsi="Segoe UI Light" w:cs="Segoe UI Light"/>
                <w:b/>
                <w:sz w:val="22"/>
                <w:szCs w:val="22"/>
              </w:rPr>
            </w:pPr>
            <w:r w:rsidRPr="00614A6F">
              <w:rPr>
                <w:rFonts w:ascii="Segoe UI Light" w:hAnsi="Segoe UI Light" w:cs="Segoe UI Light"/>
                <w:b/>
                <w:sz w:val="22"/>
                <w:szCs w:val="22"/>
              </w:rPr>
              <w:t xml:space="preserve">Inquiries and reports </w:t>
            </w:r>
          </w:p>
          <w:p w14:paraId="46637AA9" w14:textId="2DB98115" w:rsidR="006474CD" w:rsidRDefault="006474CD" w:rsidP="00614A6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pooling proposals</w:t>
            </w:r>
          </w:p>
          <w:p w14:paraId="4099C59D" w14:textId="3668BC1A" w:rsidR="006474CD" w:rsidRDefault="006474CD" w:rsidP="00614A6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Netting proposals</w:t>
            </w:r>
          </w:p>
          <w:p w14:paraId="48CBDF7D" w14:textId="17B80788" w:rsidR="006474CD" w:rsidRPr="00614A6F" w:rsidRDefault="006474CD" w:rsidP="00614A6F">
            <w:pPr>
              <w:pStyle w:val="ListParagraph"/>
              <w:numPr>
                <w:ilvl w:val="0"/>
                <w:numId w:val="13"/>
              </w:numPr>
              <w:shd w:val="clear" w:color="auto" w:fill="FFFFFF" w:themeFill="background1"/>
              <w:rPr>
                <w:rFonts w:ascii="Segoe UI Light" w:hAnsi="Segoe UI Light" w:cs="Segoe UI Light"/>
                <w:b/>
                <w:sz w:val="22"/>
                <w:szCs w:val="22"/>
              </w:rPr>
            </w:pPr>
            <w:r w:rsidRPr="00614A6F">
              <w:rPr>
                <w:rFonts w:ascii="Segoe UI Light" w:hAnsi="Segoe UI Light" w:cs="Segoe UI Light"/>
                <w:b/>
                <w:sz w:val="22"/>
                <w:szCs w:val="22"/>
              </w:rPr>
              <w:lastRenderedPageBreak/>
              <w:t>Setup for cash management</w:t>
            </w:r>
          </w:p>
          <w:p w14:paraId="71658F6A" w14:textId="6B04FD1F" w:rsidR="006474CD" w:rsidRDefault="006474CD" w:rsidP="00614A6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pools</w:t>
            </w:r>
          </w:p>
          <w:p w14:paraId="396F79A2" w14:textId="76244D71" w:rsidR="006474CD" w:rsidRDefault="006474CD" w:rsidP="00614A6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Netting groups</w:t>
            </w:r>
          </w:p>
          <w:p w14:paraId="1BE1B4F0" w14:textId="1B78E15C"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A new menu item under Cash management, called </w:t>
            </w:r>
            <w:r w:rsidRPr="00614A6F">
              <w:rPr>
                <w:rFonts w:ascii="Segoe UI Light" w:hAnsi="Segoe UI Light" w:cs="Segoe UI Light"/>
                <w:b/>
                <w:sz w:val="22"/>
                <w:szCs w:val="22"/>
              </w:rPr>
              <w:t>Cash flow forecasting</w:t>
            </w:r>
            <w:r>
              <w:rPr>
                <w:rFonts w:ascii="Segoe UI Light" w:hAnsi="Segoe UI Light" w:cs="Segoe UI Light"/>
                <w:sz w:val="22"/>
                <w:szCs w:val="22"/>
              </w:rPr>
              <w:t xml:space="preserve"> has been added. It consist</w:t>
            </w:r>
            <w:r w:rsidR="00A0549E">
              <w:rPr>
                <w:rFonts w:ascii="Segoe UI Light" w:hAnsi="Segoe UI Light" w:cs="Segoe UI Light"/>
                <w:sz w:val="22"/>
                <w:szCs w:val="22"/>
              </w:rPr>
              <w:t>s</w:t>
            </w:r>
            <w:r>
              <w:rPr>
                <w:rFonts w:ascii="Segoe UI Light" w:hAnsi="Segoe UI Light" w:cs="Segoe UI Light"/>
                <w:sz w:val="22"/>
                <w:szCs w:val="22"/>
              </w:rPr>
              <w:t xml:space="preserve"> of:</w:t>
            </w:r>
          </w:p>
          <w:p w14:paraId="16D6FF19" w14:textId="510531BB" w:rsidR="006474CD" w:rsidRDefault="006474CD" w:rsidP="00614A6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flow forecast setup</w:t>
            </w:r>
          </w:p>
          <w:p w14:paraId="7711A1BF" w14:textId="088148DE" w:rsidR="006474CD" w:rsidRPr="00614A6F" w:rsidRDefault="006474CD" w:rsidP="00614A6F">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flow forecast automation</w:t>
            </w:r>
          </w:p>
        </w:tc>
      </w:tr>
      <w:tr w:rsidR="006474CD" w:rsidRPr="005A46B6" w14:paraId="5DDB0CC1" w14:textId="77777777" w:rsidTr="006474CD">
        <w:trPr>
          <w:trHeight w:val="4591"/>
          <w:jc w:val="center"/>
        </w:trPr>
        <w:tc>
          <w:tcPr>
            <w:tcW w:w="2250" w:type="dxa"/>
            <w:vMerge/>
            <w:tcBorders>
              <w:left w:val="single" w:sz="4" w:space="0" w:color="auto"/>
              <w:right w:val="single" w:sz="4" w:space="0" w:color="auto"/>
            </w:tcBorders>
            <w:shd w:val="clear" w:color="auto" w:fill="auto"/>
            <w:noWrap/>
            <w:vAlign w:val="center"/>
          </w:tcPr>
          <w:p w14:paraId="1EF8DD74" w14:textId="28343E5B" w:rsidR="006474CD" w:rsidRDefault="006474CD" w:rsidP="006474CD">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D35106A" w14:textId="06DB6592" w:rsidR="006474CD" w:rsidRDefault="006474CD" w:rsidP="005934F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w:t>
            </w:r>
            <w:r w:rsidRPr="006C3BD1">
              <w:rPr>
                <w:rFonts w:ascii="Segoe UI Light" w:hAnsi="Segoe UI Light" w:cs="Segoe UI Light"/>
                <w:b/>
                <w:sz w:val="22"/>
                <w:szCs w:val="22"/>
              </w:rPr>
              <w:t>Treasury parameters</w:t>
            </w:r>
            <w:r>
              <w:rPr>
                <w:rFonts w:ascii="Segoe UI Light" w:hAnsi="Segoe UI Light" w:cs="Segoe UI Light"/>
                <w:sz w:val="22"/>
                <w:szCs w:val="22"/>
              </w:rPr>
              <w:t xml:space="preserve">, on the </w:t>
            </w:r>
            <w:r w:rsidRPr="006C3BD1">
              <w:rPr>
                <w:rFonts w:ascii="Segoe UI Light" w:hAnsi="Segoe UI Light" w:cs="Segoe UI Light"/>
                <w:b/>
                <w:sz w:val="22"/>
                <w:szCs w:val="22"/>
              </w:rPr>
              <w:t>General tab</w:t>
            </w:r>
            <w:r>
              <w:rPr>
                <w:rFonts w:ascii="Segoe UI Light" w:hAnsi="Segoe UI Light" w:cs="Segoe UI Light"/>
                <w:sz w:val="22"/>
                <w:szCs w:val="22"/>
              </w:rPr>
              <w:t xml:space="preserve">, a new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has been created, called </w:t>
            </w:r>
            <w:r w:rsidRPr="006C3BD1">
              <w:rPr>
                <w:rFonts w:ascii="Segoe UI Light" w:hAnsi="Segoe UI Light" w:cs="Segoe UI Light"/>
                <w:b/>
                <w:sz w:val="22"/>
                <w:szCs w:val="22"/>
              </w:rPr>
              <w:t>Cash management</w:t>
            </w:r>
          </w:p>
          <w:p w14:paraId="29D44E22" w14:textId="1095B4C5" w:rsidR="006474CD" w:rsidRPr="006C3BD1" w:rsidRDefault="006474CD" w:rsidP="006C3BD1">
            <w:pPr>
              <w:pStyle w:val="ListParagraph"/>
              <w:numPr>
                <w:ilvl w:val="0"/>
                <w:numId w:val="13"/>
              </w:numPr>
              <w:shd w:val="clear" w:color="auto" w:fill="FFFFFF" w:themeFill="background1"/>
              <w:rPr>
                <w:rFonts w:ascii="Segoe UI Light" w:hAnsi="Segoe UI Light" w:cs="Segoe UI Light"/>
                <w:b/>
                <w:sz w:val="22"/>
                <w:szCs w:val="22"/>
              </w:rPr>
            </w:pPr>
            <w:r>
              <w:rPr>
                <w:rFonts w:ascii="Segoe UI Light" w:hAnsi="Segoe UI Light" w:cs="Segoe UI Light"/>
                <w:sz w:val="22"/>
                <w:szCs w:val="22"/>
              </w:rPr>
              <w:t xml:space="preserve">The Cash management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displays a lookup called </w:t>
            </w:r>
            <w:r w:rsidRPr="006C3BD1">
              <w:rPr>
                <w:rFonts w:ascii="Segoe UI Light" w:hAnsi="Segoe UI Light" w:cs="Segoe UI Light"/>
                <w:b/>
                <w:sz w:val="22"/>
                <w:szCs w:val="22"/>
              </w:rPr>
              <w:t>Cash request journal</w:t>
            </w:r>
            <w:r>
              <w:rPr>
                <w:rFonts w:ascii="Segoe UI Light" w:hAnsi="Segoe UI Light" w:cs="Segoe UI Light"/>
                <w:sz w:val="22"/>
                <w:szCs w:val="22"/>
              </w:rPr>
              <w:t xml:space="preserve"> </w:t>
            </w:r>
            <w:r w:rsidRPr="006C3BD1">
              <w:rPr>
                <w:rFonts w:ascii="Segoe UI Light" w:hAnsi="Segoe UI Light" w:cs="Segoe UI Light"/>
                <w:b/>
                <w:sz w:val="22"/>
                <w:szCs w:val="22"/>
              </w:rPr>
              <w:t>name</w:t>
            </w:r>
          </w:p>
          <w:p w14:paraId="37854060" w14:textId="33ACDDFB" w:rsidR="006474CD" w:rsidRDefault="006474CD" w:rsidP="005934F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Various changes was made on the Cash request form:</w:t>
            </w:r>
          </w:p>
          <w:p w14:paraId="79C1CCD7" w14:textId="14BFD39E"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button called “Cash request” has been renamed to “</w:t>
            </w:r>
            <w:r w:rsidRPr="00AA49E2">
              <w:rPr>
                <w:rFonts w:ascii="Segoe UI Light" w:hAnsi="Segoe UI Light" w:cs="Segoe UI Light"/>
                <w:b/>
                <w:sz w:val="22"/>
                <w:szCs w:val="22"/>
              </w:rPr>
              <w:t>Create cash journal</w:t>
            </w:r>
            <w:r>
              <w:rPr>
                <w:rFonts w:ascii="Segoe UI Light" w:hAnsi="Segoe UI Light" w:cs="Segoe UI Light"/>
                <w:sz w:val="22"/>
                <w:szCs w:val="22"/>
              </w:rPr>
              <w:t>”</w:t>
            </w:r>
          </w:p>
          <w:p w14:paraId="7ABCEABD" w14:textId="6D38F5A8"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 new button has been added, called “</w:t>
            </w:r>
            <w:r w:rsidRPr="00AA49E2">
              <w:rPr>
                <w:rFonts w:ascii="Segoe UI Light" w:hAnsi="Segoe UI Light" w:cs="Segoe UI Light"/>
                <w:b/>
                <w:sz w:val="22"/>
                <w:szCs w:val="22"/>
              </w:rPr>
              <w:t>View journal</w:t>
            </w:r>
            <w:r>
              <w:rPr>
                <w:rFonts w:ascii="Segoe UI Light" w:hAnsi="Segoe UI Light" w:cs="Segoe UI Light"/>
                <w:sz w:val="22"/>
                <w:szCs w:val="22"/>
              </w:rPr>
              <w:t>”</w:t>
            </w:r>
          </w:p>
          <w:p w14:paraId="1CDDC1EF" w14:textId="7F3CB7ED"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following index tabs has been rearranged, and now display in the following order:</w:t>
            </w:r>
          </w:p>
          <w:p w14:paraId="39AE903D" w14:textId="08A8B5AA" w:rsidR="006474CD" w:rsidRDefault="006474CD" w:rsidP="005934F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Beneficiary bank details</w:t>
            </w:r>
          </w:p>
          <w:p w14:paraId="62FBCAAC" w14:textId="068F7200" w:rsidR="006474CD" w:rsidRDefault="006474CD" w:rsidP="005934F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VAT</w:t>
            </w:r>
          </w:p>
          <w:p w14:paraId="481516E2" w14:textId="7CFD5D48" w:rsidR="006474CD" w:rsidRDefault="006474CD" w:rsidP="005934F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General</w:t>
            </w:r>
          </w:p>
          <w:p w14:paraId="1465A862" w14:textId="77777777"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6E0717">
              <w:rPr>
                <w:rFonts w:ascii="Segoe UI Light" w:hAnsi="Segoe UI Light" w:cs="Segoe UI Light"/>
                <w:b/>
                <w:sz w:val="22"/>
                <w:szCs w:val="22"/>
              </w:rPr>
              <w:t>Overview tab</w:t>
            </w:r>
            <w:r>
              <w:rPr>
                <w:rFonts w:ascii="Segoe UI Light" w:hAnsi="Segoe UI Light" w:cs="Segoe UI Light"/>
                <w:sz w:val="22"/>
                <w:szCs w:val="22"/>
              </w:rPr>
              <w:t xml:space="preserve"> now consist of the </w:t>
            </w:r>
          </w:p>
          <w:p w14:paraId="2E221E94" w14:textId="1AF97233" w:rsidR="006474CD" w:rsidRDefault="006474CD" w:rsidP="006E0717">
            <w:pPr>
              <w:pStyle w:val="ListParagraph"/>
              <w:numPr>
                <w:ilvl w:val="0"/>
                <w:numId w:val="16"/>
              </w:numPr>
              <w:shd w:val="clear" w:color="auto" w:fill="FFFFFF"/>
              <w:ind w:left="1062"/>
              <w:rPr>
                <w:rFonts w:ascii="Segoe UI Light" w:hAnsi="Segoe UI Light" w:cs="Segoe UI Light"/>
                <w:sz w:val="22"/>
                <w:szCs w:val="22"/>
              </w:rPr>
            </w:pPr>
            <w:r w:rsidRPr="006E0717">
              <w:rPr>
                <w:rFonts w:ascii="Segoe UI Light" w:hAnsi="Segoe UI Light" w:cs="Segoe UI Light"/>
                <w:b/>
                <w:sz w:val="22"/>
                <w:szCs w:val="22"/>
              </w:rPr>
              <w:t>Cash request lines</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and the </w:t>
            </w:r>
          </w:p>
          <w:p w14:paraId="7D43D600" w14:textId="1700CA82" w:rsidR="006474CD" w:rsidRDefault="006474CD" w:rsidP="006E0717">
            <w:pPr>
              <w:pStyle w:val="ListParagraph"/>
              <w:numPr>
                <w:ilvl w:val="0"/>
                <w:numId w:val="16"/>
              </w:numPr>
              <w:shd w:val="clear" w:color="auto" w:fill="FFFFFF"/>
              <w:ind w:left="1062"/>
              <w:rPr>
                <w:rFonts w:ascii="Segoe UI Light" w:hAnsi="Segoe UI Light" w:cs="Segoe UI Light"/>
                <w:sz w:val="22"/>
                <w:szCs w:val="22"/>
              </w:rPr>
            </w:pPr>
            <w:r w:rsidRPr="006E0717">
              <w:rPr>
                <w:rFonts w:ascii="Segoe UI Light" w:hAnsi="Segoe UI Light" w:cs="Segoe UI Light"/>
                <w:b/>
                <w:sz w:val="22"/>
                <w:szCs w:val="22"/>
              </w:rPr>
              <w:t>Financial dimensions</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p>
          <w:p w14:paraId="07AD42CD" w14:textId="58C58E05"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w:t>
            </w:r>
            <w:r w:rsidRPr="00AA49E2">
              <w:rPr>
                <w:rFonts w:ascii="Segoe UI Light" w:hAnsi="Segoe UI Light" w:cs="Segoe UI Light"/>
                <w:b/>
                <w:sz w:val="22"/>
                <w:szCs w:val="22"/>
              </w:rPr>
              <w:t xml:space="preserve">Beneficiary </w:t>
            </w:r>
            <w:r>
              <w:rPr>
                <w:rFonts w:ascii="Segoe UI Light" w:hAnsi="Segoe UI Light" w:cs="Segoe UI Light"/>
                <w:sz w:val="22"/>
                <w:szCs w:val="22"/>
              </w:rPr>
              <w:t xml:space="preserve">index tab, a new lookup to the </w:t>
            </w:r>
            <w:r w:rsidRPr="00AA49E2">
              <w:rPr>
                <w:rFonts w:ascii="Segoe UI Light" w:hAnsi="Segoe UI Light" w:cs="Segoe UI Light"/>
                <w:b/>
                <w:sz w:val="22"/>
                <w:szCs w:val="22"/>
              </w:rPr>
              <w:t>Vendor</w:t>
            </w:r>
            <w:r>
              <w:rPr>
                <w:rFonts w:ascii="Segoe UI Light" w:hAnsi="Segoe UI Light" w:cs="Segoe UI Light"/>
                <w:sz w:val="22"/>
                <w:szCs w:val="22"/>
              </w:rPr>
              <w:t xml:space="preserve"> table has been created, called </w:t>
            </w:r>
            <w:r w:rsidRPr="00AA49E2">
              <w:rPr>
                <w:rFonts w:ascii="Segoe UI Light" w:hAnsi="Segoe UI Light" w:cs="Segoe UI Light"/>
                <w:b/>
                <w:sz w:val="22"/>
                <w:szCs w:val="22"/>
              </w:rPr>
              <w:t>Vendor account</w:t>
            </w:r>
            <w:r>
              <w:rPr>
                <w:rFonts w:ascii="Segoe UI Light" w:hAnsi="Segoe UI Light" w:cs="Segoe UI Light"/>
                <w:sz w:val="22"/>
                <w:szCs w:val="22"/>
              </w:rPr>
              <w:t xml:space="preserve">. </w:t>
            </w:r>
          </w:p>
          <w:p w14:paraId="3161DCED" w14:textId="77777777"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Added a </w:t>
            </w:r>
            <w:r w:rsidRPr="00AA49E2">
              <w:rPr>
                <w:rFonts w:ascii="Segoe UI Light" w:hAnsi="Segoe UI Light" w:cs="Segoe UI Light"/>
                <w:b/>
                <w:sz w:val="22"/>
                <w:szCs w:val="22"/>
              </w:rPr>
              <w:t>button group</w:t>
            </w:r>
            <w:r>
              <w:rPr>
                <w:rFonts w:ascii="Segoe UI Light" w:hAnsi="Segoe UI Light" w:cs="Segoe UI Light"/>
                <w:sz w:val="22"/>
                <w:szCs w:val="22"/>
              </w:rPr>
              <w:t xml:space="preserve"> called </w:t>
            </w:r>
            <w:r w:rsidRPr="00AA49E2">
              <w:rPr>
                <w:rFonts w:ascii="Segoe UI Light" w:hAnsi="Segoe UI Light" w:cs="Segoe UI Light"/>
                <w:b/>
                <w:sz w:val="22"/>
                <w:szCs w:val="22"/>
              </w:rPr>
              <w:t>Status.</w:t>
            </w:r>
          </w:p>
          <w:p w14:paraId="00AD1DBE" w14:textId="77777777"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Workflow and status fields are read only</w:t>
            </w:r>
          </w:p>
          <w:p w14:paraId="4A3D9E17" w14:textId="31DF3733"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When user creates a Cash request line, it will default the value on the parameters form in the parameters table</w:t>
            </w:r>
          </w:p>
          <w:p w14:paraId="5B5574DF" w14:textId="6D7CDB70"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When Vendor is selected on the </w:t>
            </w:r>
            <w:r w:rsidRPr="006C3BD1">
              <w:rPr>
                <w:rFonts w:ascii="Segoe UI Light" w:hAnsi="Segoe UI Light" w:cs="Segoe UI Light"/>
                <w:b/>
                <w:sz w:val="22"/>
                <w:szCs w:val="22"/>
              </w:rPr>
              <w:t>Beneficiary bank details</w:t>
            </w:r>
            <w:r>
              <w:rPr>
                <w:rFonts w:ascii="Segoe UI Light" w:hAnsi="Segoe UI Light" w:cs="Segoe UI Light"/>
                <w:sz w:val="22"/>
                <w:szCs w:val="22"/>
              </w:rPr>
              <w:t xml:space="preserve"> index tab, pass to journal </w:t>
            </w:r>
            <w:r w:rsidR="00A0549E">
              <w:rPr>
                <w:rFonts w:ascii="Segoe UI Light" w:hAnsi="Segoe UI Light" w:cs="Segoe UI Light"/>
                <w:sz w:val="22"/>
                <w:szCs w:val="22"/>
              </w:rPr>
              <w:t>line the information that is needed</w:t>
            </w:r>
          </w:p>
          <w:p w14:paraId="1DC6BC80" w14:textId="3E0265FA"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w:t>
            </w:r>
            <w:r w:rsidRPr="006C3BD1">
              <w:rPr>
                <w:rFonts w:ascii="Segoe UI Light" w:hAnsi="Segoe UI Light" w:cs="Segoe UI Light"/>
                <w:b/>
                <w:sz w:val="22"/>
                <w:szCs w:val="22"/>
              </w:rPr>
              <w:t>Beneficiary bank details</w:t>
            </w:r>
            <w:r>
              <w:rPr>
                <w:rFonts w:ascii="Segoe UI Light" w:hAnsi="Segoe UI Light" w:cs="Segoe UI Light"/>
                <w:sz w:val="22"/>
                <w:szCs w:val="22"/>
              </w:rPr>
              <w:t xml:space="preserve"> tab, a new field called “</w:t>
            </w:r>
            <w:r w:rsidRPr="006C3BD1">
              <w:rPr>
                <w:rFonts w:ascii="Segoe UI Light" w:hAnsi="Segoe UI Light" w:cs="Segoe UI Light"/>
                <w:b/>
                <w:sz w:val="22"/>
                <w:szCs w:val="22"/>
              </w:rPr>
              <w:t>Vendor account</w:t>
            </w:r>
            <w:r>
              <w:rPr>
                <w:rFonts w:ascii="Segoe UI Light" w:hAnsi="Segoe UI Light" w:cs="Segoe UI Light"/>
                <w:sz w:val="22"/>
                <w:szCs w:val="22"/>
              </w:rPr>
              <w:t xml:space="preserve">” has been added </w:t>
            </w:r>
          </w:p>
          <w:p w14:paraId="2381E695" w14:textId="65D8CC70"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w:t>
            </w:r>
            <w:r w:rsidRPr="00712A83">
              <w:rPr>
                <w:rFonts w:ascii="Segoe UI Light" w:hAnsi="Segoe UI Light" w:cs="Segoe UI Light"/>
                <w:b/>
                <w:sz w:val="22"/>
                <w:szCs w:val="22"/>
              </w:rPr>
              <w:t>Create new</w:t>
            </w:r>
            <w:r>
              <w:rPr>
                <w:rFonts w:ascii="Segoe UI Light" w:hAnsi="Segoe UI Light" w:cs="Segoe UI Light"/>
                <w:sz w:val="22"/>
                <w:szCs w:val="22"/>
              </w:rPr>
              <w:t xml:space="preserve"> form, the heading label is now </w:t>
            </w:r>
            <w:r w:rsidRPr="00AA49E2">
              <w:rPr>
                <w:rFonts w:ascii="Segoe UI Light" w:hAnsi="Segoe UI Light" w:cs="Segoe UI Light"/>
                <w:b/>
                <w:sz w:val="22"/>
                <w:szCs w:val="22"/>
              </w:rPr>
              <w:t>New cash request</w:t>
            </w:r>
          </w:p>
          <w:p w14:paraId="7922C453" w14:textId="2BB6F5CD"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New cash request dialogue consist of the following fields</w:t>
            </w:r>
          </w:p>
          <w:p w14:paraId="7576FC95" w14:textId="7FAA713A"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request ID</w:t>
            </w:r>
          </w:p>
          <w:p w14:paraId="48C6CB3C" w14:textId="0D6F9EBB"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Request date</w:t>
            </w:r>
          </w:p>
          <w:p w14:paraId="0E292EEC" w14:textId="77955AAE"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Amount</w:t>
            </w:r>
          </w:p>
          <w:p w14:paraId="37C4BAA0" w14:textId="39901EB7"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Amount currency</w:t>
            </w:r>
          </w:p>
          <w:p w14:paraId="68F7335C" w14:textId="64A7C4FA"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Beneficiary name</w:t>
            </w:r>
          </w:p>
          <w:p w14:paraId="133C9C57" w14:textId="3DEF7D8F"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Vendor account (lookup)</w:t>
            </w:r>
          </w:p>
          <w:p w14:paraId="27B0A9F9" w14:textId="3F7572D3"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Method of payment</w:t>
            </w:r>
          </w:p>
          <w:p w14:paraId="17C2D96E" w14:textId="326A8BFA"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Bank account number</w:t>
            </w:r>
          </w:p>
          <w:p w14:paraId="52BD0BED" w14:textId="614EA921" w:rsidR="006474CD" w:rsidRPr="00AA49E2" w:rsidRDefault="006474CD" w:rsidP="00AA49E2">
            <w:pPr>
              <w:pStyle w:val="ListParagraph"/>
              <w:numPr>
                <w:ilvl w:val="0"/>
                <w:numId w:val="13"/>
              </w:numPr>
              <w:shd w:val="clear" w:color="auto" w:fill="FFFFFF" w:themeFill="background1"/>
              <w:rPr>
                <w:rFonts w:ascii="Segoe UI Light" w:hAnsi="Segoe UI Light" w:cs="Segoe UI Light"/>
                <w:sz w:val="22"/>
                <w:szCs w:val="22"/>
              </w:rPr>
            </w:pPr>
            <w:r w:rsidRPr="00AA49E2">
              <w:rPr>
                <w:rFonts w:ascii="Segoe UI Light" w:hAnsi="Segoe UI Light" w:cs="Segoe UI Light"/>
                <w:sz w:val="22"/>
                <w:szCs w:val="22"/>
              </w:rPr>
              <w:t>Under the</w:t>
            </w:r>
            <w:r>
              <w:rPr>
                <w:rFonts w:ascii="Segoe UI Light" w:hAnsi="Segoe UI Light" w:cs="Segoe UI Light"/>
                <w:b/>
                <w:sz w:val="22"/>
                <w:szCs w:val="22"/>
              </w:rPr>
              <w:t xml:space="preserve"> Beneficiary index tab</w:t>
            </w:r>
            <w:r>
              <w:rPr>
                <w:rFonts w:ascii="Segoe UI Light" w:hAnsi="Segoe UI Light" w:cs="Segoe UI Light"/>
                <w:sz w:val="22"/>
                <w:szCs w:val="22"/>
              </w:rPr>
              <w:t>, c</w:t>
            </w:r>
            <w:r w:rsidRPr="00AA49E2">
              <w:rPr>
                <w:rFonts w:ascii="Segoe UI Light" w:hAnsi="Segoe UI Light" w:cs="Segoe UI Light"/>
                <w:sz w:val="22"/>
                <w:szCs w:val="22"/>
              </w:rPr>
              <w:t xml:space="preserve">reated a sub-table for </w:t>
            </w:r>
            <w:r w:rsidRPr="00AA49E2">
              <w:rPr>
                <w:rFonts w:ascii="Segoe UI Light" w:hAnsi="Segoe UI Light" w:cs="Segoe UI Light"/>
                <w:b/>
                <w:sz w:val="22"/>
                <w:szCs w:val="22"/>
              </w:rPr>
              <w:t>Open vendor invoice</w:t>
            </w:r>
            <w:r>
              <w:rPr>
                <w:rFonts w:ascii="Segoe UI Light" w:hAnsi="Segoe UI Light" w:cs="Segoe UI Light"/>
                <w:b/>
                <w:sz w:val="22"/>
                <w:szCs w:val="22"/>
              </w:rPr>
              <w:t>s</w:t>
            </w:r>
          </w:p>
          <w:p w14:paraId="4EEE4FDD" w14:textId="397F639B"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One cash request can have many records</w:t>
            </w:r>
          </w:p>
          <w:p w14:paraId="008369AB" w14:textId="5F83FB3F" w:rsidR="006474CD" w:rsidRDefault="006474CD" w:rsidP="005A4A5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Open vendor invoices will expose in a grid with the following columns:</w:t>
            </w:r>
          </w:p>
          <w:p w14:paraId="29DA7954" w14:textId="54E1976D"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Invoice</w:t>
            </w:r>
          </w:p>
          <w:p w14:paraId="6D7B01F8" w14:textId="6E9FB13D"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Vendor account</w:t>
            </w:r>
          </w:p>
          <w:p w14:paraId="7F5F68BE" w14:textId="2A37A68B"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lastRenderedPageBreak/>
              <w:t>Name</w:t>
            </w:r>
          </w:p>
          <w:p w14:paraId="33FCF2F8" w14:textId="078A7611"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Posting date</w:t>
            </w:r>
          </w:p>
          <w:p w14:paraId="21BB40A1" w14:textId="3744156B"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discount date</w:t>
            </w:r>
          </w:p>
          <w:p w14:paraId="6D45CD11" w14:textId="03CD41B7"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Due date</w:t>
            </w:r>
          </w:p>
          <w:p w14:paraId="745EC545" w14:textId="3A0AB42D"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Currency</w:t>
            </w:r>
          </w:p>
          <w:p w14:paraId="47AEFAD6" w14:textId="25448C88"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Amount not settled</w:t>
            </w:r>
          </w:p>
          <w:p w14:paraId="51D004E3" w14:textId="49F67F84"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discount amount</w:t>
            </w:r>
          </w:p>
          <w:p w14:paraId="764B2626" w14:textId="6E07B666" w:rsidR="006474CD" w:rsidRDefault="006474CD" w:rsidP="006C3BD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Invoice amount</w:t>
            </w:r>
          </w:p>
          <w:p w14:paraId="18F3F6AD" w14:textId="77777777" w:rsidR="006474CD" w:rsidRDefault="006474CD" w:rsidP="00AA49E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Method of payment</w:t>
            </w:r>
          </w:p>
          <w:p w14:paraId="73C0742A" w14:textId="77777777" w:rsidR="006474CD" w:rsidRDefault="006474CD" w:rsidP="00AA49E2">
            <w:pPr>
              <w:pStyle w:val="ListParagraph"/>
              <w:shd w:val="clear" w:color="auto" w:fill="FFFFFF"/>
              <w:ind w:left="1062"/>
              <w:rPr>
                <w:rFonts w:ascii="Segoe UI Light" w:hAnsi="Segoe UI Light" w:cs="Segoe UI Light"/>
                <w:sz w:val="22"/>
                <w:szCs w:val="22"/>
              </w:rPr>
            </w:pPr>
          </w:p>
          <w:p w14:paraId="0F1C3123" w14:textId="69BED150" w:rsidR="006474CD" w:rsidRDefault="006474CD" w:rsidP="00AA49E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w:t>
            </w:r>
            <w:r w:rsidRPr="00712A83">
              <w:rPr>
                <w:rFonts w:ascii="Segoe UI Light" w:hAnsi="Segoe UI Light" w:cs="Segoe UI Light"/>
                <w:b/>
                <w:sz w:val="22"/>
                <w:szCs w:val="22"/>
              </w:rPr>
              <w:t>Beneficiary</w:t>
            </w:r>
            <w:r>
              <w:rPr>
                <w:rFonts w:ascii="Segoe UI Light" w:hAnsi="Segoe UI Light" w:cs="Segoe UI Light"/>
                <w:sz w:val="22"/>
                <w:szCs w:val="22"/>
              </w:rPr>
              <w:t xml:space="preserve"> index tab, there </w:t>
            </w:r>
            <w:r w:rsidR="00A0549E">
              <w:rPr>
                <w:rFonts w:ascii="Segoe UI Light" w:hAnsi="Segoe UI Light" w:cs="Segoe UI Light"/>
                <w:sz w:val="22"/>
                <w:szCs w:val="22"/>
              </w:rPr>
              <w:t>are</w:t>
            </w:r>
            <w:r>
              <w:rPr>
                <w:rFonts w:ascii="Segoe UI Light" w:hAnsi="Segoe UI Light" w:cs="Segoe UI Light"/>
                <w:sz w:val="22"/>
                <w:szCs w:val="22"/>
              </w:rPr>
              <w:t xml:space="preserve"> the following two buttons</w:t>
            </w:r>
            <w:r w:rsidR="00A0549E">
              <w:rPr>
                <w:rFonts w:ascii="Segoe UI Light" w:hAnsi="Segoe UI Light" w:cs="Segoe UI Light"/>
                <w:sz w:val="22"/>
                <w:szCs w:val="22"/>
              </w:rPr>
              <w:t xml:space="preserve"> that</w:t>
            </w:r>
            <w:r>
              <w:rPr>
                <w:rFonts w:ascii="Segoe UI Light" w:hAnsi="Segoe UI Light" w:cs="Segoe UI Light"/>
                <w:sz w:val="22"/>
                <w:szCs w:val="22"/>
              </w:rPr>
              <w:t xml:space="preserve"> has been added:</w:t>
            </w:r>
          </w:p>
          <w:p w14:paraId="11800F0B" w14:textId="2D692B28" w:rsidR="006474CD" w:rsidRPr="00AA49E2" w:rsidRDefault="006474CD" w:rsidP="00712A83">
            <w:pPr>
              <w:pStyle w:val="ListParagraph"/>
              <w:numPr>
                <w:ilvl w:val="0"/>
                <w:numId w:val="16"/>
              </w:numPr>
              <w:shd w:val="clear" w:color="auto" w:fill="FFFFFF"/>
              <w:ind w:left="1062"/>
              <w:rPr>
                <w:rFonts w:ascii="Segoe UI Light" w:hAnsi="Segoe UI Light" w:cs="Segoe UI Light"/>
                <w:sz w:val="22"/>
                <w:szCs w:val="22"/>
              </w:rPr>
            </w:pPr>
            <w:r w:rsidRPr="00AA49E2">
              <w:rPr>
                <w:rFonts w:ascii="Segoe UI Light" w:hAnsi="Segoe UI Light" w:cs="Segoe UI Light"/>
                <w:b/>
                <w:sz w:val="22"/>
                <w:szCs w:val="22"/>
              </w:rPr>
              <w:t>Remove</w:t>
            </w:r>
            <w:r>
              <w:rPr>
                <w:rFonts w:ascii="Segoe UI Light" w:hAnsi="Segoe UI Light" w:cs="Segoe UI Light"/>
                <w:sz w:val="22"/>
                <w:szCs w:val="22"/>
              </w:rPr>
              <w:t xml:space="preserve"> button </w:t>
            </w:r>
          </w:p>
          <w:p w14:paraId="548DF9CE" w14:textId="4825AAED" w:rsidR="006474CD" w:rsidRDefault="006474CD" w:rsidP="00712A83">
            <w:pPr>
              <w:pStyle w:val="ListParagraph"/>
              <w:numPr>
                <w:ilvl w:val="0"/>
                <w:numId w:val="16"/>
              </w:numPr>
              <w:shd w:val="clear" w:color="auto" w:fill="FFFFFF"/>
              <w:ind w:left="1062"/>
              <w:rPr>
                <w:rFonts w:ascii="Segoe UI Light" w:hAnsi="Segoe UI Light" w:cs="Segoe UI Light"/>
                <w:sz w:val="22"/>
                <w:szCs w:val="22"/>
              </w:rPr>
            </w:pPr>
            <w:r w:rsidRPr="00AA49E2">
              <w:rPr>
                <w:rFonts w:ascii="Segoe UI Light" w:hAnsi="Segoe UI Light" w:cs="Segoe UI Light"/>
                <w:b/>
                <w:sz w:val="22"/>
                <w:szCs w:val="22"/>
              </w:rPr>
              <w:t>Use total of amount not settled</w:t>
            </w:r>
            <w:r>
              <w:rPr>
                <w:rFonts w:ascii="Segoe UI Light" w:hAnsi="Segoe UI Light" w:cs="Segoe UI Light"/>
                <w:sz w:val="22"/>
                <w:szCs w:val="22"/>
              </w:rPr>
              <w:t xml:space="preserve"> button</w:t>
            </w:r>
          </w:p>
          <w:p w14:paraId="4C546CB4" w14:textId="2843446E" w:rsidR="006474CD" w:rsidRPr="006474CD" w:rsidRDefault="006474CD" w:rsidP="006474C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When users choose a vendor, it auto populate the table with records from the Vendor Open Invoice list page</w:t>
            </w:r>
          </w:p>
        </w:tc>
      </w:tr>
    </w:tbl>
    <w:p w14:paraId="1D5652FF" w14:textId="5AB69864" w:rsidR="00110754" w:rsidRPr="005A46B6" w:rsidRDefault="00110754" w:rsidP="007F3B5E"/>
    <w:p w14:paraId="6DF9E79B" w14:textId="77777777" w:rsidR="007F3B5E" w:rsidRPr="005A46B6" w:rsidRDefault="007F3B5E" w:rsidP="007F3B5E"/>
    <w:p w14:paraId="6ED6C5FF" w14:textId="77777777" w:rsidR="000A0E00" w:rsidRDefault="000A0E00" w:rsidP="005969DE">
      <w:pPr>
        <w:pStyle w:val="Heading1"/>
        <w:jc w:val="right"/>
        <w:rPr>
          <w:rFonts w:ascii="Segoe UI Light" w:hAnsi="Segoe UI Light"/>
        </w:rPr>
      </w:pPr>
      <w:r>
        <w:rPr>
          <w:rFonts w:ascii="Segoe UI Light" w:hAnsi="Segoe UI Light"/>
        </w:rPr>
        <w:br w:type="page"/>
      </w:r>
    </w:p>
    <w:p w14:paraId="5C59F56C" w14:textId="51381051" w:rsidR="00D84F12" w:rsidRDefault="00D84F12" w:rsidP="005969DE">
      <w:pPr>
        <w:pStyle w:val="Heading1"/>
        <w:jc w:val="right"/>
        <w:rPr>
          <w:rFonts w:ascii="Segoe UI Light" w:hAnsi="Segoe UI Light"/>
        </w:rPr>
      </w:pPr>
      <w:r>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D84F12" w:rsidRPr="005A46B6" w14:paraId="2E47F54F" w14:textId="77777777" w:rsidTr="008D69CE">
        <w:trPr>
          <w:cantSplit/>
          <w:trHeight w:val="300"/>
        </w:trPr>
        <w:tc>
          <w:tcPr>
            <w:tcW w:w="2250" w:type="dxa"/>
            <w:shd w:val="clear" w:color="auto" w:fill="8DB3E2" w:themeFill="text2" w:themeFillTint="66"/>
            <w:noWrap/>
            <w:vAlign w:val="bottom"/>
            <w:hideMark/>
          </w:tcPr>
          <w:p w14:paraId="7CCD3D0D" w14:textId="77777777" w:rsidR="00D84F12" w:rsidRPr="005A46B6" w:rsidRDefault="00D84F12" w:rsidP="008D69CE">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68AC1FAC" w14:textId="77777777" w:rsidR="00D84F12" w:rsidRPr="005A46B6" w:rsidRDefault="00D84F12" w:rsidP="008D69CE">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B40CFD" w:rsidRPr="005A46B6" w14:paraId="3B1ED06C" w14:textId="77777777" w:rsidTr="008D69CE">
        <w:trPr>
          <w:trHeight w:val="64"/>
        </w:trPr>
        <w:tc>
          <w:tcPr>
            <w:tcW w:w="2250" w:type="dxa"/>
            <w:vMerge w:val="restart"/>
            <w:tcBorders>
              <w:left w:val="single" w:sz="4" w:space="0" w:color="auto"/>
              <w:right w:val="single" w:sz="4" w:space="0" w:color="auto"/>
            </w:tcBorders>
            <w:shd w:val="clear" w:color="auto" w:fill="auto"/>
            <w:noWrap/>
            <w:vAlign w:val="center"/>
          </w:tcPr>
          <w:p w14:paraId="199A99CA" w14:textId="77777777" w:rsidR="00B40CFD" w:rsidRDefault="00B40CFD" w:rsidP="008D69CE">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76231663" w14:textId="29901CBE" w:rsidR="006777C9" w:rsidRPr="00834F21" w:rsidRDefault="006777C9" w:rsidP="00834F21">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Previously, the </w:t>
            </w:r>
            <w:r w:rsidRPr="006777C9">
              <w:rPr>
                <w:rFonts w:ascii="Segoe UI Light" w:hAnsi="Segoe UI Light" w:cs="Segoe UI Light"/>
                <w:b/>
                <w:sz w:val="22"/>
                <w:szCs w:val="22"/>
              </w:rPr>
              <w:t>Disable interest accrual</w:t>
            </w:r>
            <w:r>
              <w:rPr>
                <w:rFonts w:ascii="Segoe UI Light" w:hAnsi="Segoe UI Light" w:cs="Segoe UI Light"/>
                <w:sz w:val="22"/>
                <w:szCs w:val="22"/>
              </w:rPr>
              <w:t xml:space="preserve"> batch job only worked when a payment journal was posted and the loan statement has been generated. This issue has been rectified.</w:t>
            </w:r>
          </w:p>
        </w:tc>
      </w:tr>
      <w:tr w:rsidR="00B40CFD" w:rsidRPr="005A46B6" w14:paraId="4058B831" w14:textId="77777777" w:rsidTr="00834F21">
        <w:trPr>
          <w:trHeight w:val="56"/>
        </w:trPr>
        <w:tc>
          <w:tcPr>
            <w:tcW w:w="2250" w:type="dxa"/>
            <w:vMerge/>
            <w:tcBorders>
              <w:left w:val="single" w:sz="4" w:space="0" w:color="auto"/>
              <w:right w:val="single" w:sz="4" w:space="0" w:color="auto"/>
            </w:tcBorders>
            <w:shd w:val="clear" w:color="auto" w:fill="auto"/>
            <w:noWrap/>
            <w:vAlign w:val="center"/>
          </w:tcPr>
          <w:p w14:paraId="282E8DD6" w14:textId="77777777" w:rsidR="00B40CFD" w:rsidRDefault="00B40CFD"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D0412FA" w14:textId="64439AC6" w:rsidR="00B40CFD" w:rsidRPr="005A4A58" w:rsidRDefault="006777C9" w:rsidP="00834F21">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loan </w:t>
            </w:r>
            <w:r w:rsidRPr="007D7FB2">
              <w:rPr>
                <w:rFonts w:ascii="Segoe UI Light" w:hAnsi="Segoe UI Light" w:cs="Segoe UI Light"/>
                <w:b/>
                <w:sz w:val="22"/>
                <w:szCs w:val="22"/>
              </w:rPr>
              <w:t>capital journal</w:t>
            </w:r>
            <w:r>
              <w:rPr>
                <w:rFonts w:ascii="Segoe UI Light" w:hAnsi="Segoe UI Light" w:cs="Segoe UI Light"/>
                <w:sz w:val="22"/>
                <w:szCs w:val="22"/>
              </w:rPr>
              <w:t xml:space="preserve"> gave an error when users tried to edit any records. This has been resolved.</w:t>
            </w:r>
          </w:p>
        </w:tc>
      </w:tr>
      <w:tr w:rsidR="00B40CFD" w:rsidRPr="005A46B6" w14:paraId="3612A4AA" w14:textId="77777777" w:rsidTr="00834F21">
        <w:trPr>
          <w:trHeight w:val="56"/>
        </w:trPr>
        <w:tc>
          <w:tcPr>
            <w:tcW w:w="2250" w:type="dxa"/>
            <w:vMerge/>
            <w:tcBorders>
              <w:left w:val="single" w:sz="4" w:space="0" w:color="auto"/>
              <w:right w:val="single" w:sz="4" w:space="0" w:color="auto"/>
            </w:tcBorders>
            <w:shd w:val="clear" w:color="auto" w:fill="auto"/>
            <w:noWrap/>
            <w:vAlign w:val="center"/>
          </w:tcPr>
          <w:p w14:paraId="512082D0" w14:textId="77777777" w:rsidR="00B40CFD" w:rsidRDefault="00B40CFD"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747519B" w14:textId="6D1D286D" w:rsidR="00B40CFD" w:rsidRPr="005A4A58" w:rsidRDefault="006777C9" w:rsidP="007D7FB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007D7FB2">
              <w:rPr>
                <w:rFonts w:ascii="Segoe UI Light" w:hAnsi="Segoe UI Light" w:cs="Segoe UI Light"/>
                <w:b/>
                <w:sz w:val="22"/>
                <w:szCs w:val="22"/>
              </w:rPr>
              <w:t>I</w:t>
            </w:r>
            <w:r w:rsidRPr="007D7FB2">
              <w:rPr>
                <w:rFonts w:ascii="Segoe UI Light" w:hAnsi="Segoe UI Light" w:cs="Segoe UI Light"/>
                <w:b/>
                <w:sz w:val="22"/>
                <w:szCs w:val="22"/>
              </w:rPr>
              <w:t>nterest report</w:t>
            </w:r>
            <w:r>
              <w:rPr>
                <w:rFonts w:ascii="Segoe UI Light" w:hAnsi="Segoe UI Light" w:cs="Segoe UI Light"/>
                <w:sz w:val="22"/>
                <w:szCs w:val="22"/>
              </w:rPr>
              <w:t xml:space="preserve"> showed data outside of the selected rates. This has been fixed.</w:t>
            </w:r>
          </w:p>
        </w:tc>
      </w:tr>
    </w:tbl>
    <w:p w14:paraId="395CDB06" w14:textId="02291312" w:rsidR="008D2941" w:rsidRDefault="008D2941" w:rsidP="005969DE">
      <w:pPr>
        <w:pStyle w:val="Heading1"/>
        <w:jc w:val="right"/>
        <w:rPr>
          <w:rFonts w:ascii="Segoe UI Light" w:hAnsi="Segoe UI Light"/>
        </w:rPr>
      </w:pPr>
      <w:r>
        <w:rPr>
          <w:rFonts w:ascii="Segoe UI Light" w:hAnsi="Segoe UI Light"/>
        </w:rPr>
        <w:br w:type="page"/>
      </w:r>
    </w:p>
    <w:p w14:paraId="13BAB756"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8F10" w14:textId="77777777" w:rsidR="00D937D0" w:rsidRDefault="00D937D0">
      <w:r>
        <w:separator/>
      </w:r>
    </w:p>
  </w:endnote>
  <w:endnote w:type="continuationSeparator" w:id="0">
    <w:p w14:paraId="789CE10F" w14:textId="77777777" w:rsidR="00D937D0" w:rsidRDefault="00D9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7D7FB2">
          <w:rPr>
            <w:b/>
            <w:bCs/>
            <w:noProof/>
            <w:sz w:val="16"/>
            <w:szCs w:val="16"/>
          </w:rPr>
          <w:t>7</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7D7FB2">
          <w:rPr>
            <w:b/>
            <w:bCs/>
            <w:noProof/>
            <w:sz w:val="16"/>
            <w:szCs w:val="16"/>
          </w:rPr>
          <w:t>7</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DC4A" w14:textId="77777777" w:rsidR="00D937D0" w:rsidRDefault="00D937D0">
      <w:r>
        <w:separator/>
      </w:r>
    </w:p>
  </w:footnote>
  <w:footnote w:type="continuationSeparator" w:id="0">
    <w:p w14:paraId="6BBEEE45" w14:textId="77777777" w:rsidR="00D937D0" w:rsidRDefault="00D9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576576">
    <w:abstractNumId w:val="16"/>
  </w:num>
  <w:num w:numId="2" w16cid:durableId="1064717548">
    <w:abstractNumId w:val="12"/>
  </w:num>
  <w:num w:numId="3" w16cid:durableId="250504990">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646593357">
    <w:abstractNumId w:val="13"/>
  </w:num>
  <w:num w:numId="5" w16cid:durableId="1924417167">
    <w:abstractNumId w:val="11"/>
  </w:num>
  <w:num w:numId="6" w16cid:durableId="128523360">
    <w:abstractNumId w:val="14"/>
  </w:num>
  <w:num w:numId="7" w16cid:durableId="833028195">
    <w:abstractNumId w:val="17"/>
  </w:num>
  <w:num w:numId="8" w16cid:durableId="908881069">
    <w:abstractNumId w:val="8"/>
  </w:num>
  <w:num w:numId="9" w16cid:durableId="1354845432">
    <w:abstractNumId w:val="7"/>
  </w:num>
  <w:num w:numId="10" w16cid:durableId="1234586615">
    <w:abstractNumId w:val="10"/>
  </w:num>
  <w:num w:numId="11" w16cid:durableId="1760832806">
    <w:abstractNumId w:val="9"/>
  </w:num>
  <w:num w:numId="12" w16cid:durableId="1783526561">
    <w:abstractNumId w:val="3"/>
  </w:num>
  <w:num w:numId="13" w16cid:durableId="1829594186">
    <w:abstractNumId w:val="6"/>
  </w:num>
  <w:num w:numId="14" w16cid:durableId="423305727">
    <w:abstractNumId w:val="2"/>
  </w:num>
  <w:num w:numId="15" w16cid:durableId="970788264">
    <w:abstractNumId w:val="4"/>
  </w:num>
  <w:num w:numId="16" w16cid:durableId="1691446458">
    <w:abstractNumId w:val="5"/>
  </w:num>
  <w:num w:numId="17" w16cid:durableId="2018576139">
    <w:abstractNumId w:val="15"/>
  </w:num>
  <w:num w:numId="18" w16cid:durableId="2170613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0"/>
    <w:rsid w:val="000A0E08"/>
    <w:rsid w:val="000A0F42"/>
    <w:rsid w:val="000A27E2"/>
    <w:rsid w:val="000A3984"/>
    <w:rsid w:val="000A4696"/>
    <w:rsid w:val="000A4B64"/>
    <w:rsid w:val="000B2373"/>
    <w:rsid w:val="000B3122"/>
    <w:rsid w:val="000B38B6"/>
    <w:rsid w:val="000B3A8B"/>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E13"/>
    <w:rsid w:val="00161A44"/>
    <w:rsid w:val="00162934"/>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5413"/>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9EF"/>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48CE"/>
    <w:rsid w:val="002B6189"/>
    <w:rsid w:val="002B628F"/>
    <w:rsid w:val="002B6ADE"/>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9F9"/>
    <w:rsid w:val="002F2A4A"/>
    <w:rsid w:val="002F3A28"/>
    <w:rsid w:val="002F424B"/>
    <w:rsid w:val="002F5A7D"/>
    <w:rsid w:val="002F7259"/>
    <w:rsid w:val="002F7406"/>
    <w:rsid w:val="002F7855"/>
    <w:rsid w:val="00300FC6"/>
    <w:rsid w:val="00301341"/>
    <w:rsid w:val="00301A67"/>
    <w:rsid w:val="00302075"/>
    <w:rsid w:val="00302C8A"/>
    <w:rsid w:val="00303AAF"/>
    <w:rsid w:val="00303BC7"/>
    <w:rsid w:val="00303E94"/>
    <w:rsid w:val="00305530"/>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2CA"/>
    <w:rsid w:val="00417E17"/>
    <w:rsid w:val="00421F00"/>
    <w:rsid w:val="0042376F"/>
    <w:rsid w:val="004239E6"/>
    <w:rsid w:val="00424E18"/>
    <w:rsid w:val="00425565"/>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4739"/>
    <w:rsid w:val="00464E37"/>
    <w:rsid w:val="00465FE7"/>
    <w:rsid w:val="004674AD"/>
    <w:rsid w:val="004707F9"/>
    <w:rsid w:val="00472305"/>
    <w:rsid w:val="00472878"/>
    <w:rsid w:val="00473F3F"/>
    <w:rsid w:val="00482325"/>
    <w:rsid w:val="004841A9"/>
    <w:rsid w:val="0048508E"/>
    <w:rsid w:val="00485E0B"/>
    <w:rsid w:val="004870B0"/>
    <w:rsid w:val="00487AFC"/>
    <w:rsid w:val="004902D1"/>
    <w:rsid w:val="004906CE"/>
    <w:rsid w:val="004914E6"/>
    <w:rsid w:val="00493650"/>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2496"/>
    <w:rsid w:val="00583A02"/>
    <w:rsid w:val="00583AD7"/>
    <w:rsid w:val="00583B29"/>
    <w:rsid w:val="00584D9C"/>
    <w:rsid w:val="00584DEB"/>
    <w:rsid w:val="00584F32"/>
    <w:rsid w:val="00585979"/>
    <w:rsid w:val="005859FA"/>
    <w:rsid w:val="00585C4A"/>
    <w:rsid w:val="00586515"/>
    <w:rsid w:val="00587914"/>
    <w:rsid w:val="00590490"/>
    <w:rsid w:val="00590FBE"/>
    <w:rsid w:val="00591175"/>
    <w:rsid w:val="005914D1"/>
    <w:rsid w:val="0059174C"/>
    <w:rsid w:val="00592F38"/>
    <w:rsid w:val="005934F8"/>
    <w:rsid w:val="00594020"/>
    <w:rsid w:val="00594241"/>
    <w:rsid w:val="0059564E"/>
    <w:rsid w:val="00595D3D"/>
    <w:rsid w:val="005969DE"/>
    <w:rsid w:val="005971F3"/>
    <w:rsid w:val="0059730D"/>
    <w:rsid w:val="005A0C6B"/>
    <w:rsid w:val="005A1260"/>
    <w:rsid w:val="005A1749"/>
    <w:rsid w:val="005A1759"/>
    <w:rsid w:val="005A29B1"/>
    <w:rsid w:val="005A3CEB"/>
    <w:rsid w:val="005A415D"/>
    <w:rsid w:val="005A46B6"/>
    <w:rsid w:val="005A4A58"/>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4A6F"/>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86"/>
    <w:rsid w:val="006460CA"/>
    <w:rsid w:val="006465CF"/>
    <w:rsid w:val="00646691"/>
    <w:rsid w:val="00647227"/>
    <w:rsid w:val="006474CD"/>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777C9"/>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3BD1"/>
    <w:rsid w:val="006C54AF"/>
    <w:rsid w:val="006D0D2A"/>
    <w:rsid w:val="006D239F"/>
    <w:rsid w:val="006D259E"/>
    <w:rsid w:val="006D37C5"/>
    <w:rsid w:val="006D3B92"/>
    <w:rsid w:val="006D3CFA"/>
    <w:rsid w:val="006D3D0D"/>
    <w:rsid w:val="006D425E"/>
    <w:rsid w:val="006D513A"/>
    <w:rsid w:val="006D74A9"/>
    <w:rsid w:val="006D7AE1"/>
    <w:rsid w:val="006E0364"/>
    <w:rsid w:val="006E0717"/>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2A83"/>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B1B"/>
    <w:rsid w:val="00746AC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D7FB2"/>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143"/>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36EB"/>
    <w:rsid w:val="009C3B68"/>
    <w:rsid w:val="009C3FA5"/>
    <w:rsid w:val="009C40E0"/>
    <w:rsid w:val="009C5E5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49E"/>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49E2"/>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0CFD"/>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52"/>
    <w:rsid w:val="00B91DB5"/>
    <w:rsid w:val="00B9284D"/>
    <w:rsid w:val="00B93193"/>
    <w:rsid w:val="00B93342"/>
    <w:rsid w:val="00B93B0C"/>
    <w:rsid w:val="00B9516B"/>
    <w:rsid w:val="00B95B8E"/>
    <w:rsid w:val="00B975CE"/>
    <w:rsid w:val="00BA0A53"/>
    <w:rsid w:val="00BA549B"/>
    <w:rsid w:val="00BA627F"/>
    <w:rsid w:val="00BB146B"/>
    <w:rsid w:val="00BB248A"/>
    <w:rsid w:val="00BB2AE3"/>
    <w:rsid w:val="00BB3B4C"/>
    <w:rsid w:val="00BB44AA"/>
    <w:rsid w:val="00BB5786"/>
    <w:rsid w:val="00BB627E"/>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3705E"/>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90C"/>
    <w:rsid w:val="00D24D31"/>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997"/>
    <w:rsid w:val="00D41CFD"/>
    <w:rsid w:val="00D4358B"/>
    <w:rsid w:val="00D43E8C"/>
    <w:rsid w:val="00D44B77"/>
    <w:rsid w:val="00D44F14"/>
    <w:rsid w:val="00D46952"/>
    <w:rsid w:val="00D47647"/>
    <w:rsid w:val="00D50748"/>
    <w:rsid w:val="00D51E3E"/>
    <w:rsid w:val="00D51FD3"/>
    <w:rsid w:val="00D520BE"/>
    <w:rsid w:val="00D5399A"/>
    <w:rsid w:val="00D541BB"/>
    <w:rsid w:val="00D542E0"/>
    <w:rsid w:val="00D54A91"/>
    <w:rsid w:val="00D54AAA"/>
    <w:rsid w:val="00D5733E"/>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7D0"/>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4C64"/>
    <w:rsid w:val="00E852D6"/>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3A79"/>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410749B5-091A-406B-AD4F-0099DA6B9A46}">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1123</Words>
  <Characters>5883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2023-06-06T08:27:00Z</dcterms:created>
  <dcterms:modified xsi:type="dcterms:W3CDTF">2023-06-06T08:27:00Z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