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6AB7BDC2"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22.1561.</w:t>
      </w:r>
      <w:r w:rsidR="008B58F3">
        <w:rPr>
          <w:rFonts w:ascii="Segoe UI Light" w:hAnsi="Segoe UI Light" w:cstheme="minorHAnsi"/>
          <w:sz w:val="32"/>
          <w:szCs w:val="32"/>
        </w:rPr>
        <w:t>4</w:t>
      </w:r>
    </w:p>
    <w:p w14:paraId="02F9A9C4" w14:textId="77777777" w:rsidR="00D241F9" w:rsidRPr="005A46B6" w:rsidRDefault="00D241F9" w:rsidP="00D241F9">
      <w:pPr>
        <w:jc w:val="center"/>
        <w:rPr>
          <w:rFonts w:ascii="Segoe UI Light" w:hAnsi="Segoe UI Light" w:cstheme="minorHAnsi"/>
          <w:sz w:val="32"/>
          <w:szCs w:val="32"/>
        </w:rPr>
      </w:pPr>
    </w:p>
    <w:p w14:paraId="078F6FAB" w14:textId="2B8912AA"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8B58F3">
        <w:rPr>
          <w:rFonts w:ascii="Segoe UI Light" w:hAnsi="Segoe UI Light" w:cstheme="minorHAnsi"/>
          <w:caps/>
          <w:sz w:val="22"/>
          <w:szCs w:val="22"/>
        </w:rPr>
        <w:t>3</w:t>
      </w:r>
      <w:r w:rsidR="00E33BD2" w:rsidRPr="005A46B6">
        <w:rPr>
          <w:rFonts w:ascii="Segoe UI Light" w:hAnsi="Segoe UI Light" w:cstheme="minorHAnsi"/>
          <w:caps/>
          <w:sz w:val="22"/>
          <w:szCs w:val="22"/>
        </w:rPr>
        <w:t>-</w:t>
      </w:r>
      <w:r w:rsidR="008B58F3">
        <w:rPr>
          <w:rFonts w:ascii="Segoe UI Light" w:hAnsi="Segoe UI Light" w:cstheme="minorHAnsi"/>
          <w:caps/>
          <w:sz w:val="22"/>
          <w:szCs w:val="22"/>
        </w:rPr>
        <w:t>17</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548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3pt;height:233.5pt" o:ole="">
                  <v:imagedata r:id="rId14" o:title=""/>
                </v:shape>
                <o:OLEObject Type="Embed" ProgID="PBrush" ShapeID="_x0000_i1025" DrawAspect="Content" ObjectID="_1743409378"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73A1F269"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22_1561_</w:t>
      </w:r>
      <w:r w:rsidR="008B58F3">
        <w:rPr>
          <w:rFonts w:ascii="Segoe UI Light" w:hAnsi="Segoe UI Light" w:cstheme="minorHAnsi"/>
          <w:sz w:val="24"/>
        </w:rPr>
        <w:t>4</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1E80F673" w:rsidR="00F92EDF" w:rsidRPr="005A46B6" w:rsidRDefault="00646691" w:rsidP="00C80313">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C80313" w:rsidRPr="005A46B6">
              <w:rPr>
                <w:rFonts w:ascii="Segoe UI Light" w:hAnsi="Segoe UI Light" w:cstheme="minorHAnsi"/>
                <w:sz w:val="24"/>
              </w:rPr>
              <w:t>1</w:t>
            </w:r>
          </w:p>
        </w:tc>
        <w:tc>
          <w:tcPr>
            <w:tcW w:w="3204" w:type="dxa"/>
          </w:tcPr>
          <w:p w14:paraId="5F171275" w14:textId="64E5A250" w:rsidR="00F92EDF" w:rsidRPr="005A46B6" w:rsidRDefault="006D259E" w:rsidP="00C80313">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C80313" w:rsidRPr="005A46B6">
              <w:rPr>
                <w:rFonts w:ascii="Segoe UI Light" w:hAnsi="Segoe UI Light" w:cstheme="minorHAnsi"/>
                <w:sz w:val="24"/>
              </w:rPr>
              <w:t>2_1561</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4204C95F"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C80313" w:rsidRPr="005A46B6">
              <w:rPr>
                <w:rFonts w:ascii="Segoe UI Light" w:hAnsi="Segoe UI Light" w:cstheme="minorHAnsi"/>
                <w:sz w:val="24"/>
              </w:rPr>
              <w:t>5</w:t>
            </w:r>
          </w:p>
        </w:tc>
        <w:tc>
          <w:tcPr>
            <w:tcW w:w="3204" w:type="dxa"/>
          </w:tcPr>
          <w:p w14:paraId="09CCA6CE" w14:textId="508F8405"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7.0.</w:t>
            </w:r>
            <w:r w:rsidR="00161A44" w:rsidRPr="005A46B6">
              <w:rPr>
                <w:rFonts w:ascii="Segoe UI Light" w:hAnsi="Segoe UI Light" w:cstheme="minorHAnsi"/>
                <w:sz w:val="24"/>
              </w:rPr>
              <w:t>6</w:t>
            </w:r>
            <w:r w:rsidR="00C80313" w:rsidRPr="005A46B6">
              <w:rPr>
                <w:rFonts w:ascii="Segoe UI Light" w:hAnsi="Segoe UI Light" w:cstheme="minorHAnsi"/>
                <w:sz w:val="24"/>
              </w:rPr>
              <w:t>651</w:t>
            </w:r>
          </w:p>
        </w:tc>
      </w:tr>
    </w:tbl>
    <w:p w14:paraId="70CEBCCB" w14:textId="4A1B4D17" w:rsidR="00B93342" w:rsidRPr="005A46B6" w:rsidRDefault="00B93342" w:rsidP="00B93342">
      <w:pPr>
        <w:pStyle w:val="Heading1"/>
        <w:jc w:val="right"/>
        <w:rPr>
          <w:rFonts w:ascii="Segoe UI Light" w:hAnsi="Segoe UI Light"/>
        </w:rPr>
      </w:pPr>
      <w:r w:rsidRPr="005A46B6">
        <w:rPr>
          <w:rFonts w:ascii="Segoe UI Light" w:hAnsi="Segoe UI Light"/>
        </w:rPr>
        <w:t>Enhancements:</w:t>
      </w:r>
    </w:p>
    <w:p w14:paraId="07D9491A" w14:textId="35D61D9F" w:rsidR="00572608" w:rsidRPr="005A46B6"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B234F7" w:rsidRPr="005A46B6" w14:paraId="157770DB" w14:textId="77777777" w:rsidTr="008F4547">
        <w:trPr>
          <w:trHeight w:val="622"/>
        </w:trPr>
        <w:tc>
          <w:tcPr>
            <w:tcW w:w="2250" w:type="dxa"/>
            <w:vMerge w:val="restart"/>
            <w:tcBorders>
              <w:left w:val="single" w:sz="4" w:space="0" w:color="auto"/>
              <w:right w:val="single" w:sz="4" w:space="0" w:color="auto"/>
            </w:tcBorders>
            <w:shd w:val="clear" w:color="auto" w:fill="auto"/>
            <w:noWrap/>
            <w:vAlign w:val="center"/>
          </w:tcPr>
          <w:p w14:paraId="180BD284" w14:textId="0B9BA50E" w:rsidR="00B234F7" w:rsidRDefault="00B234F7"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7EBDF6C" w14:textId="4AB0B405" w:rsidR="007D3A95" w:rsidRPr="007D3A95" w:rsidRDefault="007D3A95" w:rsidP="007D3A95">
            <w:pPr>
              <w:pStyle w:val="ListParagraph"/>
              <w:numPr>
                <w:ilvl w:val="0"/>
                <w:numId w:val="4"/>
              </w:numPr>
              <w:shd w:val="clear" w:color="auto" w:fill="FFFFFF"/>
              <w:ind w:left="341"/>
              <w:rPr>
                <w:rFonts w:ascii="Segoe UI Light" w:hAnsi="Segoe UI Light" w:cs="Segoe UI Light"/>
                <w:sz w:val="22"/>
                <w:szCs w:val="22"/>
              </w:rPr>
            </w:pPr>
            <w:r w:rsidRPr="007D3A95">
              <w:rPr>
                <w:rFonts w:ascii="Segoe UI Light" w:hAnsi="Segoe UI Light" w:cs="Segoe UI Light"/>
                <w:sz w:val="22"/>
                <w:szCs w:val="22"/>
              </w:rPr>
              <w:t xml:space="preserve">The </w:t>
            </w:r>
            <w:r w:rsidRPr="007D3A95">
              <w:rPr>
                <w:rFonts w:ascii="Segoe UI Light" w:hAnsi="Segoe UI Light" w:cs="Segoe UI Light"/>
                <w:b/>
                <w:sz w:val="22"/>
                <w:szCs w:val="22"/>
              </w:rPr>
              <w:t xml:space="preserve">labels </w:t>
            </w:r>
            <w:r w:rsidRPr="007D3A95">
              <w:rPr>
                <w:rFonts w:ascii="Segoe UI Light" w:hAnsi="Segoe UI Light" w:cs="Segoe UI Light"/>
                <w:sz w:val="22"/>
                <w:szCs w:val="22"/>
              </w:rPr>
              <w:t xml:space="preserve">for the following Loan </w:t>
            </w:r>
            <w:r w:rsidRPr="007D3A95">
              <w:rPr>
                <w:rFonts w:ascii="Segoe UI Light" w:hAnsi="Segoe UI Light" w:cs="Segoe UI Light"/>
                <w:b/>
                <w:sz w:val="22"/>
                <w:szCs w:val="22"/>
              </w:rPr>
              <w:t>posting profile</w:t>
            </w:r>
            <w:r w:rsidRPr="007D3A95">
              <w:rPr>
                <w:rFonts w:ascii="Segoe UI Light" w:hAnsi="Segoe UI Light" w:cs="Segoe UI Light"/>
                <w:sz w:val="22"/>
                <w:szCs w:val="22"/>
              </w:rPr>
              <w:t xml:space="preserve"> have been modified as follows:</w:t>
            </w:r>
          </w:p>
          <w:p w14:paraId="2EE72FF7" w14:textId="77777777" w:rsidR="007D3A95" w:rsidRPr="007D3A95" w:rsidRDefault="007D3A95" w:rsidP="007D3A95">
            <w:pPr>
              <w:pStyle w:val="ListParagraph"/>
              <w:numPr>
                <w:ilvl w:val="0"/>
                <w:numId w:val="13"/>
              </w:numPr>
              <w:shd w:val="clear" w:color="auto" w:fill="FFFFFF" w:themeFill="background1"/>
              <w:rPr>
                <w:rFonts w:ascii="Segoe UI Light" w:hAnsi="Segoe UI Light" w:cs="Segoe UI Light"/>
                <w:sz w:val="22"/>
                <w:szCs w:val="22"/>
              </w:rPr>
            </w:pPr>
            <w:r w:rsidRPr="007D3A95">
              <w:rPr>
                <w:rFonts w:ascii="Segoe UI Light" w:hAnsi="Segoe UI Light" w:cs="Segoe UI Light"/>
                <w:sz w:val="22"/>
                <w:szCs w:val="22"/>
              </w:rPr>
              <w:t>"Loan capital" has been updated to "</w:t>
            </w:r>
            <w:r w:rsidRPr="007D3A95">
              <w:rPr>
                <w:rFonts w:ascii="Segoe UI Light" w:hAnsi="Segoe UI Light" w:cs="Segoe UI Light"/>
                <w:b/>
                <w:sz w:val="22"/>
                <w:szCs w:val="22"/>
              </w:rPr>
              <w:t>Capital</w:t>
            </w:r>
            <w:r w:rsidRPr="007D3A95">
              <w:rPr>
                <w:rFonts w:ascii="Segoe UI Light" w:hAnsi="Segoe UI Light" w:cs="Segoe UI Light"/>
                <w:sz w:val="22"/>
                <w:szCs w:val="22"/>
              </w:rPr>
              <w:t>"</w:t>
            </w:r>
          </w:p>
          <w:p w14:paraId="7627E8C6" w14:textId="77777777" w:rsidR="007D3A95" w:rsidRPr="007D3A95" w:rsidRDefault="007D3A95" w:rsidP="007D3A95">
            <w:pPr>
              <w:pStyle w:val="ListParagraph"/>
              <w:numPr>
                <w:ilvl w:val="0"/>
                <w:numId w:val="13"/>
              </w:numPr>
              <w:shd w:val="clear" w:color="auto" w:fill="FFFFFF" w:themeFill="background1"/>
              <w:rPr>
                <w:rFonts w:ascii="Segoe UI Light" w:hAnsi="Segoe UI Light" w:cs="Segoe UI Light"/>
                <w:sz w:val="22"/>
                <w:szCs w:val="22"/>
              </w:rPr>
            </w:pPr>
            <w:r w:rsidRPr="007D3A95">
              <w:rPr>
                <w:rFonts w:ascii="Segoe UI Light" w:hAnsi="Segoe UI Light" w:cs="Segoe UI Light"/>
                <w:sz w:val="22"/>
                <w:szCs w:val="22"/>
              </w:rPr>
              <w:t>"Loan charges (bank charges)" has been updated to "</w:t>
            </w:r>
            <w:r w:rsidRPr="007D3A95">
              <w:rPr>
                <w:rFonts w:ascii="Segoe UI Light" w:hAnsi="Segoe UI Light" w:cs="Segoe UI Light"/>
                <w:b/>
                <w:sz w:val="22"/>
                <w:szCs w:val="22"/>
              </w:rPr>
              <w:t>Charges</w:t>
            </w:r>
            <w:r w:rsidRPr="007D3A95">
              <w:rPr>
                <w:rFonts w:ascii="Segoe UI Light" w:hAnsi="Segoe UI Light" w:cs="Segoe UI Light"/>
                <w:sz w:val="22"/>
                <w:szCs w:val="22"/>
              </w:rPr>
              <w:t>"</w:t>
            </w:r>
          </w:p>
          <w:p w14:paraId="294CB771" w14:textId="7419F028" w:rsidR="007D3A95" w:rsidRPr="00667362" w:rsidRDefault="007D3A95" w:rsidP="007D3A95">
            <w:pPr>
              <w:pStyle w:val="ListParagraph"/>
              <w:numPr>
                <w:ilvl w:val="0"/>
                <w:numId w:val="13"/>
              </w:numPr>
              <w:shd w:val="clear" w:color="auto" w:fill="FFFFFF" w:themeFill="background1"/>
              <w:rPr>
                <w:rFonts w:ascii="Segoe UI Light" w:hAnsi="Segoe UI Light" w:cs="Segoe UI Light"/>
                <w:sz w:val="22"/>
                <w:szCs w:val="22"/>
              </w:rPr>
            </w:pPr>
            <w:r w:rsidRPr="007D3A95">
              <w:rPr>
                <w:rFonts w:ascii="Segoe UI Light" w:hAnsi="Segoe UI Light" w:cs="Segoe UI Light"/>
                <w:sz w:val="22"/>
                <w:szCs w:val="22"/>
              </w:rPr>
              <w:t>"Loan penalties / Bank penalties" has been updated to "</w:t>
            </w:r>
            <w:r w:rsidRPr="007D3A95">
              <w:rPr>
                <w:rFonts w:ascii="Segoe UI Light" w:hAnsi="Segoe UI Light" w:cs="Segoe UI Light"/>
                <w:b/>
                <w:sz w:val="22"/>
                <w:szCs w:val="22"/>
              </w:rPr>
              <w:t>Penalties</w:t>
            </w:r>
            <w:r w:rsidRPr="007D3A95">
              <w:rPr>
                <w:rFonts w:ascii="Segoe UI Light" w:hAnsi="Segoe UI Light" w:cs="Segoe UI Light"/>
                <w:sz w:val="22"/>
                <w:szCs w:val="22"/>
              </w:rPr>
              <w:t>"</w:t>
            </w:r>
          </w:p>
          <w:p w14:paraId="4CAC4BA5" w14:textId="77777777" w:rsidR="00B234F7" w:rsidRPr="00667362" w:rsidRDefault="00B234F7" w:rsidP="00667362">
            <w:pPr>
              <w:pStyle w:val="ListParagraph"/>
              <w:shd w:val="clear" w:color="auto" w:fill="FFFFFF" w:themeFill="background1"/>
              <w:rPr>
                <w:rFonts w:ascii="Segoe UI Light" w:hAnsi="Segoe UI Light" w:cs="Segoe UI Light"/>
                <w:sz w:val="22"/>
                <w:szCs w:val="22"/>
              </w:rPr>
            </w:pPr>
          </w:p>
          <w:p w14:paraId="2231338A" w14:textId="774A0A1F" w:rsidR="00B234F7" w:rsidRPr="00667362" w:rsidRDefault="007D3A95" w:rsidP="007D3A95">
            <w:pPr>
              <w:pStyle w:val="ListParagraph"/>
              <w:numPr>
                <w:ilvl w:val="0"/>
                <w:numId w:val="4"/>
              </w:numPr>
              <w:shd w:val="clear" w:color="auto" w:fill="FFFFFF"/>
              <w:ind w:left="341"/>
              <w:rPr>
                <w:rFonts w:ascii="Segoe UI Light" w:hAnsi="Segoe UI Light" w:cs="Segoe UI Light"/>
                <w:sz w:val="22"/>
                <w:szCs w:val="22"/>
              </w:rPr>
            </w:pPr>
            <w:r w:rsidRPr="007D3A95">
              <w:rPr>
                <w:rFonts w:ascii="Segoe UI Light" w:hAnsi="Segoe UI Light" w:cs="Segoe UI Light"/>
                <w:sz w:val="22"/>
                <w:szCs w:val="22"/>
              </w:rPr>
              <w:t xml:space="preserve">The </w:t>
            </w:r>
            <w:r w:rsidRPr="007D3A95">
              <w:rPr>
                <w:rFonts w:ascii="Segoe UI Light" w:hAnsi="Segoe UI Light" w:cs="Segoe UI Light"/>
                <w:b/>
                <w:sz w:val="22"/>
                <w:szCs w:val="22"/>
              </w:rPr>
              <w:t>Posting profiles</w:t>
            </w:r>
            <w:r w:rsidRPr="007D3A95">
              <w:rPr>
                <w:rFonts w:ascii="Segoe UI Light" w:hAnsi="Segoe UI Light" w:cs="Segoe UI Light"/>
                <w:sz w:val="22"/>
                <w:szCs w:val="22"/>
              </w:rPr>
              <w:t xml:space="preserve"> for Loans have been updated to consistently appear in the following </w:t>
            </w:r>
            <w:r w:rsidRPr="007D3A95">
              <w:rPr>
                <w:rFonts w:ascii="Segoe UI Light" w:hAnsi="Segoe UI Light" w:cs="Segoe UI Light"/>
                <w:b/>
                <w:sz w:val="22"/>
                <w:szCs w:val="22"/>
              </w:rPr>
              <w:t>order</w:t>
            </w:r>
            <w:r w:rsidRPr="007D3A95">
              <w:rPr>
                <w:rFonts w:ascii="Segoe UI Light" w:hAnsi="Segoe UI Light" w:cs="Segoe UI Light"/>
                <w:sz w:val="22"/>
                <w:szCs w:val="22"/>
              </w:rPr>
              <w:t>:</w:t>
            </w:r>
          </w:p>
          <w:p w14:paraId="530708B8" w14:textId="07254E81" w:rsidR="00B234F7"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Capital</w:t>
            </w:r>
          </w:p>
          <w:p w14:paraId="3D414D68" w14:textId="6C8D5EE4" w:rsidR="00B234F7"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accrual</w:t>
            </w:r>
          </w:p>
          <w:p w14:paraId="067E3D7A" w14:textId="6008DE6F" w:rsidR="00B234F7"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Payments</w:t>
            </w:r>
          </w:p>
          <w:p w14:paraId="4F4A1F9D" w14:textId="7C3E5191" w:rsidR="00B234F7"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Term allocation</w:t>
            </w:r>
          </w:p>
          <w:p w14:paraId="7DCC0F86" w14:textId="7B114AE2" w:rsidR="00B234F7"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Manual</w:t>
            </w:r>
          </w:p>
          <w:p w14:paraId="6172ACBF" w14:textId="2354EA65" w:rsidR="00B234F7"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Penalties</w:t>
            </w:r>
          </w:p>
          <w:p w14:paraId="0BB0FBFD" w14:textId="19D4BD60" w:rsidR="00B234F7"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Write-off</w:t>
            </w:r>
          </w:p>
          <w:p w14:paraId="1897DFF5" w14:textId="585EE3F1" w:rsidR="00B234F7" w:rsidRPr="00667362" w:rsidRDefault="00B234F7" w:rsidP="0066736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Refund</w:t>
            </w:r>
          </w:p>
        </w:tc>
      </w:tr>
      <w:tr w:rsidR="00B234F7" w:rsidRPr="005A46B6" w14:paraId="000642E3"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60D28F85" w14:textId="6A3264F6" w:rsidR="00B234F7" w:rsidRDefault="00B234F7"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8D8CB92" w14:textId="2ABD2EAD" w:rsidR="007D3A95" w:rsidRPr="00667362" w:rsidRDefault="007D3A95" w:rsidP="007D3A95">
            <w:pPr>
              <w:pStyle w:val="ListParagraph"/>
              <w:numPr>
                <w:ilvl w:val="0"/>
                <w:numId w:val="4"/>
              </w:numPr>
              <w:shd w:val="clear" w:color="auto" w:fill="FFFFFF"/>
              <w:ind w:left="341"/>
              <w:rPr>
                <w:rFonts w:ascii="Segoe UI Light" w:hAnsi="Segoe UI Light" w:cs="Segoe UI Light"/>
                <w:sz w:val="22"/>
                <w:szCs w:val="22"/>
              </w:rPr>
            </w:pPr>
            <w:r w:rsidRPr="007D3A95">
              <w:rPr>
                <w:rFonts w:ascii="Segoe UI Light" w:hAnsi="Segoe UI Light" w:cs="Segoe UI Light"/>
                <w:sz w:val="22"/>
                <w:szCs w:val="22"/>
              </w:rPr>
              <w:t>Previously, on the loans list page and loans pages, the "</w:t>
            </w:r>
            <w:r w:rsidRPr="007D3A95">
              <w:rPr>
                <w:rFonts w:ascii="Segoe UI Light" w:hAnsi="Segoe UI Light" w:cs="Segoe UI Light"/>
                <w:b/>
                <w:sz w:val="22"/>
                <w:szCs w:val="22"/>
              </w:rPr>
              <w:t>Related information</w:t>
            </w:r>
            <w:r w:rsidRPr="007D3A95">
              <w:rPr>
                <w:rFonts w:ascii="Segoe UI Light" w:hAnsi="Segoe UI Light" w:cs="Segoe UI Light"/>
                <w:sz w:val="22"/>
                <w:szCs w:val="22"/>
              </w:rPr>
              <w:t>" fact box included an "</w:t>
            </w:r>
            <w:r w:rsidRPr="007D3A95">
              <w:rPr>
                <w:rFonts w:ascii="Segoe UI Light" w:hAnsi="Segoe UI Light" w:cs="Segoe UI Light"/>
                <w:b/>
                <w:sz w:val="22"/>
                <w:szCs w:val="22"/>
              </w:rPr>
              <w:t>OK</w:t>
            </w:r>
            <w:r w:rsidRPr="007D3A95">
              <w:rPr>
                <w:rFonts w:ascii="Segoe UI Light" w:hAnsi="Segoe UI Light" w:cs="Segoe UI Light"/>
                <w:sz w:val="22"/>
                <w:szCs w:val="22"/>
              </w:rPr>
              <w:t xml:space="preserve">" button under the </w:t>
            </w:r>
            <w:r w:rsidRPr="007D3A95">
              <w:rPr>
                <w:rFonts w:ascii="Segoe UI Light" w:hAnsi="Segoe UI Light" w:cs="Segoe UI Light"/>
                <w:b/>
                <w:sz w:val="22"/>
                <w:szCs w:val="22"/>
              </w:rPr>
              <w:t>Totals</w:t>
            </w:r>
            <w:r w:rsidRPr="007D3A95">
              <w:rPr>
                <w:rFonts w:ascii="Segoe UI Light" w:hAnsi="Segoe UI Light" w:cs="Segoe UI Light"/>
                <w:sz w:val="22"/>
                <w:szCs w:val="22"/>
              </w:rPr>
              <w:t xml:space="preserve"> tab. Please note that this button has been removed.</w:t>
            </w:r>
          </w:p>
        </w:tc>
      </w:tr>
      <w:tr w:rsidR="00B234F7" w:rsidRPr="005A46B6" w14:paraId="64047D38"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3AD304F9" w14:textId="7C60754D" w:rsidR="00B234F7" w:rsidRDefault="00B234F7"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6E414A7" w14:textId="77777777" w:rsidR="007D3A95" w:rsidRDefault="007D3A95" w:rsidP="007D3A95">
            <w:pPr>
              <w:pStyle w:val="ListParagraph"/>
              <w:numPr>
                <w:ilvl w:val="0"/>
                <w:numId w:val="4"/>
              </w:numPr>
              <w:shd w:val="clear" w:color="auto" w:fill="FFFFFF"/>
              <w:ind w:left="341"/>
              <w:rPr>
                <w:rFonts w:ascii="Segoe UI Light" w:hAnsi="Segoe UI Light" w:cs="Segoe UI Light"/>
                <w:sz w:val="22"/>
                <w:szCs w:val="22"/>
              </w:rPr>
            </w:pPr>
            <w:r w:rsidRPr="007D3A95">
              <w:rPr>
                <w:rFonts w:ascii="Segoe UI Light" w:hAnsi="Segoe UI Light" w:cs="Segoe UI Light"/>
                <w:sz w:val="22"/>
                <w:szCs w:val="22"/>
              </w:rPr>
              <w:t>The "</w:t>
            </w:r>
            <w:r w:rsidRPr="007D3A95">
              <w:rPr>
                <w:rFonts w:ascii="Segoe UI Light" w:hAnsi="Segoe UI Light" w:cs="Segoe UI Light"/>
                <w:b/>
                <w:sz w:val="22"/>
                <w:szCs w:val="22"/>
              </w:rPr>
              <w:t>Disable interest accrual</w:t>
            </w:r>
            <w:r w:rsidRPr="007D3A95">
              <w:rPr>
                <w:rFonts w:ascii="Segoe UI Light" w:hAnsi="Segoe UI Light" w:cs="Segoe UI Light"/>
                <w:sz w:val="22"/>
                <w:szCs w:val="22"/>
              </w:rPr>
              <w:t xml:space="preserve">" functionality, located under Treasury &gt; Loans &gt; Periodic, now has an updated name. </w:t>
            </w:r>
          </w:p>
          <w:p w14:paraId="4C729D2C" w14:textId="0830F0FC" w:rsidR="007D3A95" w:rsidRPr="007D3A95" w:rsidRDefault="007D3A95" w:rsidP="007D3A95">
            <w:pPr>
              <w:pStyle w:val="ListParagraph"/>
              <w:numPr>
                <w:ilvl w:val="0"/>
                <w:numId w:val="13"/>
              </w:numPr>
              <w:shd w:val="clear" w:color="auto" w:fill="FFFFFF" w:themeFill="background1"/>
              <w:rPr>
                <w:rFonts w:ascii="Segoe UI Light" w:hAnsi="Segoe UI Light" w:cs="Segoe UI Light"/>
                <w:sz w:val="22"/>
                <w:szCs w:val="22"/>
              </w:rPr>
            </w:pPr>
            <w:r w:rsidRPr="007D3A95">
              <w:rPr>
                <w:rFonts w:ascii="Segoe UI Light" w:hAnsi="Segoe UI Light" w:cs="Segoe UI Light"/>
                <w:sz w:val="22"/>
                <w:szCs w:val="22"/>
              </w:rPr>
              <w:t>Previously named "</w:t>
            </w:r>
            <w:r w:rsidRPr="007D3A95">
              <w:rPr>
                <w:rFonts w:ascii="Segoe UI Light" w:hAnsi="Segoe UI Light" w:cs="Segoe UI Light"/>
                <w:b/>
                <w:sz w:val="22"/>
                <w:szCs w:val="22"/>
              </w:rPr>
              <w:t>Disable interest accrual job</w:t>
            </w:r>
            <w:r w:rsidRPr="007D3A95">
              <w:rPr>
                <w:rFonts w:ascii="Segoe UI Light" w:hAnsi="Segoe UI Light" w:cs="Segoe UI Light"/>
                <w:sz w:val="22"/>
                <w:szCs w:val="22"/>
              </w:rPr>
              <w:t>," it is now referred to as simply "</w:t>
            </w:r>
            <w:r w:rsidRPr="007D3A95">
              <w:rPr>
                <w:rFonts w:ascii="Segoe UI Light" w:hAnsi="Segoe UI Light" w:cs="Segoe UI Light"/>
                <w:b/>
                <w:sz w:val="22"/>
                <w:szCs w:val="22"/>
              </w:rPr>
              <w:t>Disable interest accrual</w:t>
            </w:r>
            <w:r w:rsidRPr="007D3A95">
              <w:rPr>
                <w:rFonts w:ascii="Segoe UI Light" w:hAnsi="Segoe UI Light" w:cs="Segoe UI Light"/>
                <w:sz w:val="22"/>
                <w:szCs w:val="22"/>
              </w:rPr>
              <w:t>."</w:t>
            </w:r>
          </w:p>
        </w:tc>
      </w:tr>
      <w:tr w:rsidR="00B234F7" w:rsidRPr="005A46B6" w14:paraId="38A7582D"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73D13C08" w14:textId="15381E31" w:rsidR="00B234F7" w:rsidRDefault="00B234F7"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E44F07F" w14:textId="54A9A750" w:rsidR="00B234F7" w:rsidRPr="005A46B6" w:rsidRDefault="00B234F7" w:rsidP="00C8261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In the </w:t>
            </w:r>
            <w:r w:rsidRPr="006F03D2">
              <w:rPr>
                <w:rFonts w:ascii="Segoe UI Light" w:hAnsi="Segoe UI Light" w:cs="Segoe UI Light"/>
                <w:b/>
                <w:sz w:val="22"/>
                <w:szCs w:val="22"/>
              </w:rPr>
              <w:t>Loan management workspace</w:t>
            </w:r>
            <w:r>
              <w:rPr>
                <w:rFonts w:ascii="Segoe UI Light" w:hAnsi="Segoe UI Light" w:cs="Segoe UI Light"/>
                <w:sz w:val="22"/>
                <w:szCs w:val="22"/>
              </w:rPr>
              <w:t>, a new tab for “</w:t>
            </w:r>
            <w:r w:rsidRPr="006F03D2">
              <w:rPr>
                <w:rFonts w:ascii="Segoe UI Light" w:hAnsi="Segoe UI Light" w:cs="Segoe UI Light"/>
                <w:b/>
                <w:sz w:val="22"/>
                <w:szCs w:val="22"/>
              </w:rPr>
              <w:t>Loan receiver balances</w:t>
            </w:r>
            <w:r>
              <w:rPr>
                <w:rFonts w:ascii="Segoe UI Light" w:hAnsi="Segoe UI Light" w:cs="Segoe UI Light"/>
                <w:sz w:val="22"/>
                <w:szCs w:val="22"/>
              </w:rPr>
              <w:t>” has been created.</w:t>
            </w:r>
          </w:p>
          <w:p w14:paraId="45CB1593" w14:textId="46C78CBF" w:rsidR="00B234F7" w:rsidRPr="005A46B6" w:rsidRDefault="00B234F7" w:rsidP="00C8261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This new tab </w:t>
            </w:r>
            <w:r w:rsidR="007D3A95">
              <w:rPr>
                <w:rFonts w:ascii="Segoe UI Light" w:hAnsi="Segoe UI Light" w:cs="Segoe UI Light"/>
                <w:sz w:val="22"/>
                <w:szCs w:val="22"/>
              </w:rPr>
              <w:t>includes</w:t>
            </w:r>
            <w:r>
              <w:rPr>
                <w:rFonts w:ascii="Segoe UI Light" w:hAnsi="Segoe UI Light" w:cs="Segoe UI Light"/>
                <w:sz w:val="22"/>
                <w:szCs w:val="22"/>
              </w:rPr>
              <w:t xml:space="preserve"> the following columns:</w:t>
            </w:r>
          </w:p>
          <w:p w14:paraId="074516EB" w14:textId="04DE1E40" w:rsidR="00B234F7" w:rsidRDefault="00B234F7" w:rsidP="00C8261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receiver</w:t>
            </w:r>
          </w:p>
          <w:p w14:paraId="583B41CF" w14:textId="44C49C8E" w:rsidR="00B234F7" w:rsidRDefault="00B234F7" w:rsidP="00C82611">
            <w:pPr>
              <w:pStyle w:val="ListParagraph"/>
              <w:numPr>
                <w:ilvl w:val="0"/>
                <w:numId w:val="16"/>
              </w:numPr>
              <w:shd w:val="clear" w:color="auto" w:fill="FFFFFF"/>
              <w:ind w:left="1062"/>
              <w:rPr>
                <w:rFonts w:ascii="Segoe UI Light" w:hAnsi="Segoe UI Light" w:cs="Segoe UI Light"/>
                <w:sz w:val="22"/>
                <w:szCs w:val="22"/>
              </w:rPr>
            </w:pPr>
            <w:proofErr w:type="spellStart"/>
            <w:r>
              <w:rPr>
                <w:rFonts w:ascii="Segoe UI Light" w:hAnsi="Segoe UI Light" w:cs="Segoe UI Light"/>
                <w:sz w:val="22"/>
                <w:szCs w:val="22"/>
              </w:rPr>
              <w:t>TransDate</w:t>
            </w:r>
            <w:proofErr w:type="spellEnd"/>
          </w:p>
          <w:p w14:paraId="45B6C0C3" w14:textId="20DC68F0" w:rsidR="00B234F7" w:rsidRDefault="00B234F7" w:rsidP="00C8261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 in transaction currency</w:t>
            </w:r>
          </w:p>
          <w:p w14:paraId="3CF907A7" w14:textId="39FB5E0C" w:rsidR="00B234F7" w:rsidRPr="006F03D2" w:rsidRDefault="00B234F7" w:rsidP="006F03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tc>
      </w:tr>
      <w:tr w:rsidR="00B234F7" w:rsidRPr="005A46B6" w14:paraId="545C0827"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6555EC28" w14:textId="74FEC01F" w:rsidR="00B234F7" w:rsidRDefault="00B234F7"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104414B" w14:textId="77777777" w:rsidR="000349FE" w:rsidRDefault="007D3A95" w:rsidP="007D3A95">
            <w:pPr>
              <w:pStyle w:val="ListParagraph"/>
              <w:numPr>
                <w:ilvl w:val="0"/>
                <w:numId w:val="4"/>
              </w:numPr>
              <w:shd w:val="clear" w:color="auto" w:fill="FFFFFF"/>
              <w:ind w:left="341"/>
              <w:rPr>
                <w:rFonts w:ascii="Segoe UI Light" w:hAnsi="Segoe UI Light" w:cs="Segoe UI Light"/>
                <w:sz w:val="22"/>
                <w:szCs w:val="22"/>
              </w:rPr>
            </w:pPr>
            <w:r w:rsidRPr="007D3A95">
              <w:rPr>
                <w:rFonts w:ascii="Segoe UI Light" w:hAnsi="Segoe UI Light" w:cs="Segoe UI Light"/>
                <w:sz w:val="22"/>
                <w:szCs w:val="22"/>
              </w:rPr>
              <w:t>We are pleased to announce the creation of a new loan report called the "</w:t>
            </w:r>
            <w:r w:rsidRPr="000349FE">
              <w:rPr>
                <w:rFonts w:ascii="Segoe UI Light" w:hAnsi="Segoe UI Light" w:cs="Segoe UI Light"/>
                <w:b/>
                <w:sz w:val="22"/>
                <w:szCs w:val="22"/>
              </w:rPr>
              <w:t>Original vs. Projected</w:t>
            </w:r>
            <w:r w:rsidRPr="007D3A95">
              <w:rPr>
                <w:rFonts w:ascii="Segoe UI Light" w:hAnsi="Segoe UI Light" w:cs="Segoe UI Light"/>
                <w:sz w:val="22"/>
                <w:szCs w:val="22"/>
              </w:rPr>
              <w:t xml:space="preserve">" report. </w:t>
            </w:r>
          </w:p>
          <w:p w14:paraId="79E0AE8F" w14:textId="2B49B164" w:rsidR="007D3A95" w:rsidRDefault="007D3A95" w:rsidP="000349FE">
            <w:pPr>
              <w:pStyle w:val="ListParagraph"/>
              <w:numPr>
                <w:ilvl w:val="0"/>
                <w:numId w:val="13"/>
              </w:numPr>
              <w:shd w:val="clear" w:color="auto" w:fill="FFFFFF" w:themeFill="background1"/>
              <w:rPr>
                <w:rFonts w:ascii="Segoe UI Light" w:hAnsi="Segoe UI Light" w:cs="Segoe UI Light"/>
                <w:sz w:val="22"/>
                <w:szCs w:val="22"/>
              </w:rPr>
            </w:pPr>
            <w:r w:rsidRPr="007D3A95">
              <w:rPr>
                <w:rFonts w:ascii="Segoe UI Light" w:hAnsi="Segoe UI Light" w:cs="Segoe UI Light"/>
                <w:sz w:val="22"/>
                <w:szCs w:val="22"/>
              </w:rPr>
              <w:t>This report offers the following dialogue parameter/filters options:</w:t>
            </w:r>
          </w:p>
          <w:p w14:paraId="4AD6C628"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From date</w:t>
            </w:r>
          </w:p>
          <w:p w14:paraId="593181E6"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Include all groups: Yes/No option</w:t>
            </w:r>
          </w:p>
          <w:p w14:paraId="54F4C681"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group</w:t>
            </w:r>
          </w:p>
          <w:p w14:paraId="275460A5"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lastRenderedPageBreak/>
              <w:t>Budget currency selection</w:t>
            </w:r>
          </w:p>
          <w:p w14:paraId="34779AD6"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Exclude inter-company: Yes/No option</w:t>
            </w:r>
          </w:p>
          <w:p w14:paraId="627CFB6E" w14:textId="77777777" w:rsidR="00B234F7" w:rsidRDefault="00B234F7" w:rsidP="0007463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report consist of the following columns:</w:t>
            </w:r>
          </w:p>
          <w:p w14:paraId="2841925A"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number</w:t>
            </w:r>
          </w:p>
          <w:p w14:paraId="0C8039F9"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Company</w:t>
            </w:r>
          </w:p>
          <w:p w14:paraId="66478D22"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group</w:t>
            </w:r>
          </w:p>
          <w:p w14:paraId="4FA60E5A"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Original end date</w:t>
            </w:r>
          </w:p>
          <w:p w14:paraId="44A8854C" w14:textId="77777777"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Projected end date</w:t>
            </w:r>
          </w:p>
          <w:p w14:paraId="6FBF297A" w14:textId="7E05ED63"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Days variance (variance between original and projected end dates)</w:t>
            </w:r>
          </w:p>
          <w:p w14:paraId="28040EE4" w14:textId="5885533E" w:rsidR="00B234F7" w:rsidRPr="0007463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Original instalment</w:t>
            </w:r>
          </w:p>
          <w:p w14:paraId="2C51ACB9" w14:textId="0B2EF19C" w:rsidR="00B234F7" w:rsidRDefault="00B234F7" w:rsidP="0007463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tc>
      </w:tr>
      <w:tr w:rsidR="00B234F7" w:rsidRPr="005A46B6" w14:paraId="4522BC4E"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6F74E49C" w14:textId="09383FD8" w:rsidR="00B234F7" w:rsidRDefault="00B234F7"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E27B54B" w14:textId="77777777" w:rsidR="000349FE" w:rsidRPr="000349FE" w:rsidRDefault="000349FE" w:rsidP="000349FE">
            <w:pPr>
              <w:pStyle w:val="ListParagraph"/>
              <w:numPr>
                <w:ilvl w:val="0"/>
                <w:numId w:val="4"/>
              </w:numPr>
              <w:shd w:val="clear" w:color="auto" w:fill="FFFFFF"/>
              <w:ind w:left="341"/>
              <w:rPr>
                <w:rFonts w:ascii="Segoe UI Light" w:hAnsi="Segoe UI Light" w:cs="Segoe UI Light"/>
                <w:sz w:val="22"/>
                <w:szCs w:val="22"/>
              </w:rPr>
            </w:pPr>
            <w:r w:rsidRPr="000349FE">
              <w:rPr>
                <w:rFonts w:ascii="Segoe UI Light" w:hAnsi="Segoe UI Light" w:cs="Segoe UI Light"/>
                <w:sz w:val="22"/>
                <w:szCs w:val="22"/>
              </w:rPr>
              <w:t xml:space="preserve">We are excited to announce that the </w:t>
            </w:r>
            <w:r w:rsidRPr="000349FE">
              <w:rPr>
                <w:rFonts w:ascii="Segoe UI Light" w:hAnsi="Segoe UI Light" w:cs="Segoe UI Light"/>
                <w:b/>
                <w:sz w:val="22"/>
                <w:szCs w:val="22"/>
              </w:rPr>
              <w:t>loan payment refunds</w:t>
            </w:r>
            <w:r w:rsidRPr="000349FE">
              <w:rPr>
                <w:rFonts w:ascii="Segoe UI Light" w:hAnsi="Segoe UI Light" w:cs="Segoe UI Light"/>
                <w:sz w:val="22"/>
                <w:szCs w:val="22"/>
              </w:rPr>
              <w:t xml:space="preserve"> functionality has been added to TMS Loans. As part of this new development, the following items have been created:</w:t>
            </w:r>
          </w:p>
          <w:p w14:paraId="1462D52A" w14:textId="77777777" w:rsidR="000349FE" w:rsidRPr="000349FE" w:rsidRDefault="000349FE" w:rsidP="000349FE">
            <w:pPr>
              <w:shd w:val="clear" w:color="auto" w:fill="FFFFFF"/>
              <w:rPr>
                <w:rFonts w:ascii="Segoe UI Light" w:hAnsi="Segoe UI Light" w:cs="Segoe UI Light"/>
                <w:sz w:val="22"/>
                <w:szCs w:val="22"/>
              </w:rPr>
            </w:pPr>
          </w:p>
          <w:p w14:paraId="2E987AB6" w14:textId="77777777" w:rsidR="000349FE" w:rsidRPr="000349FE" w:rsidRDefault="000349FE" w:rsidP="000349FE">
            <w:pPr>
              <w:pStyle w:val="ListParagraph"/>
              <w:numPr>
                <w:ilvl w:val="0"/>
                <w:numId w:val="13"/>
              </w:numPr>
              <w:shd w:val="clear" w:color="auto" w:fill="FFFFFF" w:themeFill="background1"/>
              <w:rPr>
                <w:rFonts w:ascii="Segoe UI Light" w:hAnsi="Segoe UI Light" w:cs="Segoe UI Light"/>
                <w:sz w:val="22"/>
                <w:szCs w:val="22"/>
              </w:rPr>
            </w:pPr>
            <w:r w:rsidRPr="000349FE">
              <w:rPr>
                <w:rFonts w:ascii="Segoe UI Light" w:hAnsi="Segoe UI Light" w:cs="Segoe UI Light"/>
                <w:sz w:val="22"/>
                <w:szCs w:val="22"/>
              </w:rPr>
              <w:t xml:space="preserve">A new </w:t>
            </w:r>
            <w:r w:rsidRPr="000349FE">
              <w:rPr>
                <w:rFonts w:ascii="Segoe UI Light" w:hAnsi="Segoe UI Light" w:cs="Segoe UI Light"/>
                <w:b/>
                <w:sz w:val="22"/>
                <w:szCs w:val="22"/>
              </w:rPr>
              <w:t>Treasury journal typ</w:t>
            </w:r>
            <w:r w:rsidRPr="000349FE">
              <w:rPr>
                <w:rFonts w:ascii="Segoe UI Light" w:hAnsi="Segoe UI Light" w:cs="Segoe UI Light"/>
                <w:sz w:val="22"/>
                <w:szCs w:val="22"/>
              </w:rPr>
              <w:t>e has been added for Refunds, called "</w:t>
            </w:r>
            <w:r w:rsidRPr="000349FE">
              <w:rPr>
                <w:rFonts w:ascii="Segoe UI Light" w:hAnsi="Segoe UI Light" w:cs="Segoe UI Light"/>
                <w:b/>
                <w:sz w:val="22"/>
                <w:szCs w:val="22"/>
              </w:rPr>
              <w:t>Loan register - refund</w:t>
            </w:r>
            <w:r w:rsidRPr="000349FE">
              <w:rPr>
                <w:rFonts w:ascii="Segoe UI Light" w:hAnsi="Segoe UI Light" w:cs="Segoe UI Light"/>
                <w:sz w:val="22"/>
                <w:szCs w:val="22"/>
              </w:rPr>
              <w:t>".</w:t>
            </w:r>
          </w:p>
          <w:p w14:paraId="2AA8526A" w14:textId="77777777" w:rsidR="000349FE" w:rsidRPr="000349FE" w:rsidRDefault="000349FE" w:rsidP="000349FE">
            <w:pPr>
              <w:shd w:val="clear" w:color="auto" w:fill="FFFFFF"/>
              <w:rPr>
                <w:rFonts w:ascii="Segoe UI Light" w:hAnsi="Segoe UI Light" w:cs="Segoe UI Light"/>
                <w:sz w:val="22"/>
                <w:szCs w:val="22"/>
              </w:rPr>
            </w:pPr>
          </w:p>
          <w:p w14:paraId="166E6C20" w14:textId="77777777" w:rsidR="000349FE" w:rsidRPr="000349FE" w:rsidRDefault="000349FE" w:rsidP="000349FE">
            <w:pPr>
              <w:pStyle w:val="ListParagraph"/>
              <w:numPr>
                <w:ilvl w:val="0"/>
                <w:numId w:val="13"/>
              </w:numPr>
              <w:shd w:val="clear" w:color="auto" w:fill="FFFFFF" w:themeFill="background1"/>
              <w:rPr>
                <w:rFonts w:ascii="Segoe UI Light" w:hAnsi="Segoe UI Light" w:cs="Segoe UI Light"/>
                <w:sz w:val="22"/>
                <w:szCs w:val="22"/>
              </w:rPr>
            </w:pPr>
            <w:r w:rsidRPr="000349FE">
              <w:rPr>
                <w:rFonts w:ascii="Segoe UI Light" w:hAnsi="Segoe UI Light" w:cs="Segoe UI Light"/>
                <w:sz w:val="22"/>
                <w:szCs w:val="22"/>
              </w:rPr>
              <w:t xml:space="preserve">A </w:t>
            </w:r>
            <w:r w:rsidRPr="000349FE">
              <w:rPr>
                <w:rFonts w:ascii="Segoe UI Light" w:hAnsi="Segoe UI Light" w:cs="Segoe UI Light"/>
                <w:b/>
                <w:sz w:val="22"/>
                <w:szCs w:val="22"/>
              </w:rPr>
              <w:t>Refund posting profile</w:t>
            </w:r>
            <w:r w:rsidRPr="000349FE">
              <w:rPr>
                <w:rFonts w:ascii="Segoe UI Light" w:hAnsi="Segoe UI Light" w:cs="Segoe UI Light"/>
                <w:sz w:val="22"/>
                <w:szCs w:val="22"/>
              </w:rPr>
              <w:t xml:space="preserve"> has been created. The journal name that can be selected in this new posting profile is "Loan register - refund".</w:t>
            </w:r>
          </w:p>
          <w:p w14:paraId="2536C345" w14:textId="77777777" w:rsidR="000349FE" w:rsidRPr="000349FE" w:rsidRDefault="000349FE" w:rsidP="000349FE">
            <w:pPr>
              <w:shd w:val="clear" w:color="auto" w:fill="FFFFFF"/>
              <w:rPr>
                <w:rFonts w:ascii="Segoe UI Light" w:hAnsi="Segoe UI Light" w:cs="Segoe UI Light"/>
                <w:sz w:val="22"/>
                <w:szCs w:val="22"/>
              </w:rPr>
            </w:pPr>
          </w:p>
          <w:p w14:paraId="40EDF805" w14:textId="77777777" w:rsidR="000349FE" w:rsidRPr="000349FE" w:rsidRDefault="000349FE" w:rsidP="000349FE">
            <w:pPr>
              <w:pStyle w:val="ListParagraph"/>
              <w:numPr>
                <w:ilvl w:val="0"/>
                <w:numId w:val="13"/>
              </w:numPr>
              <w:shd w:val="clear" w:color="auto" w:fill="FFFFFF" w:themeFill="background1"/>
              <w:rPr>
                <w:rFonts w:ascii="Segoe UI Light" w:hAnsi="Segoe UI Light" w:cs="Segoe UI Light"/>
                <w:sz w:val="22"/>
                <w:szCs w:val="22"/>
              </w:rPr>
            </w:pPr>
            <w:r w:rsidRPr="000349FE">
              <w:rPr>
                <w:rFonts w:ascii="Segoe UI Light" w:hAnsi="Segoe UI Light" w:cs="Segoe UI Light"/>
                <w:sz w:val="22"/>
                <w:szCs w:val="22"/>
              </w:rPr>
              <w:t>New "Amounts to use" categories have been created, which include:</w:t>
            </w:r>
          </w:p>
          <w:p w14:paraId="0450BC60" w14:textId="77777777" w:rsidR="000349FE" w:rsidRPr="000349FE" w:rsidRDefault="000349FE" w:rsidP="000349FE">
            <w:pPr>
              <w:shd w:val="clear" w:color="auto" w:fill="FFFFFF"/>
              <w:rPr>
                <w:rFonts w:ascii="Segoe UI Light" w:hAnsi="Segoe UI Light" w:cs="Segoe UI Light"/>
                <w:sz w:val="22"/>
                <w:szCs w:val="22"/>
              </w:rPr>
            </w:pPr>
          </w:p>
          <w:p w14:paraId="28575936" w14:textId="01C74CCC" w:rsidR="000349FE" w:rsidRPr="000349FE" w:rsidRDefault="000349FE" w:rsidP="000349FE">
            <w:pPr>
              <w:pStyle w:val="ListParagraph"/>
              <w:numPr>
                <w:ilvl w:val="0"/>
                <w:numId w:val="16"/>
              </w:numPr>
              <w:shd w:val="clear" w:color="auto" w:fill="FFFFFF"/>
              <w:ind w:left="1062"/>
              <w:rPr>
                <w:rFonts w:ascii="Segoe UI Light" w:hAnsi="Segoe UI Light" w:cs="Segoe UI Light"/>
                <w:sz w:val="22"/>
                <w:szCs w:val="22"/>
              </w:rPr>
            </w:pPr>
            <w:r w:rsidRPr="00043E1C">
              <w:rPr>
                <w:rFonts w:ascii="Segoe UI Light" w:hAnsi="Segoe UI Light" w:cs="Segoe UI Light"/>
                <w:b/>
                <w:sz w:val="22"/>
                <w:szCs w:val="22"/>
              </w:rPr>
              <w:t>Refund payment</w:t>
            </w:r>
            <w:r w:rsidR="00D17227">
              <w:rPr>
                <w:rFonts w:ascii="Segoe UI Light" w:hAnsi="Segoe UI Light" w:cs="Segoe UI Light"/>
                <w:sz w:val="22"/>
                <w:szCs w:val="22"/>
              </w:rPr>
              <w:t xml:space="preserve"> </w:t>
            </w:r>
            <w:r w:rsidR="00D17227" w:rsidRPr="00043E1C">
              <w:rPr>
                <w:rFonts w:ascii="Segoe UI Light" w:hAnsi="Segoe UI Light" w:cs="Segoe UI Light"/>
                <w:i/>
                <w:sz w:val="22"/>
                <w:szCs w:val="22"/>
              </w:rPr>
              <w:t xml:space="preserve">(will be mapped to </w:t>
            </w:r>
            <w:r w:rsidR="00D17227" w:rsidRPr="00043E1C">
              <w:rPr>
                <w:rFonts w:ascii="Segoe UI Light" w:hAnsi="Segoe UI Light" w:cs="Segoe UI Light"/>
                <w:b/>
                <w:i/>
                <w:sz w:val="22"/>
                <w:szCs w:val="22"/>
              </w:rPr>
              <w:t>Refund total</w:t>
            </w:r>
            <w:r w:rsidR="00D17227" w:rsidRPr="00043E1C">
              <w:rPr>
                <w:rFonts w:ascii="Segoe UI Light" w:hAnsi="Segoe UI Light" w:cs="Segoe UI Light"/>
                <w:i/>
                <w:sz w:val="22"/>
                <w:szCs w:val="22"/>
              </w:rPr>
              <w:t xml:space="preserve"> on the loan statement)</w:t>
            </w:r>
          </w:p>
          <w:p w14:paraId="3A063825" w14:textId="6AD424FB" w:rsidR="000349FE" w:rsidRPr="000349FE" w:rsidRDefault="000349FE" w:rsidP="000349FE">
            <w:pPr>
              <w:pStyle w:val="ListParagraph"/>
              <w:numPr>
                <w:ilvl w:val="0"/>
                <w:numId w:val="16"/>
              </w:numPr>
              <w:shd w:val="clear" w:color="auto" w:fill="FFFFFF"/>
              <w:ind w:left="1062"/>
              <w:rPr>
                <w:rFonts w:ascii="Segoe UI Light" w:hAnsi="Segoe UI Light" w:cs="Segoe UI Light"/>
                <w:sz w:val="22"/>
                <w:szCs w:val="22"/>
              </w:rPr>
            </w:pPr>
            <w:r w:rsidRPr="00043E1C">
              <w:rPr>
                <w:rFonts w:ascii="Segoe UI Light" w:hAnsi="Segoe UI Light" w:cs="Segoe UI Light"/>
                <w:b/>
                <w:sz w:val="22"/>
                <w:szCs w:val="22"/>
              </w:rPr>
              <w:t>Refund capital</w:t>
            </w:r>
            <w:r w:rsidR="00D17227">
              <w:rPr>
                <w:rFonts w:ascii="Segoe UI Light" w:hAnsi="Segoe UI Light" w:cs="Segoe UI Light"/>
                <w:sz w:val="22"/>
                <w:szCs w:val="22"/>
              </w:rPr>
              <w:t xml:space="preserve"> </w:t>
            </w:r>
            <w:r w:rsidR="00D17227" w:rsidRPr="00043E1C">
              <w:rPr>
                <w:rFonts w:ascii="Segoe UI Light" w:hAnsi="Segoe UI Light" w:cs="Segoe UI Light"/>
                <w:i/>
                <w:sz w:val="22"/>
                <w:szCs w:val="22"/>
              </w:rPr>
              <w:t>(</w:t>
            </w:r>
            <w:r w:rsidR="00043E1C" w:rsidRPr="00043E1C">
              <w:rPr>
                <w:rFonts w:ascii="Segoe UI Light" w:hAnsi="Segoe UI Light" w:cs="Segoe UI Light"/>
                <w:i/>
                <w:sz w:val="22"/>
                <w:szCs w:val="22"/>
              </w:rPr>
              <w:t xml:space="preserve">will be mapped to </w:t>
            </w:r>
            <w:r w:rsidR="00D17227" w:rsidRPr="00043E1C">
              <w:rPr>
                <w:rFonts w:ascii="Segoe UI Light" w:hAnsi="Segoe UI Light" w:cs="Segoe UI Light"/>
                <w:b/>
                <w:i/>
                <w:sz w:val="22"/>
                <w:szCs w:val="22"/>
              </w:rPr>
              <w:t>Refund capital</w:t>
            </w:r>
            <w:r w:rsidR="00D17227" w:rsidRPr="00043E1C">
              <w:rPr>
                <w:rFonts w:ascii="Segoe UI Light" w:hAnsi="Segoe UI Light" w:cs="Segoe UI Light"/>
                <w:i/>
                <w:sz w:val="22"/>
                <w:szCs w:val="22"/>
              </w:rPr>
              <w:t xml:space="preserve"> on</w:t>
            </w:r>
            <w:r w:rsidR="00043E1C" w:rsidRPr="00043E1C">
              <w:rPr>
                <w:rFonts w:ascii="Segoe UI Light" w:hAnsi="Segoe UI Light" w:cs="Segoe UI Light"/>
                <w:i/>
                <w:sz w:val="22"/>
                <w:szCs w:val="22"/>
              </w:rPr>
              <w:t xml:space="preserve"> the</w:t>
            </w:r>
            <w:r w:rsidR="00D17227" w:rsidRPr="00043E1C">
              <w:rPr>
                <w:rFonts w:ascii="Segoe UI Light" w:hAnsi="Segoe UI Light" w:cs="Segoe UI Light"/>
                <w:i/>
                <w:sz w:val="22"/>
                <w:szCs w:val="22"/>
              </w:rPr>
              <w:t xml:space="preserve"> loan statement)</w:t>
            </w:r>
          </w:p>
          <w:p w14:paraId="1BA4C0E1" w14:textId="679B9BA8" w:rsidR="000349FE" w:rsidRPr="00043E1C" w:rsidRDefault="000349FE" w:rsidP="000349FE">
            <w:pPr>
              <w:pStyle w:val="ListParagraph"/>
              <w:numPr>
                <w:ilvl w:val="0"/>
                <w:numId w:val="16"/>
              </w:numPr>
              <w:shd w:val="clear" w:color="auto" w:fill="FFFFFF"/>
              <w:ind w:left="1062"/>
              <w:rPr>
                <w:rFonts w:ascii="Segoe UI Light" w:hAnsi="Segoe UI Light" w:cs="Segoe UI Light"/>
                <w:i/>
                <w:sz w:val="22"/>
                <w:szCs w:val="22"/>
              </w:rPr>
            </w:pPr>
            <w:r w:rsidRPr="00043E1C">
              <w:rPr>
                <w:rFonts w:ascii="Segoe UI Light" w:hAnsi="Segoe UI Light" w:cs="Segoe UI Light"/>
                <w:b/>
                <w:sz w:val="22"/>
                <w:szCs w:val="22"/>
              </w:rPr>
              <w:t>Refund interest</w:t>
            </w:r>
            <w:r w:rsidR="00D17227">
              <w:rPr>
                <w:rFonts w:ascii="Segoe UI Light" w:hAnsi="Segoe UI Light" w:cs="Segoe UI Light"/>
                <w:sz w:val="22"/>
                <w:szCs w:val="22"/>
              </w:rPr>
              <w:t xml:space="preserve"> </w:t>
            </w:r>
            <w:r w:rsidR="00D17227" w:rsidRPr="00043E1C">
              <w:rPr>
                <w:rFonts w:ascii="Segoe UI Light" w:hAnsi="Segoe UI Light" w:cs="Segoe UI Light"/>
                <w:i/>
                <w:sz w:val="22"/>
                <w:szCs w:val="22"/>
              </w:rPr>
              <w:t>(</w:t>
            </w:r>
            <w:r w:rsidR="00043E1C" w:rsidRPr="00043E1C">
              <w:rPr>
                <w:rFonts w:ascii="Segoe UI Light" w:hAnsi="Segoe UI Light" w:cs="Segoe UI Light"/>
                <w:i/>
                <w:sz w:val="22"/>
                <w:szCs w:val="22"/>
              </w:rPr>
              <w:t xml:space="preserve">will be mapped to </w:t>
            </w:r>
            <w:r w:rsidR="00D17227" w:rsidRPr="00043E1C">
              <w:rPr>
                <w:rFonts w:ascii="Segoe UI Light" w:hAnsi="Segoe UI Light" w:cs="Segoe UI Light"/>
                <w:b/>
                <w:i/>
                <w:sz w:val="22"/>
                <w:szCs w:val="22"/>
              </w:rPr>
              <w:t>Refund interest</w:t>
            </w:r>
            <w:r w:rsidR="00D17227" w:rsidRPr="00043E1C">
              <w:rPr>
                <w:rFonts w:ascii="Segoe UI Light" w:hAnsi="Segoe UI Light" w:cs="Segoe UI Light"/>
                <w:i/>
                <w:sz w:val="22"/>
                <w:szCs w:val="22"/>
              </w:rPr>
              <w:t xml:space="preserve"> on</w:t>
            </w:r>
            <w:r w:rsidR="00043E1C" w:rsidRPr="00043E1C">
              <w:rPr>
                <w:rFonts w:ascii="Segoe UI Light" w:hAnsi="Segoe UI Light" w:cs="Segoe UI Light"/>
                <w:i/>
                <w:sz w:val="22"/>
                <w:szCs w:val="22"/>
              </w:rPr>
              <w:t xml:space="preserve"> the</w:t>
            </w:r>
            <w:r w:rsidR="00D17227" w:rsidRPr="00043E1C">
              <w:rPr>
                <w:rFonts w:ascii="Segoe UI Light" w:hAnsi="Segoe UI Light" w:cs="Segoe UI Light"/>
                <w:i/>
                <w:sz w:val="22"/>
                <w:szCs w:val="22"/>
              </w:rPr>
              <w:t xml:space="preserve"> loan statement)</w:t>
            </w:r>
          </w:p>
          <w:p w14:paraId="68300303" w14:textId="57AF5A37" w:rsidR="000749FF" w:rsidRPr="00043E1C" w:rsidRDefault="000749FF" w:rsidP="00DD1644">
            <w:pPr>
              <w:pStyle w:val="ListParagraph"/>
              <w:numPr>
                <w:ilvl w:val="0"/>
                <w:numId w:val="16"/>
              </w:numPr>
              <w:shd w:val="clear" w:color="auto" w:fill="FFFFFF"/>
              <w:ind w:left="1062"/>
              <w:rPr>
                <w:rFonts w:ascii="Segoe UI Light" w:hAnsi="Segoe UI Light" w:cs="Segoe UI Light"/>
                <w:i/>
                <w:sz w:val="22"/>
                <w:szCs w:val="22"/>
              </w:rPr>
            </w:pPr>
            <w:r w:rsidRPr="00043E1C">
              <w:rPr>
                <w:rFonts w:ascii="Segoe UI Light" w:hAnsi="Segoe UI Light" w:cs="Segoe UI Light"/>
                <w:b/>
                <w:sz w:val="22"/>
                <w:szCs w:val="22"/>
              </w:rPr>
              <w:t>Sales return</w:t>
            </w:r>
            <w:r w:rsidR="00D17227">
              <w:rPr>
                <w:rFonts w:ascii="Segoe UI Light" w:hAnsi="Segoe UI Light" w:cs="Segoe UI Light"/>
                <w:sz w:val="22"/>
                <w:szCs w:val="22"/>
              </w:rPr>
              <w:t xml:space="preserve"> </w:t>
            </w:r>
            <w:r w:rsidR="00D17227" w:rsidRPr="00043E1C">
              <w:rPr>
                <w:rFonts w:ascii="Segoe UI Light" w:hAnsi="Segoe UI Light" w:cs="Segoe UI Light"/>
                <w:i/>
                <w:sz w:val="22"/>
                <w:szCs w:val="22"/>
              </w:rPr>
              <w:t>(</w:t>
            </w:r>
            <w:r w:rsidR="00043E1C" w:rsidRPr="00043E1C">
              <w:rPr>
                <w:rFonts w:ascii="Segoe UI Light" w:hAnsi="Segoe UI Light" w:cs="Segoe UI Light"/>
                <w:i/>
                <w:sz w:val="22"/>
                <w:szCs w:val="22"/>
              </w:rPr>
              <w:t xml:space="preserve">will be mapped to </w:t>
            </w:r>
            <w:r w:rsidR="00D17227" w:rsidRPr="00043E1C">
              <w:rPr>
                <w:rFonts w:ascii="Segoe UI Light" w:hAnsi="Segoe UI Light" w:cs="Segoe UI Light"/>
                <w:b/>
                <w:i/>
                <w:sz w:val="22"/>
                <w:szCs w:val="22"/>
              </w:rPr>
              <w:t>Capital balance trans</w:t>
            </w:r>
            <w:r w:rsidR="00D17227" w:rsidRPr="00043E1C">
              <w:rPr>
                <w:rFonts w:ascii="Segoe UI Light" w:hAnsi="Segoe UI Light" w:cs="Segoe UI Light"/>
                <w:i/>
                <w:sz w:val="22"/>
                <w:szCs w:val="22"/>
              </w:rPr>
              <w:t xml:space="preserve"> on</w:t>
            </w:r>
            <w:r w:rsidR="00043E1C" w:rsidRPr="00043E1C">
              <w:rPr>
                <w:rFonts w:ascii="Segoe UI Light" w:hAnsi="Segoe UI Light" w:cs="Segoe UI Light"/>
                <w:i/>
                <w:sz w:val="22"/>
                <w:szCs w:val="22"/>
              </w:rPr>
              <w:t xml:space="preserve"> the</w:t>
            </w:r>
            <w:r w:rsidR="00D17227" w:rsidRPr="00043E1C">
              <w:rPr>
                <w:rFonts w:ascii="Segoe UI Light" w:hAnsi="Segoe UI Light" w:cs="Segoe UI Light"/>
                <w:i/>
                <w:sz w:val="22"/>
                <w:szCs w:val="22"/>
              </w:rPr>
              <w:t xml:space="preserve"> loan statement)</w:t>
            </w:r>
          </w:p>
          <w:p w14:paraId="2B44B07E" w14:textId="55D9CE07" w:rsidR="000749FF" w:rsidRPr="00043E1C" w:rsidRDefault="000749FF" w:rsidP="00DD1644">
            <w:pPr>
              <w:pStyle w:val="ListParagraph"/>
              <w:numPr>
                <w:ilvl w:val="0"/>
                <w:numId w:val="16"/>
              </w:numPr>
              <w:shd w:val="clear" w:color="auto" w:fill="FFFFFF"/>
              <w:ind w:left="1062"/>
              <w:rPr>
                <w:rFonts w:ascii="Segoe UI Light" w:hAnsi="Segoe UI Light" w:cs="Segoe UI Light"/>
                <w:i/>
                <w:sz w:val="22"/>
                <w:szCs w:val="22"/>
              </w:rPr>
            </w:pPr>
            <w:r w:rsidRPr="00043E1C">
              <w:rPr>
                <w:rFonts w:ascii="Segoe UI Light" w:hAnsi="Segoe UI Light" w:cs="Segoe UI Light"/>
                <w:b/>
                <w:sz w:val="22"/>
                <w:szCs w:val="22"/>
              </w:rPr>
              <w:t>Unpaid interest</w:t>
            </w:r>
            <w:r w:rsidR="00D17227">
              <w:rPr>
                <w:rFonts w:ascii="Segoe UI Light" w:hAnsi="Segoe UI Light" w:cs="Segoe UI Light"/>
                <w:sz w:val="22"/>
                <w:szCs w:val="22"/>
              </w:rPr>
              <w:t xml:space="preserve"> </w:t>
            </w:r>
            <w:r w:rsidR="00D17227" w:rsidRPr="00043E1C">
              <w:rPr>
                <w:rFonts w:ascii="Segoe UI Light" w:hAnsi="Segoe UI Light" w:cs="Segoe UI Light"/>
                <w:i/>
                <w:sz w:val="22"/>
                <w:szCs w:val="22"/>
              </w:rPr>
              <w:t>(</w:t>
            </w:r>
            <w:r w:rsidR="00043E1C" w:rsidRPr="00043E1C">
              <w:rPr>
                <w:rFonts w:ascii="Segoe UI Light" w:hAnsi="Segoe UI Light" w:cs="Segoe UI Light"/>
                <w:i/>
                <w:sz w:val="22"/>
                <w:szCs w:val="22"/>
              </w:rPr>
              <w:t xml:space="preserve">will be mapped to </w:t>
            </w:r>
            <w:r w:rsidR="00D17227" w:rsidRPr="00043E1C">
              <w:rPr>
                <w:rFonts w:ascii="Segoe UI Light" w:hAnsi="Segoe UI Light" w:cs="Segoe UI Light"/>
                <w:b/>
                <w:i/>
                <w:sz w:val="22"/>
                <w:szCs w:val="22"/>
              </w:rPr>
              <w:t>Annuity interest accrual</w:t>
            </w:r>
            <w:r w:rsidR="00D17227" w:rsidRPr="00043E1C">
              <w:rPr>
                <w:rFonts w:ascii="Segoe UI Light" w:hAnsi="Segoe UI Light" w:cs="Segoe UI Light"/>
                <w:i/>
                <w:sz w:val="22"/>
                <w:szCs w:val="22"/>
              </w:rPr>
              <w:t xml:space="preserve"> on</w:t>
            </w:r>
            <w:r w:rsidR="00043E1C" w:rsidRPr="00043E1C">
              <w:rPr>
                <w:rFonts w:ascii="Segoe UI Light" w:hAnsi="Segoe UI Light" w:cs="Segoe UI Light"/>
                <w:i/>
                <w:sz w:val="22"/>
                <w:szCs w:val="22"/>
              </w:rPr>
              <w:t xml:space="preserve"> the</w:t>
            </w:r>
            <w:r w:rsidR="00D17227" w:rsidRPr="00043E1C">
              <w:rPr>
                <w:rFonts w:ascii="Segoe UI Light" w:hAnsi="Segoe UI Light" w:cs="Segoe UI Light"/>
                <w:i/>
                <w:sz w:val="22"/>
                <w:szCs w:val="22"/>
              </w:rPr>
              <w:t xml:space="preserve"> loan statement)</w:t>
            </w:r>
          </w:p>
          <w:p w14:paraId="54E8C280" w14:textId="7044C106" w:rsidR="00DD1644" w:rsidRPr="000749FF" w:rsidRDefault="00DD1644" w:rsidP="000749FF">
            <w:pPr>
              <w:shd w:val="clear" w:color="auto" w:fill="FFFFFF"/>
              <w:rPr>
                <w:rFonts w:ascii="Segoe UI Light" w:hAnsi="Segoe UI Light" w:cs="Segoe UI Light"/>
                <w:sz w:val="22"/>
                <w:szCs w:val="22"/>
              </w:rPr>
            </w:pPr>
          </w:p>
          <w:p w14:paraId="0F199542" w14:textId="77777777" w:rsidR="00DD1644" w:rsidRDefault="00DD1644" w:rsidP="00DD1644">
            <w:pPr>
              <w:pStyle w:val="ListParagraph"/>
              <w:numPr>
                <w:ilvl w:val="0"/>
                <w:numId w:val="13"/>
              </w:numPr>
              <w:shd w:val="clear" w:color="auto" w:fill="FFFFFF" w:themeFill="background1"/>
              <w:rPr>
                <w:rFonts w:ascii="Segoe UI Light" w:hAnsi="Segoe UI Light" w:cs="Segoe UI Light"/>
                <w:sz w:val="22"/>
                <w:szCs w:val="22"/>
              </w:rPr>
            </w:pPr>
            <w:r w:rsidRPr="00DD1644">
              <w:rPr>
                <w:rFonts w:ascii="Segoe UI Light" w:hAnsi="Segoe UI Light" w:cs="Segoe UI Light"/>
                <w:sz w:val="22"/>
                <w:szCs w:val="22"/>
              </w:rPr>
              <w:t xml:space="preserve">A new page for </w:t>
            </w:r>
            <w:r w:rsidRPr="00DD1644">
              <w:rPr>
                <w:rFonts w:ascii="Segoe UI Light" w:hAnsi="Segoe UI Light" w:cs="Segoe UI Light"/>
                <w:b/>
                <w:sz w:val="22"/>
                <w:szCs w:val="22"/>
              </w:rPr>
              <w:t>Refund</w:t>
            </w:r>
            <w:r w:rsidRPr="00DD1644">
              <w:rPr>
                <w:rFonts w:ascii="Segoe UI Light" w:hAnsi="Segoe UI Light" w:cs="Segoe UI Light"/>
                <w:sz w:val="22"/>
                <w:szCs w:val="22"/>
              </w:rPr>
              <w:t xml:space="preserve"> </w:t>
            </w:r>
            <w:r w:rsidRPr="00DD1644">
              <w:rPr>
                <w:rFonts w:ascii="Segoe UI Light" w:hAnsi="Segoe UI Light" w:cs="Segoe UI Light"/>
                <w:b/>
                <w:sz w:val="22"/>
                <w:szCs w:val="22"/>
              </w:rPr>
              <w:t>journal</w:t>
            </w:r>
            <w:r w:rsidRPr="00DD1644">
              <w:rPr>
                <w:rFonts w:ascii="Segoe UI Light" w:hAnsi="Segoe UI Light" w:cs="Segoe UI Light"/>
                <w:sz w:val="22"/>
                <w:szCs w:val="22"/>
              </w:rPr>
              <w:t xml:space="preserve">s has been added to Treasury&gt;Loans&gt;Journals. </w:t>
            </w:r>
          </w:p>
          <w:p w14:paraId="24D3DADE" w14:textId="637FBC7F" w:rsidR="00DD1644" w:rsidRPr="00DD1644" w:rsidRDefault="00DD1644" w:rsidP="00DD1644">
            <w:pPr>
              <w:pStyle w:val="ListParagraph"/>
              <w:numPr>
                <w:ilvl w:val="0"/>
                <w:numId w:val="16"/>
              </w:numPr>
              <w:shd w:val="clear" w:color="auto" w:fill="FFFFFF"/>
              <w:ind w:left="1062"/>
              <w:rPr>
                <w:rFonts w:ascii="Segoe UI Light" w:hAnsi="Segoe UI Light" w:cs="Segoe UI Light"/>
                <w:sz w:val="22"/>
                <w:szCs w:val="22"/>
              </w:rPr>
            </w:pPr>
            <w:r w:rsidRPr="00DD1644">
              <w:rPr>
                <w:rFonts w:ascii="Segoe UI Light" w:hAnsi="Segoe UI Light" w:cs="Segoe UI Light"/>
                <w:sz w:val="22"/>
                <w:szCs w:val="22"/>
              </w:rPr>
              <w:t>This page allows users to view both posted and unposted refund journals.</w:t>
            </w:r>
          </w:p>
          <w:p w14:paraId="380BCD62" w14:textId="47E24805" w:rsidR="00B234F7" w:rsidRPr="00DD1644" w:rsidRDefault="00DD1644" w:rsidP="00DD1644">
            <w:pPr>
              <w:pStyle w:val="ListParagraph"/>
              <w:numPr>
                <w:ilvl w:val="0"/>
                <w:numId w:val="13"/>
              </w:numPr>
              <w:shd w:val="clear" w:color="auto" w:fill="FFFFFF" w:themeFill="background1"/>
              <w:rPr>
                <w:rFonts w:ascii="Segoe UI Light" w:hAnsi="Segoe UI Light" w:cs="Segoe UI Light"/>
                <w:sz w:val="22"/>
                <w:szCs w:val="22"/>
              </w:rPr>
            </w:pPr>
            <w:r w:rsidRPr="00DD1644">
              <w:rPr>
                <w:rFonts w:ascii="Segoe UI Light" w:hAnsi="Segoe UI Light" w:cs="Segoe UI Light"/>
                <w:sz w:val="22"/>
                <w:szCs w:val="22"/>
              </w:rPr>
              <w:t xml:space="preserve">A </w:t>
            </w:r>
            <w:r w:rsidRPr="00DD1644">
              <w:rPr>
                <w:rFonts w:ascii="Segoe UI Light" w:hAnsi="Segoe UI Light" w:cs="Segoe UI Light"/>
                <w:b/>
                <w:sz w:val="22"/>
                <w:szCs w:val="22"/>
              </w:rPr>
              <w:t>Periodic form</w:t>
            </w:r>
            <w:r w:rsidRPr="00DD1644">
              <w:rPr>
                <w:rFonts w:ascii="Segoe UI Light" w:hAnsi="Segoe UI Light" w:cs="Segoe UI Light"/>
                <w:sz w:val="22"/>
                <w:szCs w:val="22"/>
              </w:rPr>
              <w:t xml:space="preserve"> for </w:t>
            </w:r>
            <w:r w:rsidRPr="00DD1644">
              <w:rPr>
                <w:rFonts w:ascii="Segoe UI Light" w:hAnsi="Segoe UI Light" w:cs="Segoe UI Light"/>
                <w:b/>
                <w:sz w:val="22"/>
                <w:szCs w:val="22"/>
              </w:rPr>
              <w:t>Refund journals</w:t>
            </w:r>
            <w:r w:rsidRPr="00DD1644">
              <w:rPr>
                <w:rFonts w:ascii="Segoe UI Light" w:hAnsi="Segoe UI Light" w:cs="Segoe UI Light"/>
                <w:sz w:val="22"/>
                <w:szCs w:val="22"/>
              </w:rPr>
              <w:t xml:space="preserve"> has been introduced. This new form allows users to manage refund journals and their posting status.</w:t>
            </w:r>
            <w:r w:rsidR="00B234F7" w:rsidRPr="00DD1644">
              <w:rPr>
                <w:rFonts w:ascii="Segoe UI Light" w:hAnsi="Segoe UI Light" w:cs="Segoe UI Light"/>
                <w:sz w:val="22"/>
                <w:szCs w:val="22"/>
              </w:rPr>
              <w:br/>
            </w:r>
          </w:p>
          <w:p w14:paraId="221D1329" w14:textId="2A8249D0" w:rsidR="00B234F7" w:rsidRPr="00D3692A" w:rsidRDefault="00B234F7" w:rsidP="000B3A8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Logic to create a </w:t>
            </w:r>
            <w:r w:rsidRPr="0066602F">
              <w:rPr>
                <w:rFonts w:ascii="Segoe UI Light" w:hAnsi="Segoe UI Light" w:cs="Segoe UI Light"/>
                <w:b/>
                <w:sz w:val="22"/>
                <w:szCs w:val="22"/>
              </w:rPr>
              <w:t>refund journal</w:t>
            </w:r>
          </w:p>
          <w:p w14:paraId="40FB3198" w14:textId="05C5C478"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The periodic function will create a refund journal for all loans where a refund has been approved</w:t>
            </w:r>
          </w:p>
          <w:p w14:paraId="0F0EEA31" w14:textId="6FAA70DF"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The </w:t>
            </w:r>
            <w:r w:rsidRPr="00DD1644">
              <w:rPr>
                <w:rFonts w:ascii="Segoe UI Light" w:hAnsi="Segoe UI Light" w:cs="Segoe UI Light"/>
                <w:b/>
                <w:sz w:val="22"/>
                <w:szCs w:val="22"/>
              </w:rPr>
              <w:t>amounts used</w:t>
            </w:r>
            <w:r>
              <w:rPr>
                <w:rFonts w:ascii="Segoe UI Light" w:hAnsi="Segoe UI Light" w:cs="Segoe UI Light"/>
                <w:sz w:val="22"/>
                <w:szCs w:val="22"/>
              </w:rPr>
              <w:t xml:space="preserve"> is calculated in TMS, based on a </w:t>
            </w:r>
            <w:r w:rsidRPr="00DD1644">
              <w:rPr>
                <w:rFonts w:ascii="Segoe UI Light" w:hAnsi="Segoe UI Light" w:cs="Segoe UI Light"/>
                <w:b/>
                <w:sz w:val="22"/>
                <w:szCs w:val="22"/>
              </w:rPr>
              <w:t>percentage</w:t>
            </w:r>
            <w:r>
              <w:rPr>
                <w:rFonts w:ascii="Segoe UI Light" w:hAnsi="Segoe UI Light" w:cs="Segoe UI Light"/>
                <w:sz w:val="22"/>
                <w:szCs w:val="22"/>
              </w:rPr>
              <w:t xml:space="preserve"> of the  full </w:t>
            </w:r>
            <w:r w:rsidRPr="00DD1644">
              <w:rPr>
                <w:rFonts w:ascii="Segoe UI Light" w:hAnsi="Segoe UI Light" w:cs="Segoe UI Light"/>
                <w:b/>
                <w:sz w:val="22"/>
                <w:szCs w:val="22"/>
              </w:rPr>
              <w:t>loan value</w:t>
            </w:r>
            <w:r>
              <w:rPr>
                <w:rFonts w:ascii="Segoe UI Light" w:hAnsi="Segoe UI Light" w:cs="Segoe UI Light"/>
                <w:sz w:val="22"/>
                <w:szCs w:val="22"/>
              </w:rPr>
              <w:t xml:space="preserve"> or amount provided</w:t>
            </w:r>
          </w:p>
          <w:p w14:paraId="78B9179D" w14:textId="1CB8DBFD"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On the </w:t>
            </w:r>
            <w:r w:rsidRPr="00D94ACB">
              <w:rPr>
                <w:rFonts w:ascii="Segoe UI Light" w:hAnsi="Segoe UI Light" w:cs="Segoe UI Light"/>
                <w:b/>
                <w:sz w:val="22"/>
                <w:szCs w:val="22"/>
              </w:rPr>
              <w:t>Payments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on the loan details page, a new column called </w:t>
            </w:r>
            <w:r w:rsidRPr="00D94ACB">
              <w:rPr>
                <w:rFonts w:ascii="Segoe UI Light" w:hAnsi="Segoe UI Light" w:cs="Segoe UI Light"/>
                <w:b/>
                <w:sz w:val="22"/>
                <w:szCs w:val="22"/>
              </w:rPr>
              <w:t>Refund</w:t>
            </w:r>
            <w:r>
              <w:rPr>
                <w:rFonts w:ascii="Segoe UI Light" w:hAnsi="Segoe UI Light" w:cs="Segoe UI Light"/>
                <w:sz w:val="22"/>
                <w:szCs w:val="22"/>
              </w:rPr>
              <w:t xml:space="preserve"> has been created</w:t>
            </w:r>
          </w:p>
          <w:p w14:paraId="509C3B3B" w14:textId="39A17553"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The periodic function scan the </w:t>
            </w:r>
            <w:r w:rsidRPr="00D94ACB">
              <w:rPr>
                <w:rFonts w:ascii="Segoe UI Light" w:hAnsi="Segoe UI Light" w:cs="Segoe UI Light"/>
                <w:b/>
                <w:sz w:val="22"/>
                <w:szCs w:val="22"/>
              </w:rPr>
              <w:t>Payments data entity</w:t>
            </w:r>
            <w:r>
              <w:rPr>
                <w:rFonts w:ascii="Segoe UI Light" w:hAnsi="Segoe UI Light" w:cs="Segoe UI Light"/>
                <w:sz w:val="22"/>
                <w:szCs w:val="22"/>
              </w:rPr>
              <w:t xml:space="preserve"> to see if there are new Refund payment lines</w:t>
            </w:r>
          </w:p>
          <w:p w14:paraId="021EC6E0" w14:textId="76354C58"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lastRenderedPageBreak/>
              <w:t xml:space="preserve">If the </w:t>
            </w:r>
            <w:r w:rsidRPr="00D94ACB">
              <w:rPr>
                <w:rFonts w:ascii="Segoe UI Light" w:hAnsi="Segoe UI Light" w:cs="Segoe UI Light"/>
                <w:b/>
                <w:sz w:val="22"/>
                <w:szCs w:val="22"/>
              </w:rPr>
              <w:t>Refund column</w:t>
            </w:r>
            <w:r>
              <w:rPr>
                <w:rFonts w:ascii="Segoe UI Light" w:hAnsi="Segoe UI Light" w:cs="Segoe UI Light"/>
                <w:sz w:val="22"/>
                <w:szCs w:val="22"/>
              </w:rPr>
              <w:t xml:space="preserve"> is “</w:t>
            </w:r>
            <w:r w:rsidRPr="00D94ACB">
              <w:rPr>
                <w:rFonts w:ascii="Segoe UI Light" w:hAnsi="Segoe UI Light" w:cs="Segoe UI Light"/>
                <w:b/>
                <w:sz w:val="22"/>
                <w:szCs w:val="22"/>
              </w:rPr>
              <w:t>Yes</w:t>
            </w:r>
            <w:r>
              <w:rPr>
                <w:rFonts w:ascii="Segoe UI Light" w:hAnsi="Segoe UI Light" w:cs="Segoe UI Light"/>
                <w:sz w:val="22"/>
                <w:szCs w:val="22"/>
              </w:rPr>
              <w:t xml:space="preserve">”, the amounts for the journal will be calculated and a refund journal will be created. </w:t>
            </w:r>
          </w:p>
          <w:p w14:paraId="2B3CFBC2" w14:textId="61A1A8FD"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sidRPr="00D94ACB">
              <w:rPr>
                <w:rFonts w:ascii="Segoe UI Light" w:hAnsi="Segoe UI Light" w:cs="Segoe UI Light"/>
                <w:b/>
                <w:sz w:val="22"/>
                <w:szCs w:val="22"/>
              </w:rPr>
              <w:t>One</w:t>
            </w:r>
            <w:r>
              <w:rPr>
                <w:rFonts w:ascii="Segoe UI Light" w:hAnsi="Segoe UI Light" w:cs="Segoe UI Light"/>
                <w:sz w:val="22"/>
                <w:szCs w:val="22"/>
              </w:rPr>
              <w:t xml:space="preserve"> refund journal </w:t>
            </w:r>
            <w:r w:rsidRPr="00D94ACB">
              <w:rPr>
                <w:rFonts w:ascii="Segoe UI Light" w:hAnsi="Segoe UI Light" w:cs="Segoe UI Light"/>
                <w:b/>
                <w:sz w:val="22"/>
                <w:szCs w:val="22"/>
              </w:rPr>
              <w:t>per day</w:t>
            </w:r>
            <w:r>
              <w:rPr>
                <w:rFonts w:ascii="Segoe UI Light" w:hAnsi="Segoe UI Light" w:cs="Segoe UI Light"/>
                <w:sz w:val="22"/>
                <w:szCs w:val="22"/>
              </w:rPr>
              <w:t xml:space="preserve"> can contain </w:t>
            </w:r>
            <w:r w:rsidRPr="00D94ACB">
              <w:rPr>
                <w:rFonts w:ascii="Segoe UI Light" w:hAnsi="Segoe UI Light" w:cs="Segoe UI Light"/>
                <w:b/>
                <w:sz w:val="22"/>
                <w:szCs w:val="22"/>
              </w:rPr>
              <w:t>multiple loans</w:t>
            </w:r>
          </w:p>
          <w:p w14:paraId="11DCCEF9" w14:textId="11224F14"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The </w:t>
            </w:r>
            <w:r w:rsidRPr="00D94ACB">
              <w:rPr>
                <w:rFonts w:ascii="Segoe UI Light" w:hAnsi="Segoe UI Light" w:cs="Segoe UI Light"/>
                <w:b/>
                <w:sz w:val="22"/>
                <w:szCs w:val="22"/>
              </w:rPr>
              <w:t xml:space="preserve">accounts </w:t>
            </w:r>
            <w:r>
              <w:rPr>
                <w:rFonts w:ascii="Segoe UI Light" w:hAnsi="Segoe UI Light" w:cs="Segoe UI Light"/>
                <w:sz w:val="22"/>
                <w:szCs w:val="22"/>
              </w:rPr>
              <w:t xml:space="preserve">for the </w:t>
            </w:r>
            <w:r w:rsidRPr="00D94ACB">
              <w:rPr>
                <w:rFonts w:ascii="Segoe UI Light" w:hAnsi="Segoe UI Light" w:cs="Segoe UI Light"/>
                <w:b/>
                <w:sz w:val="22"/>
                <w:szCs w:val="22"/>
              </w:rPr>
              <w:t>refund journal</w:t>
            </w:r>
            <w:r>
              <w:rPr>
                <w:rFonts w:ascii="Segoe UI Light" w:hAnsi="Segoe UI Light" w:cs="Segoe UI Light"/>
                <w:sz w:val="22"/>
                <w:szCs w:val="22"/>
              </w:rPr>
              <w:t xml:space="preserve"> will be obtained from the linked </w:t>
            </w:r>
            <w:r w:rsidRPr="00D94ACB">
              <w:rPr>
                <w:rFonts w:ascii="Segoe UI Light" w:hAnsi="Segoe UI Light" w:cs="Segoe UI Light"/>
                <w:b/>
                <w:sz w:val="22"/>
                <w:szCs w:val="22"/>
              </w:rPr>
              <w:t>Posting profile</w:t>
            </w:r>
            <w:r>
              <w:rPr>
                <w:rFonts w:ascii="Segoe UI Light" w:hAnsi="Segoe UI Light" w:cs="Segoe UI Light"/>
                <w:sz w:val="22"/>
                <w:szCs w:val="22"/>
              </w:rPr>
              <w:t xml:space="preserve"> for that loan as well as the posting side of the entry (debit/credit)</w:t>
            </w:r>
          </w:p>
          <w:p w14:paraId="6C407D91" w14:textId="0E9FBC15"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The values will be based off of the </w:t>
            </w:r>
            <w:r w:rsidRPr="00D94ACB">
              <w:rPr>
                <w:rFonts w:ascii="Segoe UI Light" w:hAnsi="Segoe UI Light" w:cs="Segoe UI Light"/>
                <w:b/>
                <w:sz w:val="22"/>
                <w:szCs w:val="22"/>
              </w:rPr>
              <w:t>Actual loan statement</w:t>
            </w:r>
          </w:p>
          <w:p w14:paraId="0C6263B3" w14:textId="2A4BF1DF" w:rsidR="00B234F7" w:rsidRDefault="00B234F7" w:rsidP="00D3692A">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Components of the journal will be as follows:</w:t>
            </w:r>
          </w:p>
          <w:p w14:paraId="3E8ACAA8" w14:textId="65C886A9" w:rsidR="00B234F7" w:rsidRDefault="00B234F7" w:rsidP="0038353D">
            <w:pPr>
              <w:pStyle w:val="ListParagraph"/>
              <w:numPr>
                <w:ilvl w:val="2"/>
                <w:numId w:val="16"/>
              </w:numPr>
              <w:shd w:val="clear" w:color="auto" w:fill="FFFFFF"/>
              <w:rPr>
                <w:rFonts w:ascii="Segoe UI Light" w:hAnsi="Segoe UI Light" w:cs="Segoe UI Light"/>
                <w:sz w:val="22"/>
                <w:szCs w:val="22"/>
              </w:rPr>
            </w:pPr>
            <w:r>
              <w:rPr>
                <w:rFonts w:ascii="Segoe UI Light" w:hAnsi="Segoe UI Light" w:cs="Segoe UI Light"/>
                <w:sz w:val="22"/>
                <w:szCs w:val="22"/>
              </w:rPr>
              <w:t xml:space="preserve">Refund amounts already </w:t>
            </w:r>
            <w:r w:rsidRPr="0038353D">
              <w:rPr>
                <w:rFonts w:ascii="Segoe UI Light" w:hAnsi="Segoe UI Light" w:cs="Segoe UI Light"/>
                <w:b/>
                <w:sz w:val="22"/>
                <w:szCs w:val="22"/>
              </w:rPr>
              <w:t>paid by customer</w:t>
            </w:r>
            <w:r>
              <w:rPr>
                <w:rFonts w:ascii="Segoe UI Light" w:hAnsi="Segoe UI Light" w:cs="Segoe UI Light"/>
                <w:sz w:val="22"/>
                <w:szCs w:val="22"/>
              </w:rPr>
              <w:t xml:space="preserve"> (only populate if customer has made any payments)</w:t>
            </w:r>
          </w:p>
          <w:p w14:paraId="2B076845" w14:textId="0E692D0F" w:rsidR="00B234F7" w:rsidRDefault="00B234F7" w:rsidP="0038353D">
            <w:pPr>
              <w:pStyle w:val="ListParagraph"/>
              <w:numPr>
                <w:ilvl w:val="2"/>
                <w:numId w:val="16"/>
              </w:numPr>
              <w:shd w:val="clear" w:color="auto" w:fill="FFFFFF"/>
              <w:rPr>
                <w:rFonts w:ascii="Segoe UI Light" w:hAnsi="Segoe UI Light" w:cs="Segoe UI Light"/>
                <w:sz w:val="22"/>
                <w:szCs w:val="22"/>
              </w:rPr>
            </w:pPr>
            <w:r>
              <w:rPr>
                <w:rFonts w:ascii="Segoe UI Light" w:hAnsi="Segoe UI Light" w:cs="Segoe UI Light"/>
                <w:sz w:val="22"/>
                <w:szCs w:val="22"/>
              </w:rPr>
              <w:t>Reduction of outstanding balance: reduced proportionally</w:t>
            </w:r>
          </w:p>
          <w:p w14:paraId="6272C36C" w14:textId="58C7648F" w:rsidR="00DD1644" w:rsidRPr="00DD1644" w:rsidRDefault="00B234F7" w:rsidP="00DD1644">
            <w:pPr>
              <w:pStyle w:val="ListParagraph"/>
              <w:numPr>
                <w:ilvl w:val="2"/>
                <w:numId w:val="16"/>
              </w:numPr>
              <w:shd w:val="clear" w:color="auto" w:fill="FFFFFF"/>
              <w:rPr>
                <w:rFonts w:ascii="Segoe UI Light" w:hAnsi="Segoe UI Light" w:cs="Segoe UI Light"/>
                <w:sz w:val="22"/>
                <w:szCs w:val="22"/>
              </w:rPr>
            </w:pPr>
            <w:r>
              <w:rPr>
                <w:rFonts w:ascii="Segoe UI Light" w:hAnsi="Segoe UI Light" w:cs="Segoe UI Light"/>
                <w:sz w:val="22"/>
                <w:szCs w:val="22"/>
              </w:rPr>
              <w:t xml:space="preserve">Accrued interest reversal: </w:t>
            </w:r>
            <w:r w:rsidRPr="00C25925">
              <w:rPr>
                <w:rFonts w:ascii="Segoe UI Light" w:hAnsi="Segoe UI Light" w:cs="Segoe UI Light"/>
                <w:sz w:val="22"/>
                <w:szCs w:val="22"/>
              </w:rPr>
              <w:t>If there had been additional interest accruals, with no payments, these values also need to be reduced proportionally</w:t>
            </w:r>
            <w:r>
              <w:rPr>
                <w:rFonts w:ascii="Segoe UI Light" w:hAnsi="Segoe UI Light" w:cs="Segoe UI Light"/>
                <w:sz w:val="22"/>
                <w:szCs w:val="22"/>
              </w:rPr>
              <w:br/>
            </w:r>
          </w:p>
          <w:p w14:paraId="5A19901A" w14:textId="77777777" w:rsidR="00DD1644" w:rsidRPr="00DD1644" w:rsidRDefault="00DD1644" w:rsidP="00DD1644">
            <w:pPr>
              <w:pStyle w:val="ListParagraph"/>
              <w:numPr>
                <w:ilvl w:val="0"/>
                <w:numId w:val="13"/>
              </w:numPr>
              <w:shd w:val="clear" w:color="auto" w:fill="FFFFFF" w:themeFill="background1"/>
              <w:rPr>
                <w:rFonts w:ascii="Segoe UI Light" w:hAnsi="Segoe UI Light" w:cs="Segoe UI Light"/>
                <w:sz w:val="22"/>
                <w:szCs w:val="22"/>
              </w:rPr>
            </w:pPr>
            <w:r w:rsidRPr="00DD1644">
              <w:rPr>
                <w:rFonts w:ascii="Segoe UI Light" w:hAnsi="Segoe UI Light" w:cs="Segoe UI Light"/>
                <w:sz w:val="22"/>
                <w:szCs w:val="22"/>
              </w:rPr>
              <w:t xml:space="preserve">The following pertains to the </w:t>
            </w:r>
            <w:r w:rsidRPr="00DD1644">
              <w:rPr>
                <w:rFonts w:ascii="Segoe UI Light" w:hAnsi="Segoe UI Light" w:cs="Segoe UI Light"/>
                <w:b/>
                <w:sz w:val="22"/>
                <w:szCs w:val="22"/>
              </w:rPr>
              <w:t>statement update</w:t>
            </w:r>
            <w:r w:rsidRPr="00DD1644">
              <w:rPr>
                <w:rFonts w:ascii="Segoe UI Light" w:hAnsi="Segoe UI Light" w:cs="Segoe UI Light"/>
                <w:sz w:val="22"/>
                <w:szCs w:val="22"/>
              </w:rPr>
              <w:t xml:space="preserve"> process after a refund:</w:t>
            </w:r>
          </w:p>
          <w:p w14:paraId="21BA2025" w14:textId="77777777" w:rsidR="00DD1644" w:rsidRPr="00DD1644" w:rsidRDefault="00DD1644" w:rsidP="00DD1644">
            <w:pPr>
              <w:shd w:val="clear" w:color="auto" w:fill="FFFFFF"/>
              <w:rPr>
                <w:rFonts w:ascii="Segoe UI Light" w:hAnsi="Segoe UI Light" w:cs="Segoe UI Light"/>
                <w:sz w:val="22"/>
                <w:szCs w:val="22"/>
              </w:rPr>
            </w:pPr>
          </w:p>
          <w:p w14:paraId="0BACEB51" w14:textId="77777777" w:rsidR="00DD1644" w:rsidRDefault="00DD1644" w:rsidP="00DD1644">
            <w:pPr>
              <w:pStyle w:val="ListParagraph"/>
              <w:numPr>
                <w:ilvl w:val="0"/>
                <w:numId w:val="16"/>
              </w:numPr>
              <w:shd w:val="clear" w:color="auto" w:fill="FFFFFF"/>
              <w:ind w:left="1062"/>
              <w:rPr>
                <w:rFonts w:ascii="Segoe UI Light" w:hAnsi="Segoe UI Light" w:cs="Segoe UI Light"/>
                <w:sz w:val="22"/>
                <w:szCs w:val="22"/>
              </w:rPr>
            </w:pPr>
            <w:r w:rsidRPr="00DD1644">
              <w:rPr>
                <w:rFonts w:ascii="Segoe UI Light" w:hAnsi="Segoe UI Light" w:cs="Segoe UI Light"/>
                <w:b/>
                <w:sz w:val="22"/>
                <w:szCs w:val="22"/>
              </w:rPr>
              <w:t>Posted refund journals</w:t>
            </w:r>
            <w:r w:rsidRPr="00DD1644">
              <w:rPr>
                <w:rFonts w:ascii="Segoe UI Light" w:hAnsi="Segoe UI Light" w:cs="Segoe UI Light"/>
                <w:sz w:val="22"/>
                <w:szCs w:val="22"/>
              </w:rPr>
              <w:t xml:space="preserve"> will be reflected in the </w:t>
            </w:r>
            <w:r w:rsidRPr="00DD1644">
              <w:rPr>
                <w:rFonts w:ascii="Segoe UI Light" w:hAnsi="Segoe UI Light" w:cs="Segoe UI Light"/>
                <w:b/>
                <w:sz w:val="22"/>
                <w:szCs w:val="22"/>
              </w:rPr>
              <w:t>Actual statement</w:t>
            </w:r>
            <w:r w:rsidRPr="00DD1644">
              <w:rPr>
                <w:rFonts w:ascii="Segoe UI Light" w:hAnsi="Segoe UI Light" w:cs="Segoe UI Light"/>
                <w:sz w:val="22"/>
                <w:szCs w:val="22"/>
              </w:rPr>
              <w:t>.</w:t>
            </w:r>
          </w:p>
          <w:p w14:paraId="6E8D8396" w14:textId="03CC2738" w:rsidR="00DD1644" w:rsidRDefault="00DD1644" w:rsidP="00DD1644">
            <w:pPr>
              <w:pStyle w:val="ListParagraph"/>
              <w:numPr>
                <w:ilvl w:val="0"/>
                <w:numId w:val="16"/>
              </w:numPr>
              <w:shd w:val="clear" w:color="auto" w:fill="FFFFFF"/>
              <w:ind w:left="1062"/>
              <w:rPr>
                <w:rFonts w:ascii="Segoe UI Light" w:hAnsi="Segoe UI Light" w:cs="Segoe UI Light"/>
                <w:sz w:val="22"/>
                <w:szCs w:val="22"/>
              </w:rPr>
            </w:pPr>
            <w:r w:rsidRPr="00DD1644">
              <w:rPr>
                <w:rFonts w:ascii="Segoe UI Light" w:hAnsi="Segoe UI Light" w:cs="Segoe UI Light"/>
                <w:sz w:val="22"/>
                <w:szCs w:val="22"/>
              </w:rPr>
              <w:t xml:space="preserve">The </w:t>
            </w:r>
            <w:r w:rsidRPr="00DD1644">
              <w:rPr>
                <w:rFonts w:ascii="Segoe UI Light" w:hAnsi="Segoe UI Light" w:cs="Segoe UI Light"/>
                <w:b/>
                <w:sz w:val="22"/>
                <w:szCs w:val="22"/>
              </w:rPr>
              <w:t>Movement</w:t>
            </w:r>
            <w:r w:rsidRPr="00DD1644">
              <w:rPr>
                <w:rFonts w:ascii="Segoe UI Light" w:hAnsi="Segoe UI Light" w:cs="Segoe UI Light"/>
                <w:sz w:val="22"/>
                <w:szCs w:val="22"/>
              </w:rPr>
              <w:t xml:space="preserve"> column in the Summarized statement will show the refund payment amount.</w:t>
            </w:r>
          </w:p>
          <w:p w14:paraId="06B0C443" w14:textId="77777777" w:rsidR="00CE214F" w:rsidRPr="00DD1644" w:rsidRDefault="00CE214F" w:rsidP="00CE214F">
            <w:pPr>
              <w:pStyle w:val="ListParagraph"/>
              <w:shd w:val="clear" w:color="auto" w:fill="FFFFFF"/>
              <w:ind w:left="1062"/>
              <w:rPr>
                <w:rFonts w:ascii="Segoe UI Light" w:hAnsi="Segoe UI Light" w:cs="Segoe UI Light"/>
                <w:sz w:val="22"/>
                <w:szCs w:val="22"/>
              </w:rPr>
            </w:pPr>
            <w:bookmarkStart w:id="2" w:name="_GoBack"/>
            <w:bookmarkEnd w:id="2"/>
          </w:p>
          <w:p w14:paraId="61678661" w14:textId="28C1543E" w:rsidR="00DD1644" w:rsidRDefault="00A90BEA" w:rsidP="00DD164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New</w:t>
            </w:r>
            <w:r w:rsidR="00DD1644" w:rsidRPr="00DD1644">
              <w:rPr>
                <w:rFonts w:ascii="Segoe UI Light" w:hAnsi="Segoe UI Light" w:cs="Segoe UI Light"/>
                <w:sz w:val="22"/>
                <w:szCs w:val="22"/>
              </w:rPr>
              <w:t xml:space="preserve"> columns have been added to </w:t>
            </w:r>
            <w:r w:rsidR="00DD1644">
              <w:rPr>
                <w:rFonts w:ascii="Segoe UI Light" w:hAnsi="Segoe UI Light" w:cs="Segoe UI Light"/>
                <w:sz w:val="22"/>
                <w:szCs w:val="22"/>
              </w:rPr>
              <w:t xml:space="preserve">the </w:t>
            </w:r>
            <w:r w:rsidR="00DD1644" w:rsidRPr="00DD1644">
              <w:rPr>
                <w:rFonts w:ascii="Segoe UI Light" w:hAnsi="Segoe UI Light" w:cs="Segoe UI Light"/>
                <w:b/>
                <w:sz w:val="22"/>
                <w:szCs w:val="22"/>
              </w:rPr>
              <w:t>Expanded statement</w:t>
            </w:r>
            <w:r w:rsidR="00DD1644">
              <w:rPr>
                <w:rFonts w:ascii="Segoe UI Light" w:hAnsi="Segoe UI Light" w:cs="Segoe UI Light"/>
                <w:sz w:val="22"/>
                <w:szCs w:val="22"/>
              </w:rPr>
              <w:t>, namely:</w:t>
            </w:r>
          </w:p>
          <w:p w14:paraId="7062FC01" w14:textId="19F11219" w:rsidR="00DD1644" w:rsidRDefault="00DD1644" w:rsidP="00DD1644">
            <w:pPr>
              <w:pStyle w:val="ListParagraph"/>
              <w:numPr>
                <w:ilvl w:val="0"/>
                <w:numId w:val="16"/>
              </w:numPr>
              <w:shd w:val="clear" w:color="auto" w:fill="FFFFFF"/>
              <w:ind w:left="1062"/>
              <w:rPr>
                <w:rFonts w:ascii="Segoe UI Light" w:hAnsi="Segoe UI Light" w:cs="Segoe UI Light"/>
                <w:sz w:val="22"/>
                <w:szCs w:val="22"/>
              </w:rPr>
            </w:pPr>
            <w:r w:rsidRPr="00DD1644">
              <w:rPr>
                <w:rFonts w:ascii="Segoe UI Light" w:hAnsi="Segoe UI Light" w:cs="Segoe UI Light"/>
                <w:sz w:val="22"/>
                <w:szCs w:val="22"/>
              </w:rPr>
              <w:t xml:space="preserve">Refund </w:t>
            </w:r>
            <w:r w:rsidR="00D17227">
              <w:rPr>
                <w:rFonts w:ascii="Segoe UI Light" w:hAnsi="Segoe UI Light" w:cs="Segoe UI Light"/>
                <w:sz w:val="22"/>
                <w:szCs w:val="22"/>
              </w:rPr>
              <w:t>total</w:t>
            </w:r>
            <w:r w:rsidRPr="00DD1644">
              <w:rPr>
                <w:rFonts w:ascii="Segoe UI Light" w:hAnsi="Segoe UI Light" w:cs="Segoe UI Light"/>
                <w:sz w:val="22"/>
                <w:szCs w:val="22"/>
              </w:rPr>
              <w:t xml:space="preserve"> (which updates the Closing balance), </w:t>
            </w:r>
          </w:p>
          <w:p w14:paraId="3423E688" w14:textId="6D53168C" w:rsidR="00DD1644" w:rsidRDefault="00DD1644" w:rsidP="00DD1644">
            <w:pPr>
              <w:pStyle w:val="ListParagraph"/>
              <w:numPr>
                <w:ilvl w:val="0"/>
                <w:numId w:val="16"/>
              </w:numPr>
              <w:shd w:val="clear" w:color="auto" w:fill="FFFFFF"/>
              <w:ind w:left="1062"/>
              <w:rPr>
                <w:rFonts w:ascii="Segoe UI Light" w:hAnsi="Segoe UI Light" w:cs="Segoe UI Light"/>
                <w:sz w:val="22"/>
                <w:szCs w:val="22"/>
              </w:rPr>
            </w:pPr>
            <w:r w:rsidRPr="00DD1644">
              <w:rPr>
                <w:rFonts w:ascii="Segoe UI Light" w:hAnsi="Segoe UI Light" w:cs="Segoe UI Light"/>
                <w:sz w:val="22"/>
                <w:szCs w:val="22"/>
              </w:rPr>
              <w:t xml:space="preserve">Refund interest (which updates the Annuity interest close), </w:t>
            </w:r>
            <w:r w:rsidR="009E561C">
              <w:rPr>
                <w:rFonts w:ascii="Segoe UI Light" w:hAnsi="Segoe UI Light" w:cs="Segoe UI Light"/>
                <w:sz w:val="22"/>
                <w:szCs w:val="22"/>
              </w:rPr>
              <w:t>and</w:t>
            </w:r>
          </w:p>
          <w:p w14:paraId="70A8DEE4" w14:textId="48E3FC4E" w:rsidR="00DD1644" w:rsidRDefault="00DD1644" w:rsidP="00DD1644">
            <w:pPr>
              <w:pStyle w:val="ListParagraph"/>
              <w:numPr>
                <w:ilvl w:val="0"/>
                <w:numId w:val="16"/>
              </w:numPr>
              <w:shd w:val="clear" w:color="auto" w:fill="FFFFFF"/>
              <w:ind w:left="1062"/>
              <w:rPr>
                <w:rFonts w:ascii="Segoe UI Light" w:hAnsi="Segoe UI Light" w:cs="Segoe UI Light"/>
                <w:sz w:val="22"/>
                <w:szCs w:val="22"/>
              </w:rPr>
            </w:pPr>
            <w:r w:rsidRPr="009E561C">
              <w:rPr>
                <w:rFonts w:ascii="Segoe UI Light" w:hAnsi="Segoe UI Light" w:cs="Segoe UI Light"/>
                <w:sz w:val="22"/>
                <w:szCs w:val="22"/>
              </w:rPr>
              <w:t>Refund capital</w:t>
            </w:r>
            <w:r w:rsidRPr="00DD1644">
              <w:rPr>
                <w:rFonts w:ascii="Segoe UI Light" w:hAnsi="Segoe UI Light" w:cs="Segoe UI Light"/>
                <w:sz w:val="22"/>
                <w:szCs w:val="22"/>
              </w:rPr>
              <w:t xml:space="preserve"> (which updates the Capital closing balance) </w:t>
            </w:r>
          </w:p>
          <w:p w14:paraId="72E6887D" w14:textId="1BC9A9B7" w:rsidR="00B234F7" w:rsidRPr="00DD1644" w:rsidRDefault="00B234F7" w:rsidP="00D17227">
            <w:pPr>
              <w:pStyle w:val="ListParagraph"/>
              <w:shd w:val="clear" w:color="auto" w:fill="FFFFFF"/>
              <w:ind w:left="1062"/>
              <w:rPr>
                <w:rFonts w:ascii="Segoe UI Light" w:hAnsi="Segoe UI Light" w:cs="Segoe UI Light"/>
                <w:sz w:val="22"/>
                <w:szCs w:val="22"/>
              </w:rPr>
            </w:pPr>
          </w:p>
          <w:p w14:paraId="63B482AC" w14:textId="77777777" w:rsidR="00B234F7" w:rsidRDefault="00B234F7" w:rsidP="0066602F">
            <w:pPr>
              <w:pStyle w:val="ListParagraph"/>
              <w:numPr>
                <w:ilvl w:val="0"/>
                <w:numId w:val="13"/>
              </w:numPr>
              <w:shd w:val="clear" w:color="auto" w:fill="FFFFFF" w:themeFill="background1"/>
              <w:rPr>
                <w:rFonts w:ascii="Segoe UI Light" w:hAnsi="Segoe UI Light" w:cs="Segoe UI Light"/>
                <w:sz w:val="22"/>
                <w:szCs w:val="22"/>
              </w:rPr>
            </w:pPr>
            <w:r w:rsidRPr="0066602F">
              <w:rPr>
                <w:rFonts w:ascii="Segoe UI Light" w:hAnsi="Segoe UI Light" w:cs="Segoe UI Light"/>
                <w:b/>
                <w:sz w:val="22"/>
                <w:szCs w:val="22"/>
              </w:rPr>
              <w:t>Data entity</w:t>
            </w:r>
            <w:r>
              <w:rPr>
                <w:rFonts w:ascii="Segoe UI Light" w:hAnsi="Segoe UI Light" w:cs="Segoe UI Light"/>
                <w:sz w:val="22"/>
                <w:szCs w:val="22"/>
              </w:rPr>
              <w:t xml:space="preserve"> called </w:t>
            </w:r>
            <w:r w:rsidRPr="00C25925">
              <w:rPr>
                <w:rFonts w:ascii="Segoe UI Light" w:hAnsi="Segoe UI Light" w:cs="Segoe UI Light"/>
                <w:b/>
                <w:sz w:val="22"/>
                <w:szCs w:val="22"/>
              </w:rPr>
              <w:t>Loan refunds</w:t>
            </w:r>
            <w:r>
              <w:rPr>
                <w:rFonts w:ascii="Segoe UI Light" w:hAnsi="Segoe UI Light" w:cs="Segoe UI Light"/>
                <w:sz w:val="22"/>
                <w:szCs w:val="22"/>
              </w:rPr>
              <w:t xml:space="preserve"> which contain the following target fields:</w:t>
            </w:r>
          </w:p>
          <w:p w14:paraId="78B398F5"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sidRPr="0066602F">
              <w:rPr>
                <w:rFonts w:ascii="Segoe UI Light" w:hAnsi="Segoe UI Light" w:cs="Segoe UI Light"/>
                <w:sz w:val="22"/>
                <w:szCs w:val="22"/>
              </w:rPr>
              <w:t>Amount</w:t>
            </w:r>
          </w:p>
          <w:p w14:paraId="1F77ADCD"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7F567045"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Description</w:t>
            </w:r>
          </w:p>
          <w:p w14:paraId="55137DED"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End date</w:t>
            </w:r>
          </w:p>
          <w:p w14:paraId="19B8614B"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number</w:t>
            </w:r>
          </w:p>
          <w:p w14:paraId="1A3152CB"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number ID</w:t>
            </w:r>
          </w:p>
          <w:p w14:paraId="0CD01104"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Refund</w:t>
            </w:r>
          </w:p>
          <w:p w14:paraId="6694493C" w14:textId="77777777" w:rsidR="00B234F7"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Start date</w:t>
            </w:r>
          </w:p>
          <w:p w14:paraId="72731CBF" w14:textId="61B78752" w:rsidR="00B234F7" w:rsidRPr="0066602F" w:rsidRDefault="00B234F7" w:rsidP="0066602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Transaction date</w:t>
            </w:r>
          </w:p>
        </w:tc>
      </w:tr>
    </w:tbl>
    <w:p w14:paraId="6DF9E79B" w14:textId="5B9B108E" w:rsidR="007F3B5E" w:rsidRPr="005A46B6" w:rsidRDefault="007F3B5E" w:rsidP="00562221">
      <w:pPr>
        <w:tabs>
          <w:tab w:val="left" w:pos="1440"/>
        </w:tabs>
      </w:pPr>
    </w:p>
    <w:p w14:paraId="221930A7" w14:textId="77777777" w:rsidR="0069540D" w:rsidRDefault="0069540D" w:rsidP="005969DE">
      <w:pPr>
        <w:pStyle w:val="Heading1"/>
        <w:jc w:val="right"/>
        <w:rPr>
          <w:rFonts w:ascii="Segoe UI Light" w:hAnsi="Segoe UI Light"/>
        </w:rPr>
      </w:pPr>
      <w:r>
        <w:rPr>
          <w:rFonts w:ascii="Segoe UI Light" w:hAnsi="Segoe UI Light"/>
        </w:rPr>
        <w:br w:type="page"/>
      </w:r>
    </w:p>
    <w:p w14:paraId="5B15229B" w14:textId="0ACAD34F" w:rsidR="00110754" w:rsidRPr="005A46B6" w:rsidRDefault="009130FB" w:rsidP="005969DE">
      <w:pPr>
        <w:pStyle w:val="Heading1"/>
        <w:jc w:val="right"/>
        <w:rPr>
          <w:rFonts w:ascii="Segoe UI Light" w:hAnsi="Segoe UI Light"/>
        </w:rPr>
      </w:pPr>
      <w:r>
        <w:rPr>
          <w:rFonts w:ascii="Segoe UI Light" w:hAnsi="Segoe UI Light"/>
        </w:rPr>
        <w:lastRenderedPageBreak/>
        <w:t>Bug fixes</w:t>
      </w:r>
      <w:r w:rsidR="00110754"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10754" w:rsidRPr="005A46B6" w14:paraId="6FF68FB6" w14:textId="77777777" w:rsidTr="00FD4072">
        <w:trPr>
          <w:cantSplit/>
          <w:trHeight w:val="300"/>
        </w:trPr>
        <w:tc>
          <w:tcPr>
            <w:tcW w:w="2250" w:type="dxa"/>
            <w:shd w:val="clear" w:color="auto" w:fill="8DB3E2" w:themeFill="text2" w:themeFillTint="66"/>
            <w:noWrap/>
            <w:vAlign w:val="bottom"/>
            <w:hideMark/>
          </w:tcPr>
          <w:p w14:paraId="54DD72F1" w14:textId="77777777" w:rsidR="00110754" w:rsidRPr="005A46B6" w:rsidRDefault="00110754" w:rsidP="00FD4072">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4E8F7133" w14:textId="77777777" w:rsidR="00110754" w:rsidRPr="005A46B6" w:rsidRDefault="00110754" w:rsidP="00FD4072">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55787C" w:rsidRPr="005A46B6" w14:paraId="473C82C5" w14:textId="77777777" w:rsidTr="00FD4072">
        <w:trPr>
          <w:trHeight w:val="622"/>
        </w:trPr>
        <w:tc>
          <w:tcPr>
            <w:tcW w:w="2250" w:type="dxa"/>
            <w:vMerge w:val="restart"/>
            <w:tcBorders>
              <w:left w:val="single" w:sz="4" w:space="0" w:color="auto"/>
              <w:right w:val="single" w:sz="4" w:space="0" w:color="auto"/>
            </w:tcBorders>
            <w:shd w:val="clear" w:color="auto" w:fill="auto"/>
            <w:noWrap/>
            <w:vAlign w:val="center"/>
          </w:tcPr>
          <w:p w14:paraId="3F218033" w14:textId="1E431C14" w:rsidR="0055787C" w:rsidRPr="005A46B6" w:rsidRDefault="0055787C" w:rsidP="00FD407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A3EB774" w14:textId="77777777" w:rsidR="003D4A62" w:rsidRPr="003D4A62" w:rsidRDefault="003D4A62" w:rsidP="003D4A62">
            <w:pPr>
              <w:pStyle w:val="ListParagraph"/>
              <w:numPr>
                <w:ilvl w:val="0"/>
                <w:numId w:val="4"/>
              </w:numPr>
              <w:shd w:val="clear" w:color="auto" w:fill="FFFFFF"/>
              <w:ind w:left="341"/>
              <w:rPr>
                <w:rFonts w:ascii="Segoe UI Light" w:hAnsi="Segoe UI Light" w:cs="Segoe UI Light"/>
                <w:sz w:val="22"/>
                <w:szCs w:val="22"/>
              </w:rPr>
            </w:pPr>
            <w:r w:rsidRPr="003D4A62">
              <w:rPr>
                <w:rFonts w:ascii="Segoe UI Light" w:hAnsi="Segoe UI Light" w:cs="Segoe UI Light"/>
                <w:sz w:val="22"/>
                <w:szCs w:val="22"/>
              </w:rPr>
              <w:t xml:space="preserve">The issues related to the </w:t>
            </w:r>
            <w:r w:rsidRPr="003D4A62">
              <w:rPr>
                <w:rFonts w:ascii="Segoe UI Light" w:hAnsi="Segoe UI Light" w:cs="Segoe UI Light"/>
                <w:b/>
                <w:sz w:val="22"/>
                <w:szCs w:val="22"/>
              </w:rPr>
              <w:t>Write-off Journals</w:t>
            </w:r>
            <w:r w:rsidRPr="003D4A62">
              <w:rPr>
                <w:rFonts w:ascii="Segoe UI Light" w:hAnsi="Segoe UI Light" w:cs="Segoe UI Light"/>
                <w:sz w:val="22"/>
                <w:szCs w:val="22"/>
              </w:rPr>
              <w:t xml:space="preserve"> have been resolved. Previously, the journals generated by the write-off journal batch job were not visible on the journal list page. However, this problem has been resolved. </w:t>
            </w:r>
          </w:p>
          <w:p w14:paraId="3775DCBF" w14:textId="77777777" w:rsidR="003D4A62" w:rsidRPr="003D4A62" w:rsidRDefault="003D4A62" w:rsidP="003D4A62">
            <w:pPr>
              <w:pStyle w:val="ListParagraph"/>
              <w:rPr>
                <w:rFonts w:ascii="Segoe UI Light" w:hAnsi="Segoe UI Light" w:cs="Segoe UI Light"/>
                <w:sz w:val="22"/>
                <w:szCs w:val="22"/>
              </w:rPr>
            </w:pPr>
          </w:p>
          <w:p w14:paraId="033FF23B" w14:textId="0310D2DB" w:rsidR="003D4A62" w:rsidRPr="003D4A62" w:rsidRDefault="003D4A62" w:rsidP="003D4A62">
            <w:pPr>
              <w:pStyle w:val="ListParagraph"/>
              <w:numPr>
                <w:ilvl w:val="0"/>
                <w:numId w:val="4"/>
              </w:numPr>
              <w:shd w:val="clear" w:color="auto" w:fill="FFFFFF"/>
              <w:ind w:left="341"/>
              <w:rPr>
                <w:rFonts w:ascii="Segoe UI Light" w:hAnsi="Segoe UI Light" w:cs="Segoe UI Light"/>
                <w:sz w:val="22"/>
                <w:szCs w:val="22"/>
              </w:rPr>
            </w:pPr>
            <w:r w:rsidRPr="003D4A62">
              <w:rPr>
                <w:rFonts w:ascii="Segoe UI Light" w:hAnsi="Segoe UI Light" w:cs="Segoe UI Light"/>
                <w:sz w:val="22"/>
                <w:szCs w:val="22"/>
              </w:rPr>
              <w:t>Moreover, previously, users were unable to open a Write-off Journal, and once on the screen, they could not exit the form. Fortunately, this issue has also been addressed.</w:t>
            </w:r>
          </w:p>
        </w:tc>
      </w:tr>
      <w:tr w:rsidR="0055787C" w:rsidRPr="005A46B6" w14:paraId="4752FC65"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1720A5E3" w14:textId="4B2F7CCE" w:rsidR="0055787C" w:rsidRPr="005A46B6" w:rsidRDefault="0055787C"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A88A5F1" w14:textId="52E6F482" w:rsidR="0055787C" w:rsidRPr="00B36331" w:rsidRDefault="003D4A62" w:rsidP="003D4A62">
            <w:pPr>
              <w:pStyle w:val="ListParagraph"/>
              <w:numPr>
                <w:ilvl w:val="0"/>
                <w:numId w:val="4"/>
              </w:numPr>
              <w:shd w:val="clear" w:color="auto" w:fill="FFFFFF"/>
              <w:ind w:left="341"/>
              <w:rPr>
                <w:rFonts w:ascii="Segoe UI Light" w:hAnsi="Segoe UI Light" w:cs="Segoe UI Light"/>
                <w:sz w:val="22"/>
                <w:szCs w:val="22"/>
              </w:rPr>
            </w:pPr>
            <w:r w:rsidRPr="003D4A62">
              <w:rPr>
                <w:rFonts w:ascii="Segoe UI Light" w:hAnsi="Segoe UI Light" w:cs="Segoe UI Light"/>
                <w:sz w:val="22"/>
                <w:szCs w:val="22"/>
              </w:rPr>
              <w:t>The Loan Actual statement has been updated to now reflect any posted Refund journals, addressing a previous issue.</w:t>
            </w:r>
          </w:p>
        </w:tc>
      </w:tr>
      <w:tr w:rsidR="008264A2" w:rsidRPr="005A46B6" w14:paraId="2266519B" w14:textId="77777777" w:rsidTr="008264A2">
        <w:trPr>
          <w:trHeight w:val="281"/>
        </w:trPr>
        <w:tc>
          <w:tcPr>
            <w:tcW w:w="2250" w:type="dxa"/>
            <w:vMerge/>
            <w:tcBorders>
              <w:left w:val="single" w:sz="4" w:space="0" w:color="auto"/>
              <w:right w:val="single" w:sz="4" w:space="0" w:color="auto"/>
            </w:tcBorders>
            <w:shd w:val="clear" w:color="auto" w:fill="auto"/>
            <w:noWrap/>
            <w:vAlign w:val="center"/>
          </w:tcPr>
          <w:p w14:paraId="2B5D8BB2" w14:textId="77777777" w:rsidR="008264A2" w:rsidRPr="005A46B6" w:rsidRDefault="008264A2"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EC4E3DC" w14:textId="09204A6C" w:rsidR="008264A2" w:rsidRPr="008264A2" w:rsidRDefault="003D4A62" w:rsidP="003D4A62">
            <w:pPr>
              <w:pStyle w:val="ListParagraph"/>
              <w:numPr>
                <w:ilvl w:val="0"/>
                <w:numId w:val="4"/>
              </w:numPr>
              <w:shd w:val="clear" w:color="auto" w:fill="FFFFFF"/>
              <w:ind w:left="341"/>
              <w:rPr>
                <w:rFonts w:ascii="Segoe UI Light" w:hAnsi="Segoe UI Light" w:cs="Segoe UI Light"/>
                <w:sz w:val="22"/>
                <w:szCs w:val="22"/>
              </w:rPr>
            </w:pPr>
            <w:r w:rsidRPr="003D4A62">
              <w:rPr>
                <w:rFonts w:ascii="Segoe UI Light" w:hAnsi="Segoe UI Light" w:cs="Segoe UI Light"/>
                <w:sz w:val="22"/>
                <w:szCs w:val="22"/>
              </w:rPr>
              <w:t xml:space="preserve">The </w:t>
            </w:r>
            <w:r w:rsidRPr="003D4A62">
              <w:rPr>
                <w:rFonts w:ascii="Segoe UI Light" w:hAnsi="Segoe UI Light" w:cs="Segoe UI Light"/>
                <w:b/>
                <w:sz w:val="22"/>
                <w:szCs w:val="22"/>
              </w:rPr>
              <w:t>Original vs projected report</w:t>
            </w:r>
            <w:r w:rsidRPr="003D4A62">
              <w:rPr>
                <w:rFonts w:ascii="Segoe UI Light" w:hAnsi="Segoe UI Light" w:cs="Segoe UI Light"/>
                <w:sz w:val="22"/>
                <w:szCs w:val="22"/>
              </w:rPr>
              <w:t xml:space="preserve"> has been updated to show both positive and negative numbers in the </w:t>
            </w:r>
            <w:r w:rsidRPr="003D4A62">
              <w:rPr>
                <w:rFonts w:ascii="Segoe UI Light" w:hAnsi="Segoe UI Light" w:cs="Segoe UI Light"/>
                <w:b/>
                <w:sz w:val="22"/>
                <w:szCs w:val="22"/>
              </w:rPr>
              <w:t>Days variance</w:t>
            </w:r>
            <w:r w:rsidRPr="003D4A62">
              <w:rPr>
                <w:rFonts w:ascii="Segoe UI Light" w:hAnsi="Segoe UI Light" w:cs="Segoe UI Light"/>
                <w:sz w:val="22"/>
                <w:szCs w:val="22"/>
              </w:rPr>
              <w:t xml:space="preserve"> column.</w:t>
            </w:r>
          </w:p>
        </w:tc>
      </w:tr>
      <w:tr w:rsidR="0055787C" w:rsidRPr="005A46B6" w14:paraId="4AB162B3"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35C1B18E" w14:textId="77777777" w:rsidR="0055787C" w:rsidRPr="005A46B6" w:rsidRDefault="0055787C"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2C56B47" w14:textId="53527D8E" w:rsidR="0055787C" w:rsidRPr="002A02A1" w:rsidRDefault="003D4A62" w:rsidP="003D4A62">
            <w:pPr>
              <w:pStyle w:val="ListParagraph"/>
              <w:numPr>
                <w:ilvl w:val="0"/>
                <w:numId w:val="4"/>
              </w:numPr>
              <w:shd w:val="clear" w:color="auto" w:fill="FFFFFF"/>
              <w:ind w:left="341"/>
              <w:rPr>
                <w:rFonts w:ascii="Segoe UI Light" w:hAnsi="Segoe UI Light" w:cs="Segoe UI Light"/>
                <w:sz w:val="22"/>
                <w:szCs w:val="22"/>
              </w:rPr>
            </w:pPr>
            <w:r w:rsidRPr="003D4A62">
              <w:rPr>
                <w:rFonts w:ascii="Segoe UI Light" w:hAnsi="Segoe UI Light" w:cs="Segoe UI Light"/>
                <w:sz w:val="22"/>
                <w:szCs w:val="22"/>
              </w:rPr>
              <w:t>The duplicate "</w:t>
            </w:r>
            <w:r w:rsidRPr="003D4A62">
              <w:rPr>
                <w:rFonts w:ascii="Segoe UI Light" w:hAnsi="Segoe UI Light" w:cs="Segoe UI Light"/>
                <w:b/>
                <w:sz w:val="22"/>
                <w:szCs w:val="22"/>
              </w:rPr>
              <w:t>Records to include</w:t>
            </w:r>
            <w:r w:rsidRPr="003D4A62">
              <w:rPr>
                <w:rFonts w:ascii="Segoe UI Light" w:hAnsi="Segoe UI Light" w:cs="Segoe UI Light"/>
                <w:sz w:val="22"/>
                <w:szCs w:val="22"/>
              </w:rPr>
              <w:t xml:space="preserve">" tab issue on the Loan </w:t>
            </w:r>
            <w:r w:rsidRPr="003D4A62">
              <w:rPr>
                <w:rFonts w:ascii="Segoe UI Light" w:hAnsi="Segoe UI Light" w:cs="Segoe UI Light"/>
                <w:b/>
                <w:sz w:val="22"/>
                <w:szCs w:val="22"/>
              </w:rPr>
              <w:t>periodic batch jobs</w:t>
            </w:r>
            <w:r w:rsidRPr="003D4A62">
              <w:rPr>
                <w:rFonts w:ascii="Segoe UI Light" w:hAnsi="Segoe UI Light" w:cs="Segoe UI Light"/>
                <w:sz w:val="22"/>
                <w:szCs w:val="22"/>
              </w:rPr>
              <w:t xml:space="preserve"> for Capital journal, Payments journal, Interest accrual journal, Loan write-off journal and Loan refund journal has been resolved.</w:t>
            </w:r>
          </w:p>
        </w:tc>
      </w:tr>
      <w:tr w:rsidR="0055787C" w:rsidRPr="005A46B6" w14:paraId="6DB6FF05"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69582577" w14:textId="77777777" w:rsidR="0055787C" w:rsidRPr="005A46B6" w:rsidRDefault="0055787C"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A24827" w14:textId="453CE703" w:rsidR="0055787C" w:rsidRDefault="005C702D" w:rsidP="005C702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List page label under Treasury setup displayed as </w:t>
            </w:r>
            <w:proofErr w:type="spellStart"/>
            <w:r w:rsidRPr="005C702D">
              <w:rPr>
                <w:rFonts w:ascii="Segoe UI Light" w:hAnsi="Segoe UI Light" w:cs="Segoe UI Light"/>
                <w:b/>
                <w:sz w:val="22"/>
                <w:szCs w:val="22"/>
              </w:rPr>
              <w:t>LIRListForm</w:t>
            </w:r>
            <w:proofErr w:type="spellEnd"/>
            <w:r>
              <w:rPr>
                <w:rFonts w:ascii="Segoe UI Light" w:hAnsi="Segoe UI Light" w:cs="Segoe UI Light"/>
                <w:sz w:val="22"/>
                <w:szCs w:val="22"/>
              </w:rPr>
              <w:t xml:space="preserve">. This has been renamed to </w:t>
            </w:r>
            <w:r w:rsidRPr="005C702D">
              <w:rPr>
                <w:rFonts w:ascii="Segoe UI Light" w:hAnsi="Segoe UI Light" w:cs="Segoe UI Light"/>
                <w:b/>
                <w:sz w:val="22"/>
                <w:szCs w:val="22"/>
              </w:rPr>
              <w:t>Lists</w:t>
            </w:r>
          </w:p>
        </w:tc>
      </w:tr>
      <w:tr w:rsidR="00AD360F" w:rsidRPr="005A46B6" w14:paraId="290E5961" w14:textId="77777777" w:rsidTr="00AD360F">
        <w:trPr>
          <w:trHeight w:val="77"/>
        </w:trPr>
        <w:tc>
          <w:tcPr>
            <w:tcW w:w="2250" w:type="dxa"/>
            <w:vMerge/>
            <w:tcBorders>
              <w:left w:val="single" w:sz="4" w:space="0" w:color="auto"/>
              <w:right w:val="single" w:sz="4" w:space="0" w:color="auto"/>
            </w:tcBorders>
            <w:shd w:val="clear" w:color="auto" w:fill="auto"/>
            <w:noWrap/>
            <w:vAlign w:val="center"/>
          </w:tcPr>
          <w:p w14:paraId="4DC890D3" w14:textId="77777777" w:rsidR="00AD360F" w:rsidRPr="005A46B6" w:rsidRDefault="00AD360F"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2268C9B1" w14:textId="63ACBE64" w:rsidR="00AD360F" w:rsidRPr="00AD360F" w:rsidRDefault="003D4A62" w:rsidP="003D4A62">
            <w:pPr>
              <w:pStyle w:val="ListParagraph"/>
              <w:numPr>
                <w:ilvl w:val="0"/>
                <w:numId w:val="4"/>
              </w:numPr>
              <w:shd w:val="clear" w:color="auto" w:fill="FFFFFF"/>
              <w:ind w:left="341"/>
              <w:rPr>
                <w:rFonts w:ascii="Segoe UI Light" w:hAnsi="Segoe UI Light" w:cs="Segoe UI Light"/>
                <w:sz w:val="22"/>
                <w:szCs w:val="22"/>
              </w:rPr>
            </w:pPr>
            <w:r w:rsidRPr="003D4A62">
              <w:rPr>
                <w:rFonts w:ascii="Segoe UI Light" w:hAnsi="Segoe UI Light" w:cs="Segoe UI Light"/>
                <w:sz w:val="22"/>
                <w:szCs w:val="22"/>
              </w:rPr>
              <w:t xml:space="preserve">The </w:t>
            </w:r>
            <w:r w:rsidRPr="003D4A62">
              <w:rPr>
                <w:rFonts w:ascii="Segoe UI Light" w:hAnsi="Segoe UI Light" w:cs="Segoe UI Light"/>
                <w:b/>
                <w:sz w:val="22"/>
                <w:szCs w:val="22"/>
              </w:rPr>
              <w:t>posting profile</w:t>
            </w:r>
            <w:r w:rsidRPr="003D4A62">
              <w:rPr>
                <w:rFonts w:ascii="Segoe UI Light" w:hAnsi="Segoe UI Light" w:cs="Segoe UI Light"/>
                <w:sz w:val="22"/>
                <w:szCs w:val="22"/>
              </w:rPr>
              <w:t xml:space="preserve"> for </w:t>
            </w:r>
            <w:r w:rsidRPr="003D4A62">
              <w:rPr>
                <w:rFonts w:ascii="Segoe UI Light" w:hAnsi="Segoe UI Light" w:cs="Segoe UI Light"/>
                <w:b/>
                <w:sz w:val="22"/>
                <w:szCs w:val="22"/>
              </w:rPr>
              <w:t>Refunds</w:t>
            </w:r>
            <w:r w:rsidRPr="003D4A62">
              <w:rPr>
                <w:rFonts w:ascii="Segoe UI Light" w:hAnsi="Segoe UI Light" w:cs="Segoe UI Light"/>
                <w:sz w:val="22"/>
                <w:szCs w:val="22"/>
              </w:rPr>
              <w:t xml:space="preserve"> that was recently created was not visible in several sections, including the </w:t>
            </w:r>
            <w:r w:rsidRPr="003D4A62">
              <w:rPr>
                <w:rFonts w:ascii="Segoe UI Light" w:hAnsi="Segoe UI Light" w:cs="Segoe UI Light"/>
                <w:b/>
                <w:sz w:val="22"/>
                <w:szCs w:val="22"/>
              </w:rPr>
              <w:t>Related information</w:t>
            </w:r>
            <w:r w:rsidRPr="003D4A62">
              <w:rPr>
                <w:rFonts w:ascii="Segoe UI Light" w:hAnsi="Segoe UI Light" w:cs="Segoe UI Light"/>
                <w:sz w:val="22"/>
                <w:szCs w:val="22"/>
              </w:rPr>
              <w:t xml:space="preserve"> for loans, the </w:t>
            </w:r>
            <w:r w:rsidRPr="003D4A62">
              <w:rPr>
                <w:rFonts w:ascii="Segoe UI Light" w:hAnsi="Segoe UI Light" w:cs="Segoe UI Light"/>
                <w:b/>
                <w:sz w:val="22"/>
                <w:szCs w:val="22"/>
              </w:rPr>
              <w:t xml:space="preserve">Posting profiles </w:t>
            </w:r>
            <w:proofErr w:type="spellStart"/>
            <w:r w:rsidRPr="003D4A62">
              <w:rPr>
                <w:rFonts w:ascii="Segoe UI Light" w:hAnsi="Segoe UI Light" w:cs="Segoe UI Light"/>
                <w:b/>
                <w:sz w:val="22"/>
                <w:szCs w:val="22"/>
              </w:rPr>
              <w:t>FastTab</w:t>
            </w:r>
            <w:proofErr w:type="spellEnd"/>
            <w:r w:rsidRPr="003D4A62">
              <w:rPr>
                <w:rFonts w:ascii="Segoe UI Light" w:hAnsi="Segoe UI Light" w:cs="Segoe UI Light"/>
                <w:sz w:val="22"/>
                <w:szCs w:val="22"/>
              </w:rPr>
              <w:t xml:space="preserve"> for </w:t>
            </w:r>
            <w:r w:rsidRPr="003D4A62">
              <w:rPr>
                <w:rFonts w:ascii="Segoe UI Light" w:hAnsi="Segoe UI Light" w:cs="Segoe UI Light"/>
                <w:b/>
                <w:sz w:val="22"/>
                <w:szCs w:val="22"/>
              </w:rPr>
              <w:t>Loan groups</w:t>
            </w:r>
            <w:r w:rsidRPr="003D4A62">
              <w:rPr>
                <w:rFonts w:ascii="Segoe UI Light" w:hAnsi="Segoe UI Light" w:cs="Segoe UI Light"/>
                <w:sz w:val="22"/>
                <w:szCs w:val="22"/>
              </w:rPr>
              <w:t xml:space="preserve"> setup, and the </w:t>
            </w:r>
            <w:r w:rsidRPr="003D4A62">
              <w:rPr>
                <w:rFonts w:ascii="Segoe UI Light" w:hAnsi="Segoe UI Light" w:cs="Segoe UI Light"/>
                <w:b/>
                <w:sz w:val="22"/>
                <w:szCs w:val="22"/>
              </w:rPr>
              <w:t xml:space="preserve">Posting profiles </w:t>
            </w:r>
            <w:proofErr w:type="spellStart"/>
            <w:r w:rsidRPr="003D4A62">
              <w:rPr>
                <w:rFonts w:ascii="Segoe UI Light" w:hAnsi="Segoe UI Light" w:cs="Segoe UI Light"/>
                <w:b/>
                <w:sz w:val="22"/>
                <w:szCs w:val="22"/>
              </w:rPr>
              <w:t>FastTab</w:t>
            </w:r>
            <w:proofErr w:type="spellEnd"/>
            <w:r w:rsidRPr="003D4A62">
              <w:rPr>
                <w:rFonts w:ascii="Segoe UI Light" w:hAnsi="Segoe UI Light" w:cs="Segoe UI Light"/>
                <w:sz w:val="22"/>
                <w:szCs w:val="22"/>
              </w:rPr>
              <w:t xml:space="preserve"> on the </w:t>
            </w:r>
            <w:r w:rsidRPr="003D4A62">
              <w:rPr>
                <w:rFonts w:ascii="Segoe UI Light" w:hAnsi="Segoe UI Light" w:cs="Segoe UI Light"/>
                <w:b/>
                <w:sz w:val="22"/>
                <w:szCs w:val="22"/>
              </w:rPr>
              <w:t xml:space="preserve">Create a new loan dialogue </w:t>
            </w:r>
            <w:r w:rsidRPr="003D4A62">
              <w:rPr>
                <w:rFonts w:ascii="Segoe UI Light" w:hAnsi="Segoe UI Light" w:cs="Segoe UI Light"/>
                <w:sz w:val="22"/>
                <w:szCs w:val="22"/>
              </w:rPr>
              <w:t>page. However, this issue has now been resolved.</w:t>
            </w:r>
          </w:p>
        </w:tc>
      </w:tr>
      <w:tr w:rsidR="0055787C" w:rsidRPr="005A46B6" w14:paraId="1D341443"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2BBD7FD5" w14:textId="77777777" w:rsidR="0055787C" w:rsidRPr="005A46B6" w:rsidRDefault="0055787C"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B59055E" w14:textId="77777777" w:rsidR="007C6DD3" w:rsidRPr="007C6DD3" w:rsidRDefault="007C6DD3" w:rsidP="007C6DD3">
            <w:pPr>
              <w:shd w:val="clear" w:color="auto" w:fill="FFFFFF"/>
              <w:ind w:left="-19"/>
              <w:rPr>
                <w:rFonts w:ascii="Segoe UI Light" w:hAnsi="Segoe UI Light" w:cs="Segoe UI Light"/>
                <w:sz w:val="22"/>
                <w:szCs w:val="22"/>
              </w:rPr>
            </w:pPr>
            <w:r w:rsidRPr="007C6DD3">
              <w:rPr>
                <w:rFonts w:ascii="Segoe UI Light" w:hAnsi="Segoe UI Light" w:cs="Segoe UI Light"/>
                <w:sz w:val="22"/>
                <w:szCs w:val="22"/>
              </w:rPr>
              <w:t xml:space="preserve">Bug fixes for the </w:t>
            </w:r>
            <w:r w:rsidRPr="007C6DD3">
              <w:rPr>
                <w:rFonts w:ascii="Segoe UI Light" w:hAnsi="Segoe UI Light" w:cs="Segoe UI Light"/>
                <w:b/>
                <w:sz w:val="22"/>
                <w:szCs w:val="22"/>
              </w:rPr>
              <w:t>Loan refund journal</w:t>
            </w:r>
            <w:r w:rsidRPr="007C6DD3">
              <w:rPr>
                <w:rFonts w:ascii="Segoe UI Light" w:hAnsi="Segoe UI Light" w:cs="Segoe UI Light"/>
                <w:sz w:val="22"/>
                <w:szCs w:val="22"/>
              </w:rPr>
              <w:t xml:space="preserve"> functionality include:</w:t>
            </w:r>
          </w:p>
          <w:p w14:paraId="012FC63D" w14:textId="77777777" w:rsidR="007C6DD3" w:rsidRPr="007C6DD3" w:rsidRDefault="007C6DD3" w:rsidP="007C6DD3">
            <w:pPr>
              <w:shd w:val="clear" w:color="auto" w:fill="FFFFFF"/>
              <w:ind w:left="-19"/>
              <w:rPr>
                <w:rFonts w:ascii="Segoe UI Light" w:hAnsi="Segoe UI Light" w:cs="Segoe UI Light"/>
                <w:sz w:val="22"/>
                <w:szCs w:val="22"/>
              </w:rPr>
            </w:pPr>
          </w:p>
          <w:p w14:paraId="20D4B288" w14:textId="77777777" w:rsidR="007C6DD3" w:rsidRPr="007C6DD3" w:rsidRDefault="007C6DD3" w:rsidP="007C6DD3">
            <w:pPr>
              <w:pStyle w:val="ListParagraph"/>
              <w:numPr>
                <w:ilvl w:val="0"/>
                <w:numId w:val="4"/>
              </w:numPr>
              <w:shd w:val="clear" w:color="auto" w:fill="FFFFFF"/>
              <w:ind w:left="341"/>
              <w:rPr>
                <w:rFonts w:ascii="Segoe UI Light" w:hAnsi="Segoe UI Light" w:cs="Segoe UI Light"/>
                <w:sz w:val="22"/>
                <w:szCs w:val="22"/>
              </w:rPr>
            </w:pPr>
            <w:r w:rsidRPr="007C6DD3">
              <w:rPr>
                <w:rFonts w:ascii="Segoe UI Light" w:hAnsi="Segoe UI Light" w:cs="Segoe UI Light"/>
                <w:sz w:val="22"/>
                <w:szCs w:val="22"/>
              </w:rPr>
              <w:t>Previously, loan refund journals were only created if the "</w:t>
            </w:r>
            <w:r w:rsidRPr="007C6DD3">
              <w:rPr>
                <w:rFonts w:ascii="Segoe UI Light" w:hAnsi="Segoe UI Light" w:cs="Segoe UI Light"/>
                <w:b/>
                <w:sz w:val="22"/>
                <w:szCs w:val="22"/>
              </w:rPr>
              <w:t>trace table</w:t>
            </w:r>
            <w:r w:rsidRPr="007C6DD3">
              <w:rPr>
                <w:rFonts w:ascii="Segoe UI Light" w:hAnsi="Segoe UI Light" w:cs="Segoe UI Light"/>
                <w:sz w:val="22"/>
                <w:szCs w:val="22"/>
              </w:rPr>
              <w:t>" was not selected. This has been changed so that the journals are tracked with the trace table going forward.</w:t>
            </w:r>
          </w:p>
          <w:p w14:paraId="1AD1D0DE" w14:textId="77777777" w:rsidR="007C6DD3" w:rsidRPr="007C6DD3" w:rsidRDefault="007C6DD3" w:rsidP="007C6DD3">
            <w:pPr>
              <w:pStyle w:val="ListParagraph"/>
              <w:numPr>
                <w:ilvl w:val="0"/>
                <w:numId w:val="4"/>
              </w:numPr>
              <w:shd w:val="clear" w:color="auto" w:fill="FFFFFF"/>
              <w:ind w:left="341"/>
              <w:rPr>
                <w:rFonts w:ascii="Segoe UI Light" w:hAnsi="Segoe UI Light" w:cs="Segoe UI Light"/>
                <w:sz w:val="22"/>
                <w:szCs w:val="22"/>
              </w:rPr>
            </w:pPr>
            <w:r w:rsidRPr="007C6DD3">
              <w:rPr>
                <w:rFonts w:ascii="Segoe UI Light" w:hAnsi="Segoe UI Light" w:cs="Segoe UI Light"/>
                <w:sz w:val="22"/>
                <w:szCs w:val="22"/>
              </w:rPr>
              <w:t xml:space="preserve">The journal link in the </w:t>
            </w:r>
            <w:r w:rsidRPr="007C6DD3">
              <w:rPr>
                <w:rFonts w:ascii="Segoe UI Light" w:hAnsi="Segoe UI Light" w:cs="Segoe UI Light"/>
                <w:b/>
                <w:sz w:val="22"/>
                <w:szCs w:val="22"/>
              </w:rPr>
              <w:t xml:space="preserve">Journal </w:t>
            </w:r>
            <w:proofErr w:type="spellStart"/>
            <w:r w:rsidRPr="007C6DD3">
              <w:rPr>
                <w:rFonts w:ascii="Segoe UI Light" w:hAnsi="Segoe UI Light" w:cs="Segoe UI Light"/>
                <w:b/>
                <w:sz w:val="22"/>
                <w:szCs w:val="22"/>
              </w:rPr>
              <w:t>FastTab</w:t>
            </w:r>
            <w:proofErr w:type="spellEnd"/>
            <w:r w:rsidRPr="007C6DD3">
              <w:rPr>
                <w:rFonts w:ascii="Segoe UI Light" w:hAnsi="Segoe UI Light" w:cs="Segoe UI Light"/>
                <w:sz w:val="22"/>
                <w:szCs w:val="22"/>
              </w:rPr>
              <w:t xml:space="preserve"> on a loan did not direct the user to the loan, but this has been resolved.</w:t>
            </w:r>
          </w:p>
          <w:p w14:paraId="7E46A23C" w14:textId="77777777" w:rsidR="007C6DD3" w:rsidRPr="007C6DD3" w:rsidRDefault="007C6DD3" w:rsidP="007C6DD3">
            <w:pPr>
              <w:pStyle w:val="ListParagraph"/>
              <w:numPr>
                <w:ilvl w:val="0"/>
                <w:numId w:val="4"/>
              </w:numPr>
              <w:shd w:val="clear" w:color="auto" w:fill="FFFFFF"/>
              <w:ind w:left="341"/>
              <w:rPr>
                <w:rFonts w:ascii="Segoe UI Light" w:hAnsi="Segoe UI Light" w:cs="Segoe UI Light"/>
                <w:sz w:val="22"/>
                <w:szCs w:val="22"/>
              </w:rPr>
            </w:pPr>
            <w:r w:rsidRPr="007C6DD3">
              <w:rPr>
                <w:rFonts w:ascii="Segoe UI Light" w:hAnsi="Segoe UI Light" w:cs="Segoe UI Light"/>
                <w:sz w:val="22"/>
                <w:szCs w:val="22"/>
              </w:rPr>
              <w:t>The transaction type now displays on the journal.</w:t>
            </w:r>
          </w:p>
          <w:p w14:paraId="1FDDDB55" w14:textId="76CAC839" w:rsidR="0055787C" w:rsidRPr="000A3FF5" w:rsidRDefault="007C6DD3" w:rsidP="007C6DD3">
            <w:pPr>
              <w:pStyle w:val="ListParagraph"/>
              <w:numPr>
                <w:ilvl w:val="0"/>
                <w:numId w:val="4"/>
              </w:numPr>
              <w:shd w:val="clear" w:color="auto" w:fill="FFFFFF"/>
              <w:ind w:left="341"/>
              <w:rPr>
                <w:rFonts w:ascii="Segoe UI Light" w:hAnsi="Segoe UI Light" w:cs="Segoe UI Light"/>
                <w:sz w:val="22"/>
                <w:szCs w:val="22"/>
              </w:rPr>
            </w:pPr>
            <w:r w:rsidRPr="007C6DD3">
              <w:rPr>
                <w:rFonts w:ascii="Segoe UI Light" w:hAnsi="Segoe UI Light" w:cs="Segoe UI Light"/>
                <w:sz w:val="22"/>
                <w:szCs w:val="22"/>
              </w:rPr>
              <w:t>The journal did not balance, requiring the user to round it to two decimals upon creation. This has been resolved.</w:t>
            </w:r>
          </w:p>
        </w:tc>
      </w:tr>
    </w:tbl>
    <w:p w14:paraId="252DF0F7" w14:textId="526545CE" w:rsidR="00A66183" w:rsidRDefault="00A66183"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AB822" w14:textId="77777777" w:rsidR="00842568" w:rsidRDefault="00842568">
      <w:r>
        <w:separator/>
      </w:r>
    </w:p>
  </w:endnote>
  <w:endnote w:type="continuationSeparator" w:id="0">
    <w:p w14:paraId="2A305D0C" w14:textId="77777777" w:rsidR="00842568" w:rsidRDefault="0084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CE214F">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CE214F">
          <w:rPr>
            <w:b/>
            <w:bCs/>
            <w:noProof/>
            <w:sz w:val="16"/>
            <w:szCs w:val="16"/>
          </w:rPr>
          <w:t>7</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45BE" w14:textId="77777777" w:rsidR="00842568" w:rsidRDefault="00842568">
      <w:r>
        <w:separator/>
      </w:r>
    </w:p>
  </w:footnote>
  <w:footnote w:type="continuationSeparator" w:id="0">
    <w:p w14:paraId="0CBB262F" w14:textId="77777777" w:rsidR="00842568" w:rsidRDefault="00842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1AD6ED96"/>
    <w:lvl w:ilvl="0" w:tplc="04090005">
      <w:start w:val="1"/>
      <w:numFmt w:val="bullet"/>
      <w:lvlText w:val=""/>
      <w:lvlJc w:val="left"/>
      <w:pPr>
        <w:ind w:left="927" w:hanging="360"/>
      </w:pPr>
      <w:rPr>
        <w:rFonts w:ascii="Wingdings" w:hAnsi="Wingdings" w:hint="default"/>
        <w:color w:val="auto"/>
      </w:rPr>
    </w:lvl>
    <w:lvl w:ilvl="1" w:tplc="1C090003">
      <w:start w:val="1"/>
      <w:numFmt w:val="bullet"/>
      <w:lvlText w:val="o"/>
      <w:lvlJc w:val="left"/>
      <w:pPr>
        <w:ind w:left="1440" w:hanging="360"/>
      </w:pPr>
      <w:rPr>
        <w:rFonts w:ascii="Courier New" w:hAnsi="Courier New" w:cs="Courier New" w:hint="default"/>
      </w:rPr>
    </w:lvl>
    <w:lvl w:ilvl="2" w:tplc="DD7206F0">
      <w:start w:val="1"/>
      <w:numFmt w:val="bullet"/>
      <w:lvlText w:val="◦"/>
      <w:lvlJc w:val="left"/>
      <w:pPr>
        <w:ind w:left="2160" w:hanging="360"/>
      </w:pPr>
      <w:rPr>
        <w:rFonts w:ascii="Courier New" w:hAnsi="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9FE"/>
    <w:rsid w:val="00034AE7"/>
    <w:rsid w:val="00035B91"/>
    <w:rsid w:val="00037049"/>
    <w:rsid w:val="00037652"/>
    <w:rsid w:val="000377E2"/>
    <w:rsid w:val="00037A02"/>
    <w:rsid w:val="00041EB7"/>
    <w:rsid w:val="00042ADB"/>
    <w:rsid w:val="0004357C"/>
    <w:rsid w:val="00043E1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637"/>
    <w:rsid w:val="000749FF"/>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3FF5"/>
    <w:rsid w:val="000A4696"/>
    <w:rsid w:val="000A4B64"/>
    <w:rsid w:val="000B2373"/>
    <w:rsid w:val="000B3122"/>
    <w:rsid w:val="000B38B6"/>
    <w:rsid w:val="000B3A8B"/>
    <w:rsid w:val="000B521E"/>
    <w:rsid w:val="000B73C6"/>
    <w:rsid w:val="000C1C4E"/>
    <w:rsid w:val="000C2728"/>
    <w:rsid w:val="000C2B87"/>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ABE"/>
    <w:rsid w:val="001A0FD2"/>
    <w:rsid w:val="001A1C20"/>
    <w:rsid w:val="001A2768"/>
    <w:rsid w:val="001A2D57"/>
    <w:rsid w:val="001A2FA1"/>
    <w:rsid w:val="001A4072"/>
    <w:rsid w:val="001A408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256A"/>
    <w:rsid w:val="001C2B60"/>
    <w:rsid w:val="001C56CA"/>
    <w:rsid w:val="001C5B51"/>
    <w:rsid w:val="001C5E66"/>
    <w:rsid w:val="001C7973"/>
    <w:rsid w:val="001C7C4E"/>
    <w:rsid w:val="001D1A58"/>
    <w:rsid w:val="001D1A61"/>
    <w:rsid w:val="001D1F8A"/>
    <w:rsid w:val="001D239F"/>
    <w:rsid w:val="001D3778"/>
    <w:rsid w:val="001D4BFA"/>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73AF"/>
    <w:rsid w:val="001F7AF7"/>
    <w:rsid w:val="001F7DA4"/>
    <w:rsid w:val="001F7DDB"/>
    <w:rsid w:val="0020026F"/>
    <w:rsid w:val="00200525"/>
    <w:rsid w:val="002006D9"/>
    <w:rsid w:val="00200FAE"/>
    <w:rsid w:val="002012F6"/>
    <w:rsid w:val="0020229B"/>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2765A"/>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1F3B"/>
    <w:rsid w:val="00254080"/>
    <w:rsid w:val="00255161"/>
    <w:rsid w:val="002558FD"/>
    <w:rsid w:val="00256253"/>
    <w:rsid w:val="00256532"/>
    <w:rsid w:val="002608F6"/>
    <w:rsid w:val="002618F3"/>
    <w:rsid w:val="00262D7A"/>
    <w:rsid w:val="00262E1F"/>
    <w:rsid w:val="002631D2"/>
    <w:rsid w:val="002645F7"/>
    <w:rsid w:val="00265413"/>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2A1"/>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29E"/>
    <w:rsid w:val="00335760"/>
    <w:rsid w:val="00335A0D"/>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53D"/>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A62"/>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EED"/>
    <w:rsid w:val="00415EFF"/>
    <w:rsid w:val="0041617D"/>
    <w:rsid w:val="00416D4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3650"/>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87C"/>
    <w:rsid w:val="00557AE8"/>
    <w:rsid w:val="00560A0F"/>
    <w:rsid w:val="005610C3"/>
    <w:rsid w:val="005610D4"/>
    <w:rsid w:val="005611D1"/>
    <w:rsid w:val="00561F84"/>
    <w:rsid w:val="00562221"/>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02D"/>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602F"/>
    <w:rsid w:val="00667130"/>
    <w:rsid w:val="00667362"/>
    <w:rsid w:val="00667BE1"/>
    <w:rsid w:val="0067087F"/>
    <w:rsid w:val="00670A9B"/>
    <w:rsid w:val="0067187A"/>
    <w:rsid w:val="00671C16"/>
    <w:rsid w:val="00671C6F"/>
    <w:rsid w:val="00672C9D"/>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540D"/>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3D2"/>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B1B"/>
    <w:rsid w:val="00746AC1"/>
    <w:rsid w:val="007502A1"/>
    <w:rsid w:val="00750918"/>
    <w:rsid w:val="00752462"/>
    <w:rsid w:val="007524A4"/>
    <w:rsid w:val="00753028"/>
    <w:rsid w:val="00753B8F"/>
    <w:rsid w:val="0075412A"/>
    <w:rsid w:val="00754180"/>
    <w:rsid w:val="0075438D"/>
    <w:rsid w:val="00754C02"/>
    <w:rsid w:val="007602D3"/>
    <w:rsid w:val="00761400"/>
    <w:rsid w:val="007621B2"/>
    <w:rsid w:val="00762769"/>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6DD3"/>
    <w:rsid w:val="007C70A6"/>
    <w:rsid w:val="007D03B0"/>
    <w:rsid w:val="007D2A21"/>
    <w:rsid w:val="007D39E9"/>
    <w:rsid w:val="007D3A95"/>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64A2"/>
    <w:rsid w:val="008276E5"/>
    <w:rsid w:val="00830AC3"/>
    <w:rsid w:val="00831017"/>
    <w:rsid w:val="00833DD4"/>
    <w:rsid w:val="00836179"/>
    <w:rsid w:val="00836431"/>
    <w:rsid w:val="008400A7"/>
    <w:rsid w:val="00841723"/>
    <w:rsid w:val="00842078"/>
    <w:rsid w:val="0084251A"/>
    <w:rsid w:val="00842568"/>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42A"/>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7403"/>
    <w:rsid w:val="009077EB"/>
    <w:rsid w:val="009078F5"/>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30D"/>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2368"/>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561C"/>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0BEA"/>
    <w:rsid w:val="00A91BE3"/>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360F"/>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34F7"/>
    <w:rsid w:val="00B24220"/>
    <w:rsid w:val="00B24A9E"/>
    <w:rsid w:val="00B257E8"/>
    <w:rsid w:val="00B275D7"/>
    <w:rsid w:val="00B27845"/>
    <w:rsid w:val="00B27EEB"/>
    <w:rsid w:val="00B31E20"/>
    <w:rsid w:val="00B3240B"/>
    <w:rsid w:val="00B3263C"/>
    <w:rsid w:val="00B32C24"/>
    <w:rsid w:val="00B32D60"/>
    <w:rsid w:val="00B33D71"/>
    <w:rsid w:val="00B3633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B5"/>
    <w:rsid w:val="00B93193"/>
    <w:rsid w:val="00B93342"/>
    <w:rsid w:val="00B93B0C"/>
    <w:rsid w:val="00B9516B"/>
    <w:rsid w:val="00B95B8E"/>
    <w:rsid w:val="00B965AC"/>
    <w:rsid w:val="00B975CE"/>
    <w:rsid w:val="00BA0A53"/>
    <w:rsid w:val="00BA549B"/>
    <w:rsid w:val="00BA627F"/>
    <w:rsid w:val="00BB146B"/>
    <w:rsid w:val="00BB248A"/>
    <w:rsid w:val="00BB2AE3"/>
    <w:rsid w:val="00BB3B4C"/>
    <w:rsid w:val="00BB44AA"/>
    <w:rsid w:val="00BB5786"/>
    <w:rsid w:val="00BB627E"/>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5925"/>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5C7"/>
    <w:rsid w:val="00C81ECA"/>
    <w:rsid w:val="00C82611"/>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E214F"/>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17227"/>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92A"/>
    <w:rsid w:val="00D36F43"/>
    <w:rsid w:val="00D37192"/>
    <w:rsid w:val="00D37F9F"/>
    <w:rsid w:val="00D4158D"/>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4ACB"/>
    <w:rsid w:val="00D95C7F"/>
    <w:rsid w:val="00D96230"/>
    <w:rsid w:val="00D96310"/>
    <w:rsid w:val="00D969F4"/>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644"/>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62F"/>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33A6"/>
    <w:rsid w:val="00E852D6"/>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70B"/>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3F04"/>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57B"/>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CAB"/>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83FB1313-44E0-4EA6-B718-F5A9A11D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39</cp:revision>
  <cp:lastPrinted>2019-07-22T10:33:00Z</cp:lastPrinted>
  <dcterms:created xsi:type="dcterms:W3CDTF">2023-03-22T13:41:00Z</dcterms:created>
  <dcterms:modified xsi:type="dcterms:W3CDTF">2023-04-19T09:37:00Z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