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45C1B8AB"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7A5A57">
        <w:rPr>
          <w:rFonts w:ascii="Segoe UI Light" w:hAnsi="Segoe UI Light" w:cstheme="minorHAnsi"/>
          <w:sz w:val="32"/>
          <w:szCs w:val="32"/>
        </w:rPr>
        <w:t>21</w:t>
      </w:r>
      <w:r w:rsidR="00C70B89" w:rsidRPr="00836431">
        <w:rPr>
          <w:rFonts w:ascii="Segoe UI Light" w:hAnsi="Segoe UI Light" w:cstheme="minorHAnsi"/>
          <w:sz w:val="32"/>
          <w:szCs w:val="32"/>
        </w:rPr>
        <w:t>.</w:t>
      </w:r>
      <w:r w:rsidR="007A5A57">
        <w:rPr>
          <w:rFonts w:ascii="Segoe UI Light" w:hAnsi="Segoe UI Light" w:cstheme="minorHAnsi"/>
          <w:sz w:val="32"/>
          <w:szCs w:val="32"/>
        </w:rPr>
        <w:t>982</w:t>
      </w:r>
      <w:r w:rsidR="00C70B89" w:rsidRPr="00836431">
        <w:rPr>
          <w:rFonts w:ascii="Segoe UI Light" w:hAnsi="Segoe UI Light" w:cstheme="minorHAnsi"/>
          <w:sz w:val="32"/>
          <w:szCs w:val="32"/>
        </w:rPr>
        <w:t>.</w:t>
      </w:r>
      <w:r w:rsidR="00D0229C">
        <w:rPr>
          <w:rFonts w:ascii="Segoe UI Light" w:hAnsi="Segoe UI Light" w:cstheme="minorHAnsi"/>
          <w:sz w:val="32"/>
          <w:szCs w:val="32"/>
        </w:rPr>
        <w:t>5</w:t>
      </w:r>
    </w:p>
    <w:p w14:paraId="02F9A9C4" w14:textId="77777777" w:rsidR="00D241F9" w:rsidRPr="00836431" w:rsidRDefault="00D241F9" w:rsidP="00D241F9">
      <w:pPr>
        <w:jc w:val="center"/>
        <w:rPr>
          <w:rFonts w:ascii="Segoe UI Light" w:hAnsi="Segoe UI Light" w:cstheme="minorHAnsi"/>
          <w:sz w:val="32"/>
          <w:szCs w:val="32"/>
        </w:rPr>
      </w:pPr>
    </w:p>
    <w:p w14:paraId="078F6FAB" w14:textId="166B5A6D"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D0229C">
        <w:rPr>
          <w:rFonts w:ascii="Segoe UI Light" w:hAnsi="Segoe UI Light" w:cstheme="minorHAnsi"/>
          <w:caps/>
          <w:sz w:val="22"/>
          <w:szCs w:val="22"/>
        </w:rPr>
        <w:t>3</w:t>
      </w:r>
      <w:r w:rsidR="005A6CED" w:rsidRPr="00836431">
        <w:rPr>
          <w:rFonts w:ascii="Segoe UI Light" w:hAnsi="Segoe UI Light" w:cstheme="minorHAnsi"/>
          <w:caps/>
          <w:sz w:val="22"/>
          <w:szCs w:val="22"/>
        </w:rPr>
        <w:t>-</w:t>
      </w:r>
      <w:r w:rsidR="00D0229C">
        <w:rPr>
          <w:rFonts w:ascii="Segoe UI Light" w:hAnsi="Segoe UI Light" w:cstheme="minorHAnsi"/>
          <w:caps/>
          <w:sz w:val="22"/>
          <w:szCs w:val="22"/>
        </w:rPr>
        <w:t>01</w:t>
      </w:r>
      <w:r w:rsidR="00E33BD2" w:rsidRPr="00836431">
        <w:rPr>
          <w:rFonts w:ascii="Segoe UI Light" w:hAnsi="Segoe UI Light" w:cstheme="minorHAnsi"/>
          <w:caps/>
          <w:sz w:val="22"/>
          <w:szCs w:val="22"/>
        </w:rPr>
        <w:t>-</w:t>
      </w:r>
      <w:r w:rsidR="00D0229C">
        <w:rPr>
          <w:rFonts w:ascii="Segoe UI Light" w:hAnsi="Segoe UI Light" w:cstheme="minorHAnsi"/>
          <w:caps/>
          <w:sz w:val="22"/>
          <w:szCs w:val="22"/>
        </w:rPr>
        <w:t>24</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233.2pt" o:ole="">
                  <v:imagedata r:id="rId14" o:title=""/>
                </v:shape>
                <o:OLEObject Type="Embed" ProgID="PBrush" ShapeID="_x0000_i1025" DrawAspect="Content" ObjectID="_1741003351"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416EEC64"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7A5A57">
        <w:rPr>
          <w:rFonts w:ascii="Segoe UI Light" w:hAnsi="Segoe UI Light" w:cstheme="minorHAnsi"/>
          <w:sz w:val="24"/>
        </w:rPr>
        <w:t>21</w:t>
      </w:r>
      <w:r w:rsidR="00D13279" w:rsidRPr="00836431">
        <w:rPr>
          <w:rFonts w:ascii="Segoe UI Light" w:hAnsi="Segoe UI Light" w:cstheme="minorHAnsi"/>
          <w:sz w:val="24"/>
        </w:rPr>
        <w:t>_</w:t>
      </w:r>
      <w:r w:rsidR="007A5A57">
        <w:rPr>
          <w:rFonts w:ascii="Segoe UI Light" w:hAnsi="Segoe UI Light" w:cstheme="minorHAnsi"/>
          <w:sz w:val="24"/>
        </w:rPr>
        <w:t>982</w:t>
      </w:r>
      <w:r w:rsidR="00236B72" w:rsidRPr="00836431">
        <w:rPr>
          <w:rFonts w:ascii="Segoe UI Light" w:hAnsi="Segoe UI Light" w:cstheme="minorHAnsi"/>
          <w:sz w:val="24"/>
        </w:rPr>
        <w:t>_</w:t>
      </w:r>
      <w:r w:rsidR="00D0229C">
        <w:rPr>
          <w:rFonts w:ascii="Segoe UI Light" w:hAnsi="Segoe UI Light" w:cstheme="minorHAnsi"/>
          <w:sz w:val="24"/>
        </w:rPr>
        <w:t>5</w:t>
      </w:r>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81C2C92" w:rsidR="00F92EDF" w:rsidRPr="00836431" w:rsidRDefault="00646691" w:rsidP="00161A44">
            <w:pPr>
              <w:rPr>
                <w:rFonts w:ascii="Segoe UI Light" w:hAnsi="Segoe UI Light" w:cstheme="minorHAnsi"/>
                <w:sz w:val="24"/>
              </w:rPr>
            </w:pPr>
            <w:r w:rsidRPr="00836431">
              <w:rPr>
                <w:rFonts w:ascii="Segoe UI Light" w:hAnsi="Segoe UI Light" w:cstheme="minorHAnsi"/>
                <w:sz w:val="24"/>
              </w:rPr>
              <w:t>10.0.</w:t>
            </w:r>
            <w:r w:rsidR="00161A44">
              <w:rPr>
                <w:rFonts w:ascii="Segoe UI Light" w:hAnsi="Segoe UI Light" w:cstheme="minorHAnsi"/>
                <w:sz w:val="24"/>
              </w:rPr>
              <w:t>30</w:t>
            </w:r>
          </w:p>
        </w:tc>
        <w:tc>
          <w:tcPr>
            <w:tcW w:w="3204" w:type="dxa"/>
          </w:tcPr>
          <w:p w14:paraId="5F171275" w14:textId="243656D2" w:rsidR="00F92EDF" w:rsidRPr="00836431" w:rsidRDefault="006D259E" w:rsidP="007A5A57">
            <w:pPr>
              <w:rPr>
                <w:rFonts w:ascii="Segoe UI Light" w:hAnsi="Segoe UI Light" w:cstheme="minorHAnsi"/>
                <w:sz w:val="24"/>
              </w:rPr>
            </w:pPr>
            <w:r w:rsidRPr="00836431">
              <w:rPr>
                <w:rFonts w:ascii="Segoe UI Light" w:hAnsi="Segoe UI Light" w:cstheme="minorHAnsi"/>
                <w:sz w:val="24"/>
              </w:rPr>
              <w:t>10_</w:t>
            </w:r>
            <w:r w:rsidR="007A5A57">
              <w:rPr>
                <w:rFonts w:ascii="Segoe UI Light" w:hAnsi="Segoe UI Light" w:cstheme="minorHAnsi"/>
                <w:sz w:val="24"/>
              </w:rPr>
              <w:t>21</w:t>
            </w:r>
            <w:r w:rsidR="0044660F">
              <w:rPr>
                <w:rFonts w:ascii="Segoe UI Light" w:hAnsi="Segoe UI Light" w:cstheme="minorHAnsi"/>
                <w:sz w:val="24"/>
              </w:rPr>
              <w:t>_</w:t>
            </w:r>
            <w:r w:rsidR="007A5A57">
              <w:rPr>
                <w:rFonts w:ascii="Segoe UI Light" w:hAnsi="Segoe UI Light" w:cstheme="minorHAnsi"/>
                <w:sz w:val="24"/>
              </w:rPr>
              <w:t>982</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46CE3AF7" w:rsidR="00F92EDF" w:rsidRPr="00836431" w:rsidRDefault="00F92EDF" w:rsidP="00161A44">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161A44">
              <w:rPr>
                <w:rFonts w:ascii="Segoe UI Light" w:hAnsi="Segoe UI Light" w:cstheme="minorHAnsi"/>
                <w:sz w:val="24"/>
              </w:rPr>
              <w:t>4</w:t>
            </w:r>
          </w:p>
        </w:tc>
        <w:tc>
          <w:tcPr>
            <w:tcW w:w="3204" w:type="dxa"/>
          </w:tcPr>
          <w:p w14:paraId="09CCA6CE" w14:textId="53AD778D" w:rsidR="00F92EDF" w:rsidRPr="00836431" w:rsidRDefault="00F92EDF" w:rsidP="007A5A57">
            <w:pPr>
              <w:rPr>
                <w:rFonts w:ascii="Segoe UI Light" w:hAnsi="Segoe UI Light" w:cstheme="minorHAnsi"/>
                <w:sz w:val="24"/>
              </w:rPr>
            </w:pPr>
            <w:r w:rsidRPr="00DE7A5C">
              <w:rPr>
                <w:rFonts w:ascii="Segoe UI Light" w:hAnsi="Segoe UI Light" w:cstheme="minorHAnsi"/>
                <w:sz w:val="24"/>
              </w:rPr>
              <w:t>7.0.</w:t>
            </w:r>
            <w:r w:rsidR="00161A44">
              <w:rPr>
                <w:rFonts w:ascii="Segoe UI Light" w:hAnsi="Segoe UI Light" w:cstheme="minorHAnsi"/>
                <w:sz w:val="24"/>
              </w:rPr>
              <w:t>6592</w:t>
            </w:r>
          </w:p>
        </w:tc>
      </w:tr>
    </w:tbl>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D0229C" w:rsidRPr="00975925" w14:paraId="440DC713"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7DB727AD" w14:textId="1AF2FB76" w:rsidR="00D0229C" w:rsidRDefault="00D0229C"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D36CA20" w14:textId="77777777" w:rsidR="001C2B60" w:rsidRDefault="001C2B60" w:rsidP="001C2B60">
            <w:pPr>
              <w:pStyle w:val="ListParagraph"/>
              <w:numPr>
                <w:ilvl w:val="0"/>
                <w:numId w:val="4"/>
              </w:numPr>
              <w:shd w:val="clear" w:color="auto" w:fill="FFFFFF"/>
              <w:ind w:left="341"/>
              <w:rPr>
                <w:rFonts w:ascii="Segoe UI Light" w:hAnsi="Segoe UI Light" w:cs="Segoe UI Light"/>
                <w:sz w:val="22"/>
                <w:szCs w:val="22"/>
              </w:rPr>
            </w:pPr>
            <w:r w:rsidRPr="001C2B60">
              <w:rPr>
                <w:rFonts w:ascii="Segoe UI Light" w:hAnsi="Segoe UI Light" w:cs="Segoe UI Light"/>
                <w:sz w:val="22"/>
                <w:szCs w:val="22"/>
              </w:rPr>
              <w:t xml:space="preserve">The Loans module has been enhanced with new functionality that automatically generates </w:t>
            </w:r>
            <w:r w:rsidRPr="001C2B60">
              <w:rPr>
                <w:rFonts w:ascii="Segoe UI Light" w:hAnsi="Segoe UI Light" w:cs="Segoe UI Light"/>
                <w:b/>
                <w:sz w:val="22"/>
                <w:szCs w:val="22"/>
              </w:rPr>
              <w:t>write-off journals</w:t>
            </w:r>
            <w:r w:rsidRPr="001C2B60">
              <w:rPr>
                <w:rFonts w:ascii="Segoe UI Light" w:hAnsi="Segoe UI Light" w:cs="Segoe UI Light"/>
                <w:sz w:val="22"/>
                <w:szCs w:val="22"/>
              </w:rPr>
              <w:t xml:space="preserve">. </w:t>
            </w:r>
          </w:p>
          <w:p w14:paraId="29DA725E" w14:textId="77777777" w:rsidR="001C2B60" w:rsidRDefault="001C2B60" w:rsidP="001C2B60">
            <w:pPr>
              <w:pStyle w:val="ListParagraph"/>
              <w:numPr>
                <w:ilvl w:val="0"/>
                <w:numId w:val="13"/>
              </w:numPr>
              <w:shd w:val="clear" w:color="auto" w:fill="FFFFFF" w:themeFill="background1"/>
              <w:rPr>
                <w:rFonts w:ascii="Segoe UI Light" w:hAnsi="Segoe UI Light" w:cs="Segoe UI Light"/>
                <w:sz w:val="22"/>
                <w:szCs w:val="22"/>
              </w:rPr>
            </w:pPr>
            <w:r w:rsidRPr="001C2B60">
              <w:rPr>
                <w:rFonts w:ascii="Segoe UI Light" w:hAnsi="Segoe UI Light" w:cs="Segoe UI Light"/>
                <w:sz w:val="22"/>
                <w:szCs w:val="22"/>
              </w:rPr>
              <w:t xml:space="preserve">This update includes the creation of new </w:t>
            </w:r>
            <w:r w:rsidRPr="001C2B60">
              <w:rPr>
                <w:rFonts w:ascii="Segoe UI Light" w:hAnsi="Segoe UI Light" w:cs="Segoe UI Light"/>
                <w:b/>
                <w:sz w:val="22"/>
                <w:szCs w:val="22"/>
              </w:rPr>
              <w:t>menu items</w:t>
            </w:r>
            <w:r w:rsidRPr="001C2B60">
              <w:rPr>
                <w:rFonts w:ascii="Segoe UI Light" w:hAnsi="Segoe UI Light" w:cs="Segoe UI Light"/>
                <w:sz w:val="22"/>
                <w:szCs w:val="22"/>
              </w:rPr>
              <w:t xml:space="preserve"> in the Treasury Loans module, such as</w:t>
            </w:r>
            <w:r>
              <w:rPr>
                <w:rFonts w:ascii="Segoe UI Light" w:hAnsi="Segoe UI Light" w:cs="Segoe UI Light"/>
                <w:sz w:val="22"/>
                <w:szCs w:val="22"/>
              </w:rPr>
              <w:t>:</w:t>
            </w:r>
          </w:p>
          <w:p w14:paraId="11AD2892" w14:textId="77777777" w:rsidR="001C2B60" w:rsidRDefault="001C2B60" w:rsidP="001C2B6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sz w:val="22"/>
                <w:szCs w:val="22"/>
              </w:rPr>
              <w:t>"Treasury&gt;Loans&gt;Journals&gt;</w:t>
            </w:r>
            <w:r w:rsidRPr="001C2B60">
              <w:rPr>
                <w:rFonts w:ascii="Segoe UI Light" w:hAnsi="Segoe UI Light" w:cs="Segoe UI Light"/>
                <w:b/>
                <w:sz w:val="22"/>
                <w:szCs w:val="22"/>
              </w:rPr>
              <w:t>Write-off</w:t>
            </w:r>
            <w:r w:rsidRPr="001C2B60">
              <w:rPr>
                <w:rFonts w:ascii="Segoe UI Light" w:hAnsi="Segoe UI Light" w:cs="Segoe UI Light"/>
                <w:sz w:val="22"/>
                <w:szCs w:val="22"/>
              </w:rPr>
              <w:t xml:space="preserve">" and </w:t>
            </w:r>
          </w:p>
          <w:p w14:paraId="238067B4" w14:textId="083E1EB4" w:rsidR="001C2B60" w:rsidRDefault="001C2B60" w:rsidP="001C2B6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sz w:val="22"/>
                <w:szCs w:val="22"/>
              </w:rPr>
              <w:t>"Treasury&gt;Loans&gt;Pe</w:t>
            </w:r>
            <w:r>
              <w:rPr>
                <w:rFonts w:ascii="Segoe UI Light" w:hAnsi="Segoe UI Light" w:cs="Segoe UI Light"/>
                <w:sz w:val="22"/>
                <w:szCs w:val="22"/>
              </w:rPr>
              <w:t>riodic&gt;</w:t>
            </w:r>
            <w:r w:rsidRPr="001C2B60">
              <w:rPr>
                <w:rFonts w:ascii="Segoe UI Light" w:hAnsi="Segoe UI Light" w:cs="Segoe UI Light"/>
                <w:b/>
                <w:sz w:val="22"/>
                <w:szCs w:val="22"/>
              </w:rPr>
              <w:t>Loan write-off journal</w:t>
            </w:r>
            <w:r>
              <w:rPr>
                <w:rFonts w:ascii="Segoe UI Light" w:hAnsi="Segoe UI Light" w:cs="Segoe UI Light"/>
                <w:sz w:val="22"/>
                <w:szCs w:val="22"/>
              </w:rPr>
              <w:t>"</w:t>
            </w:r>
          </w:p>
          <w:p w14:paraId="7C0D0240" w14:textId="3C02D4FC" w:rsidR="001C2B60" w:rsidRDefault="001C2B60" w:rsidP="001C2B60">
            <w:pPr>
              <w:pStyle w:val="ListParagraph"/>
              <w:numPr>
                <w:ilvl w:val="0"/>
                <w:numId w:val="13"/>
              </w:numPr>
              <w:shd w:val="clear" w:color="auto" w:fill="FFFFFF" w:themeFill="background1"/>
              <w:rPr>
                <w:rFonts w:ascii="Segoe UI Light" w:hAnsi="Segoe UI Light" w:cs="Segoe UI Light"/>
                <w:sz w:val="22"/>
                <w:szCs w:val="22"/>
              </w:rPr>
            </w:pPr>
            <w:r w:rsidRPr="001C2B60">
              <w:rPr>
                <w:rFonts w:ascii="Segoe UI Light" w:hAnsi="Segoe UI Light" w:cs="Segoe UI Light"/>
                <w:sz w:val="22"/>
                <w:szCs w:val="22"/>
              </w:rPr>
              <w:t xml:space="preserve">A new </w:t>
            </w:r>
            <w:r w:rsidRPr="001C2B60">
              <w:rPr>
                <w:rFonts w:ascii="Segoe UI Light" w:hAnsi="Segoe UI Light" w:cs="Segoe UI Light"/>
                <w:b/>
                <w:sz w:val="22"/>
                <w:szCs w:val="22"/>
              </w:rPr>
              <w:t>posting profile</w:t>
            </w:r>
            <w:r w:rsidRPr="001C2B60">
              <w:rPr>
                <w:rFonts w:ascii="Segoe UI Light" w:hAnsi="Segoe UI Light" w:cs="Segoe UI Light"/>
                <w:sz w:val="22"/>
                <w:szCs w:val="22"/>
              </w:rPr>
              <w:t xml:space="preserve"> has also been created specifically for write-off journals, which can be submitted to a </w:t>
            </w:r>
            <w:r w:rsidRPr="001C2B60">
              <w:rPr>
                <w:rFonts w:ascii="Segoe UI Light" w:hAnsi="Segoe UI Light" w:cs="Segoe UI Light"/>
                <w:b/>
                <w:sz w:val="22"/>
                <w:szCs w:val="22"/>
              </w:rPr>
              <w:t>Periodic batch job</w:t>
            </w:r>
            <w:r w:rsidRPr="001C2B60">
              <w:rPr>
                <w:rFonts w:ascii="Segoe UI Light" w:hAnsi="Segoe UI Light" w:cs="Segoe UI Light"/>
                <w:sz w:val="22"/>
                <w:szCs w:val="22"/>
              </w:rPr>
              <w:t xml:space="preserve">. </w:t>
            </w:r>
          </w:p>
          <w:p w14:paraId="49F231F5" w14:textId="77777777" w:rsidR="001C2B60" w:rsidRDefault="001C2B60" w:rsidP="001C2B6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sz w:val="22"/>
                <w:szCs w:val="22"/>
              </w:rPr>
              <w:t xml:space="preserve">Users can specify the </w:t>
            </w:r>
            <w:r w:rsidRPr="001C2B60">
              <w:rPr>
                <w:rFonts w:ascii="Segoe UI Light" w:hAnsi="Segoe UI Light" w:cs="Segoe UI Light"/>
                <w:b/>
                <w:sz w:val="22"/>
                <w:szCs w:val="22"/>
              </w:rPr>
              <w:t>number of days outstanding</w:t>
            </w:r>
            <w:r w:rsidRPr="001C2B60">
              <w:rPr>
                <w:rFonts w:ascii="Segoe UI Light" w:hAnsi="Segoe UI Light" w:cs="Segoe UI Light"/>
                <w:sz w:val="22"/>
                <w:szCs w:val="22"/>
              </w:rPr>
              <w:t xml:space="preserve"> before the journal is created on the periodic batch job. </w:t>
            </w:r>
          </w:p>
          <w:p w14:paraId="5DB1E55B" w14:textId="77777777" w:rsidR="001C2B60" w:rsidRDefault="001C2B60" w:rsidP="001C2B60">
            <w:pPr>
              <w:pStyle w:val="ListParagraph"/>
              <w:numPr>
                <w:ilvl w:val="0"/>
                <w:numId w:val="13"/>
              </w:numPr>
              <w:shd w:val="clear" w:color="auto" w:fill="FFFFFF" w:themeFill="background1"/>
              <w:rPr>
                <w:rFonts w:ascii="Segoe UI Light" w:hAnsi="Segoe UI Light" w:cs="Segoe UI Light"/>
                <w:sz w:val="22"/>
                <w:szCs w:val="22"/>
              </w:rPr>
            </w:pPr>
            <w:r w:rsidRPr="001C2B60">
              <w:rPr>
                <w:rFonts w:ascii="Segoe UI Light" w:hAnsi="Segoe UI Light" w:cs="Segoe UI Light"/>
                <w:sz w:val="22"/>
                <w:szCs w:val="22"/>
              </w:rPr>
              <w:t>The loan statement will be updated with the journal amount</w:t>
            </w:r>
          </w:p>
          <w:p w14:paraId="767A11E7" w14:textId="443953D6" w:rsidR="001C2B60" w:rsidRPr="001C2B60" w:rsidRDefault="001C2B60" w:rsidP="001C2B6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w:t>
            </w:r>
            <w:r w:rsidRPr="001C2B60">
              <w:rPr>
                <w:rFonts w:ascii="Segoe UI Light" w:hAnsi="Segoe UI Light" w:cs="Segoe UI Light"/>
                <w:sz w:val="22"/>
                <w:szCs w:val="22"/>
              </w:rPr>
              <w:t xml:space="preserve">new </w:t>
            </w:r>
            <w:r w:rsidRPr="001C2B60">
              <w:rPr>
                <w:rFonts w:ascii="Segoe UI Light" w:hAnsi="Segoe UI Light" w:cs="Segoe UI Light"/>
                <w:b/>
                <w:sz w:val="22"/>
                <w:szCs w:val="22"/>
              </w:rPr>
              <w:t>Treasury journal transaction type</w:t>
            </w:r>
            <w:r w:rsidRPr="001C2B60">
              <w:rPr>
                <w:rFonts w:ascii="Segoe UI Light" w:hAnsi="Segoe UI Light" w:cs="Segoe UI Light"/>
                <w:sz w:val="22"/>
                <w:szCs w:val="22"/>
              </w:rPr>
              <w:t xml:space="preserve"> called "Loan register – write-off" has been added.</w:t>
            </w:r>
          </w:p>
        </w:tc>
      </w:tr>
      <w:tr w:rsidR="00856570" w:rsidRPr="00975925" w14:paraId="3662F545"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25C0CD9A" w14:textId="5E9E78AE" w:rsidR="00856570" w:rsidRDefault="008C5460"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AEFDC5F" w14:textId="77777777" w:rsidR="00856570" w:rsidRDefault="00856570" w:rsidP="007835E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Field called </w:t>
            </w:r>
            <w:r w:rsidRPr="00856570">
              <w:rPr>
                <w:rFonts w:ascii="Segoe UI Light" w:hAnsi="Segoe UI Light" w:cs="Segoe UI Light"/>
                <w:b/>
                <w:sz w:val="22"/>
                <w:szCs w:val="22"/>
              </w:rPr>
              <w:t>Bank spread</w:t>
            </w:r>
            <w:r>
              <w:rPr>
                <w:rFonts w:ascii="Segoe UI Light" w:hAnsi="Segoe UI Light" w:cs="Segoe UI Light"/>
                <w:sz w:val="22"/>
                <w:szCs w:val="22"/>
              </w:rPr>
              <w:t xml:space="preserve"> was changed to </w:t>
            </w:r>
            <w:r w:rsidRPr="00856570">
              <w:rPr>
                <w:rFonts w:ascii="Segoe UI Light" w:hAnsi="Segoe UI Light" w:cs="Segoe UI Light"/>
                <w:b/>
                <w:sz w:val="22"/>
                <w:szCs w:val="22"/>
              </w:rPr>
              <w:t>Margin rate</w:t>
            </w:r>
            <w:r>
              <w:rPr>
                <w:rFonts w:ascii="Segoe UI Light" w:hAnsi="Segoe UI Light" w:cs="Segoe UI Light"/>
                <w:sz w:val="22"/>
                <w:szCs w:val="22"/>
              </w:rPr>
              <w:t xml:space="preserve"> inside the Loans module:</w:t>
            </w:r>
          </w:p>
          <w:p w14:paraId="5E8B823B" w14:textId="07F68E43" w:rsidR="00856570" w:rsidRPr="00856570" w:rsidRDefault="00856570" w:rsidP="0085657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Create a new loan dialogue, on the Initial agreement section, the word </w:t>
            </w:r>
            <w:r w:rsidRPr="00856570">
              <w:rPr>
                <w:rFonts w:ascii="Segoe UI Light" w:hAnsi="Segoe UI Light" w:cs="Segoe UI Light"/>
                <w:b/>
                <w:sz w:val="22"/>
                <w:szCs w:val="22"/>
              </w:rPr>
              <w:t>Bank spread</w:t>
            </w:r>
            <w:r>
              <w:rPr>
                <w:rFonts w:ascii="Segoe UI Light" w:hAnsi="Segoe UI Light" w:cs="Segoe UI Light"/>
                <w:sz w:val="22"/>
                <w:szCs w:val="22"/>
              </w:rPr>
              <w:t xml:space="preserve"> has been changed to </w:t>
            </w:r>
            <w:r w:rsidRPr="00856570">
              <w:rPr>
                <w:rFonts w:ascii="Segoe UI Light" w:hAnsi="Segoe UI Light" w:cs="Segoe UI Light"/>
                <w:b/>
                <w:sz w:val="22"/>
                <w:szCs w:val="22"/>
              </w:rPr>
              <w:t>Margin rate</w:t>
            </w:r>
          </w:p>
          <w:p w14:paraId="709C4729" w14:textId="3FEA1211" w:rsidR="00856570" w:rsidRPr="00856570" w:rsidRDefault="00856570" w:rsidP="00856570">
            <w:pPr>
              <w:pStyle w:val="ListParagraph"/>
              <w:numPr>
                <w:ilvl w:val="0"/>
                <w:numId w:val="13"/>
              </w:numPr>
              <w:shd w:val="clear" w:color="auto" w:fill="FFFFFF" w:themeFill="background1"/>
              <w:rPr>
                <w:rFonts w:ascii="Segoe UI Light" w:hAnsi="Segoe UI Light" w:cs="Segoe UI Light"/>
                <w:sz w:val="22"/>
                <w:szCs w:val="22"/>
              </w:rPr>
            </w:pPr>
            <w:r w:rsidRPr="00856570">
              <w:rPr>
                <w:rFonts w:ascii="Segoe UI Light" w:hAnsi="Segoe UI Light" w:cs="Segoe UI Light"/>
                <w:sz w:val="22"/>
                <w:szCs w:val="22"/>
              </w:rPr>
              <w:t xml:space="preserve">On the </w:t>
            </w:r>
            <w:r w:rsidRPr="00856570">
              <w:rPr>
                <w:rFonts w:ascii="Segoe UI Light" w:hAnsi="Segoe UI Light" w:cs="Segoe UI Light"/>
                <w:b/>
                <w:sz w:val="22"/>
                <w:szCs w:val="22"/>
              </w:rPr>
              <w:t>Loan details form</w:t>
            </w:r>
            <w:r w:rsidRPr="00856570">
              <w:rPr>
                <w:rFonts w:ascii="Segoe UI Light" w:hAnsi="Segoe UI Light" w:cs="Segoe UI Light"/>
                <w:sz w:val="22"/>
                <w:szCs w:val="22"/>
              </w:rPr>
              <w:t>, in the Lines section, under the Interest agreement fast tab</w:t>
            </w:r>
            <w:r>
              <w:rPr>
                <w:rFonts w:ascii="Segoe UI Light" w:hAnsi="Segoe UI Light" w:cs="Segoe UI Light"/>
                <w:sz w:val="22"/>
                <w:szCs w:val="22"/>
              </w:rPr>
              <w:t xml:space="preserve">, the field called </w:t>
            </w:r>
            <w:r w:rsidRPr="00856570">
              <w:rPr>
                <w:rFonts w:ascii="Segoe UI Light" w:hAnsi="Segoe UI Light" w:cs="Segoe UI Light"/>
                <w:b/>
                <w:sz w:val="22"/>
                <w:szCs w:val="22"/>
              </w:rPr>
              <w:t>Bank spread</w:t>
            </w:r>
            <w:r>
              <w:rPr>
                <w:rFonts w:ascii="Segoe UI Light" w:hAnsi="Segoe UI Light" w:cs="Segoe UI Light"/>
                <w:sz w:val="22"/>
                <w:szCs w:val="22"/>
              </w:rPr>
              <w:t xml:space="preserve"> has been changed to </w:t>
            </w:r>
            <w:r w:rsidRPr="00856570">
              <w:rPr>
                <w:rFonts w:ascii="Segoe UI Light" w:hAnsi="Segoe UI Light" w:cs="Segoe UI Light"/>
                <w:b/>
                <w:sz w:val="22"/>
                <w:szCs w:val="22"/>
              </w:rPr>
              <w:t>Margin rate</w:t>
            </w:r>
          </w:p>
        </w:tc>
      </w:tr>
      <w:tr w:rsidR="00D0229C" w:rsidRPr="00975925" w14:paraId="0B46EC8D"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0C39DCD4" w14:textId="663B4DEE" w:rsidR="00D0229C" w:rsidRDefault="00D0229C"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and Bank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524E231" w14:textId="77777777" w:rsidR="00D0229C" w:rsidRDefault="00D0229C" w:rsidP="0085657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Netting</w:t>
            </w:r>
          </w:p>
          <w:p w14:paraId="406BB081" w14:textId="2C3F33DC" w:rsidR="00856570" w:rsidRDefault="00856570" w:rsidP="00D0229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Removed the </w:t>
            </w:r>
            <w:r w:rsidRPr="00856570">
              <w:rPr>
                <w:rFonts w:ascii="Segoe UI Light" w:hAnsi="Segoe UI Light" w:cs="Segoe UI Light"/>
                <w:b/>
                <w:sz w:val="22"/>
                <w:szCs w:val="22"/>
              </w:rPr>
              <w:t>Currency filter</w:t>
            </w:r>
            <w:r>
              <w:rPr>
                <w:rFonts w:ascii="Segoe UI Light" w:hAnsi="Segoe UI Light" w:cs="Segoe UI Light"/>
                <w:sz w:val="22"/>
                <w:szCs w:val="22"/>
              </w:rPr>
              <w:t xml:space="preserve"> when creating a </w:t>
            </w:r>
            <w:r w:rsidRPr="00856570">
              <w:rPr>
                <w:rFonts w:ascii="Segoe UI Light" w:hAnsi="Segoe UI Light" w:cs="Segoe UI Light"/>
                <w:b/>
                <w:sz w:val="22"/>
                <w:szCs w:val="22"/>
              </w:rPr>
              <w:t>Netting group</w:t>
            </w:r>
          </w:p>
          <w:p w14:paraId="66AEFCDF" w14:textId="77777777" w:rsidR="00856570" w:rsidRDefault="00856570" w:rsidP="00856570">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Included all Open transactions in the Proposal, regardless of the Currency. </w:t>
            </w:r>
            <w:r w:rsidR="00D0229C">
              <w:rPr>
                <w:rFonts w:ascii="Segoe UI Light" w:hAnsi="Segoe UI Light" w:cs="Segoe UI Light"/>
                <w:sz w:val="22"/>
                <w:szCs w:val="22"/>
              </w:rPr>
              <w:t xml:space="preserve">Customer and Vendor open transactions required for </w:t>
            </w:r>
            <w:r>
              <w:rPr>
                <w:rFonts w:ascii="Segoe UI Light" w:hAnsi="Segoe UI Light" w:cs="Segoe UI Light"/>
                <w:sz w:val="22"/>
                <w:szCs w:val="22"/>
              </w:rPr>
              <w:t xml:space="preserve">the Netting </w:t>
            </w:r>
            <w:r w:rsidR="00D0229C">
              <w:rPr>
                <w:rFonts w:ascii="Segoe UI Light" w:hAnsi="Segoe UI Light" w:cs="Segoe UI Light"/>
                <w:sz w:val="22"/>
                <w:szCs w:val="22"/>
              </w:rPr>
              <w:t>proposal to work</w:t>
            </w:r>
          </w:p>
          <w:p w14:paraId="22D97414" w14:textId="2D5BBA2C" w:rsidR="00D0229C" w:rsidRPr="00856570" w:rsidRDefault="00D0229C" w:rsidP="00856570">
            <w:pPr>
              <w:pStyle w:val="ListParagraph"/>
              <w:numPr>
                <w:ilvl w:val="0"/>
                <w:numId w:val="16"/>
              </w:numPr>
              <w:shd w:val="clear" w:color="auto" w:fill="FFFFFF"/>
              <w:ind w:left="1062"/>
              <w:rPr>
                <w:rFonts w:ascii="Segoe UI Light" w:hAnsi="Segoe UI Light" w:cs="Segoe UI Light"/>
                <w:sz w:val="22"/>
                <w:szCs w:val="22"/>
              </w:rPr>
            </w:pPr>
            <w:r w:rsidRPr="00856570">
              <w:rPr>
                <w:rFonts w:ascii="Segoe UI Light" w:hAnsi="Segoe UI Light" w:cs="Segoe UI Light"/>
                <w:sz w:val="22"/>
                <w:szCs w:val="22"/>
              </w:rPr>
              <w:t>Remove</w:t>
            </w:r>
            <w:r w:rsidR="00856570">
              <w:rPr>
                <w:rFonts w:ascii="Segoe UI Light" w:hAnsi="Segoe UI Light" w:cs="Segoe UI Light"/>
                <w:sz w:val="22"/>
                <w:szCs w:val="22"/>
              </w:rPr>
              <w:t>d the</w:t>
            </w:r>
            <w:r w:rsidRPr="00856570">
              <w:rPr>
                <w:rFonts w:ascii="Segoe UI Light" w:hAnsi="Segoe UI Light" w:cs="Segoe UI Light"/>
                <w:sz w:val="22"/>
                <w:szCs w:val="22"/>
              </w:rPr>
              <w:t xml:space="preserve"> </w:t>
            </w:r>
            <w:r w:rsidRPr="00856570">
              <w:rPr>
                <w:rFonts w:ascii="Segoe UI Light" w:hAnsi="Segoe UI Light" w:cs="Segoe UI Light"/>
                <w:b/>
                <w:sz w:val="22"/>
                <w:szCs w:val="22"/>
              </w:rPr>
              <w:t>due date</w:t>
            </w:r>
            <w:r w:rsidRPr="00856570">
              <w:rPr>
                <w:rFonts w:ascii="Segoe UI Light" w:hAnsi="Segoe UI Light" w:cs="Segoe UI Light"/>
                <w:sz w:val="22"/>
                <w:szCs w:val="22"/>
              </w:rPr>
              <w:t xml:space="preserve"> filter</w:t>
            </w:r>
          </w:p>
        </w:tc>
      </w:tr>
      <w:tr w:rsidR="00D0229C" w:rsidRPr="00975925" w14:paraId="331D6DAC"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599F5E8E" w14:textId="6C008005" w:rsidR="00D0229C" w:rsidRDefault="007A6340"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w:t>
            </w:r>
            <w:r w:rsidR="008C5460">
              <w:rPr>
                <w:rFonts w:ascii="Segoe UI Light" w:hAnsi="Segoe UI Light" w:cstheme="minorHAnsi"/>
                <w:sz w:val="22"/>
                <w:szCs w:val="22"/>
                <w:lang w:val="en-ZA" w:eastAsia="en-ZA"/>
              </w:rPr>
              <w:t>ash and Bank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206CD4C" w14:textId="1FFD2DA1" w:rsidR="008C5460" w:rsidRDefault="008C5460" w:rsidP="007A634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Cash requests</w:t>
            </w:r>
          </w:p>
          <w:p w14:paraId="3A78AA92" w14:textId="6A3C2FE8" w:rsidR="007A6340" w:rsidRDefault="007A6340" w:rsidP="007A634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Treasury module has been enhanced with a </w:t>
            </w:r>
            <w:r w:rsidRPr="007A6340">
              <w:rPr>
                <w:rFonts w:ascii="Segoe UI Light" w:hAnsi="Segoe UI Light" w:cs="Segoe UI Light"/>
                <w:b/>
                <w:sz w:val="22"/>
                <w:szCs w:val="22"/>
              </w:rPr>
              <w:t xml:space="preserve">Cash request </w:t>
            </w:r>
            <w:r>
              <w:rPr>
                <w:rFonts w:ascii="Segoe UI Light" w:hAnsi="Segoe UI Light" w:cs="Segoe UI Light"/>
                <w:sz w:val="22"/>
                <w:szCs w:val="22"/>
              </w:rPr>
              <w:t xml:space="preserve">feature with </w:t>
            </w:r>
            <w:r w:rsidR="00DC3256">
              <w:rPr>
                <w:rFonts w:ascii="Segoe UI Light" w:hAnsi="Segoe UI Light" w:cs="Segoe UI Light"/>
                <w:sz w:val="22"/>
                <w:szCs w:val="22"/>
              </w:rPr>
              <w:t>Workflow</w:t>
            </w:r>
          </w:p>
          <w:p w14:paraId="7AB7091B" w14:textId="549DC3A3" w:rsidR="007A6340" w:rsidRDefault="007A6340" w:rsidP="007A634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Users now have the ability to submit requests for </w:t>
            </w:r>
            <w:r w:rsidRPr="002C3F04">
              <w:rPr>
                <w:rFonts w:ascii="Segoe UI Light" w:hAnsi="Segoe UI Light" w:cs="Segoe UI Light"/>
                <w:b/>
                <w:sz w:val="22"/>
                <w:szCs w:val="22"/>
              </w:rPr>
              <w:t>cash payments</w:t>
            </w:r>
            <w:r>
              <w:rPr>
                <w:rFonts w:ascii="Segoe UI Light" w:hAnsi="Segoe UI Light" w:cs="Segoe UI Light"/>
                <w:sz w:val="22"/>
                <w:szCs w:val="22"/>
              </w:rPr>
              <w:t xml:space="preserve"> on an ad-hoc basis for </w:t>
            </w:r>
            <w:r w:rsidRPr="002C3F04">
              <w:rPr>
                <w:rFonts w:ascii="Segoe UI Light" w:hAnsi="Segoe UI Light" w:cs="Segoe UI Light"/>
                <w:b/>
                <w:sz w:val="22"/>
                <w:szCs w:val="22"/>
              </w:rPr>
              <w:t>non-vendors</w:t>
            </w:r>
          </w:p>
          <w:p w14:paraId="1539D0B8" w14:textId="57CD7076" w:rsidR="00D0229C" w:rsidRDefault="007A6340" w:rsidP="00D0229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new menu item has been created under Treasury&gt;Common&gt;Cash </w:t>
            </w:r>
            <w:r w:rsidRPr="007A6340">
              <w:rPr>
                <w:rFonts w:ascii="Segoe UI Light" w:hAnsi="Segoe UI Light" w:cs="Segoe UI Light"/>
                <w:b/>
                <w:sz w:val="22"/>
                <w:szCs w:val="22"/>
              </w:rPr>
              <w:t xml:space="preserve">request </w:t>
            </w:r>
          </w:p>
          <w:p w14:paraId="7C459CC4" w14:textId="717A4787" w:rsidR="00DC3256" w:rsidRPr="00DC3256" w:rsidRDefault="007A6340"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Cash request can have a </w:t>
            </w:r>
            <w:r w:rsidRPr="007A6340">
              <w:rPr>
                <w:rFonts w:ascii="Segoe UI Light" w:hAnsi="Segoe UI Light" w:cs="Segoe UI Light"/>
                <w:b/>
                <w:sz w:val="22"/>
                <w:szCs w:val="22"/>
              </w:rPr>
              <w:t>status</w:t>
            </w:r>
            <w:r>
              <w:rPr>
                <w:rFonts w:ascii="Segoe UI Light" w:hAnsi="Segoe UI Light" w:cs="Segoe UI Light"/>
                <w:sz w:val="22"/>
                <w:szCs w:val="22"/>
              </w:rPr>
              <w:t xml:space="preserve"> of created, approved, canceled or paid</w:t>
            </w:r>
          </w:p>
          <w:p w14:paraId="41D1D751" w14:textId="7847F80A" w:rsidR="00DC3256" w:rsidRDefault="00DC3256" w:rsidP="00DC325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DC3256">
              <w:rPr>
                <w:rFonts w:ascii="Segoe UI Light" w:hAnsi="Segoe UI Light" w:cs="Segoe UI Light"/>
                <w:b/>
                <w:sz w:val="22"/>
                <w:szCs w:val="22"/>
              </w:rPr>
              <w:t>Cash</w:t>
            </w:r>
            <w:r>
              <w:rPr>
                <w:rFonts w:ascii="Segoe UI Light" w:hAnsi="Segoe UI Light" w:cs="Segoe UI Light"/>
                <w:sz w:val="22"/>
                <w:szCs w:val="22"/>
              </w:rPr>
              <w:t xml:space="preserve"> </w:t>
            </w:r>
            <w:r w:rsidRPr="007A6340">
              <w:rPr>
                <w:rFonts w:ascii="Segoe UI Light" w:hAnsi="Segoe UI Light" w:cs="Segoe UI Light"/>
                <w:b/>
                <w:sz w:val="22"/>
                <w:szCs w:val="22"/>
              </w:rPr>
              <w:t xml:space="preserve">request </w:t>
            </w:r>
            <w:r>
              <w:rPr>
                <w:rFonts w:ascii="Segoe UI Light" w:hAnsi="Segoe UI Light" w:cs="Segoe UI Light"/>
                <w:sz w:val="22"/>
                <w:szCs w:val="22"/>
              </w:rPr>
              <w:t xml:space="preserve">page have the following columns under the </w:t>
            </w:r>
            <w:r w:rsidRPr="00DC3256">
              <w:rPr>
                <w:rFonts w:ascii="Segoe UI Light" w:hAnsi="Segoe UI Light" w:cs="Segoe UI Light"/>
                <w:b/>
                <w:sz w:val="22"/>
                <w:szCs w:val="22"/>
              </w:rPr>
              <w:t>Overview</w:t>
            </w:r>
            <w:r w:rsidR="002C3F04">
              <w:rPr>
                <w:rFonts w:ascii="Segoe UI Light" w:hAnsi="Segoe UI Light" w:cs="Segoe UI Light"/>
                <w:sz w:val="22"/>
                <w:szCs w:val="22"/>
              </w:rPr>
              <w:t xml:space="preserve"> section</w:t>
            </w:r>
            <w:r>
              <w:rPr>
                <w:rFonts w:ascii="Segoe UI Light" w:hAnsi="Segoe UI Light" w:cs="Segoe UI Light"/>
                <w:sz w:val="22"/>
                <w:szCs w:val="22"/>
              </w:rPr>
              <w:t>:</w:t>
            </w:r>
          </w:p>
          <w:p w14:paraId="2A0522C6" w14:textId="4C59E9D1"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request ID</w:t>
            </w:r>
          </w:p>
          <w:p w14:paraId="306BDB8E" w14:textId="34D2AE41"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Request date</w:t>
            </w:r>
          </w:p>
          <w:p w14:paraId="1173BB06" w14:textId="1E51BFDA"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Journal batch number</w:t>
            </w:r>
          </w:p>
          <w:p w14:paraId="4139CCFC" w14:textId="17060E6A"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Posted date</w:t>
            </w:r>
          </w:p>
          <w:p w14:paraId="5E63B293" w14:textId="2D48081D"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Document date</w:t>
            </w:r>
          </w:p>
          <w:p w14:paraId="3F6C095E" w14:textId="365E3D12"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Document</w:t>
            </w:r>
          </w:p>
          <w:p w14:paraId="4349388F" w14:textId="7595C17E"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Ledger type</w:t>
            </w:r>
          </w:p>
          <w:p w14:paraId="0D2CEAE6" w14:textId="5BD1E81C"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Account</w:t>
            </w:r>
          </w:p>
          <w:p w14:paraId="0F3C313B" w14:textId="3EFBF6AD"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Method of payment</w:t>
            </w:r>
          </w:p>
          <w:p w14:paraId="63332AC1" w14:textId="37BC3746"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Bank account</w:t>
            </w:r>
          </w:p>
          <w:p w14:paraId="4AA1575D" w14:textId="613926D6"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Bank transaction type</w:t>
            </w:r>
          </w:p>
          <w:p w14:paraId="6893C412" w14:textId="2F812C8E"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 currency</w:t>
            </w:r>
          </w:p>
          <w:p w14:paraId="09971FE7" w14:textId="3A9AC6D9"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w:t>
            </w:r>
          </w:p>
          <w:p w14:paraId="5ECB4D6B" w14:textId="3A22DED4"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Email</w:t>
            </w:r>
          </w:p>
          <w:p w14:paraId="66CB3CFC" w14:textId="5024C696"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Sales tax group</w:t>
            </w:r>
          </w:p>
          <w:p w14:paraId="2DE34CBF" w14:textId="39EE7B72"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Item sales tax group</w:t>
            </w:r>
          </w:p>
          <w:p w14:paraId="0D029963" w14:textId="14EC8A16"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Workflow status</w:t>
            </w:r>
          </w:p>
          <w:p w14:paraId="480FBDB1" w14:textId="5529828D" w:rsidR="00DC3256" w:rsidRDefault="00DC3256" w:rsidP="00DC3256">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request status</w:t>
            </w:r>
          </w:p>
          <w:p w14:paraId="182F9086" w14:textId="34824FBD" w:rsidR="00DC3256" w:rsidRDefault="00DC3256" w:rsidP="00DC3256">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Financial dimensions</w:t>
            </w:r>
          </w:p>
          <w:p w14:paraId="19A30147" w14:textId="77777777" w:rsidR="007A6340" w:rsidRDefault="00DC3256" w:rsidP="00DC3256">
            <w:pPr>
              <w:pStyle w:val="ListParagraph"/>
              <w:numPr>
                <w:ilvl w:val="0"/>
                <w:numId w:val="13"/>
              </w:numPr>
              <w:shd w:val="clear" w:color="auto" w:fill="FFFFFF"/>
              <w:rPr>
                <w:rFonts w:ascii="Segoe UI Light" w:hAnsi="Segoe UI Light" w:cs="Segoe UI Light"/>
                <w:sz w:val="22"/>
                <w:szCs w:val="22"/>
              </w:rPr>
            </w:pPr>
            <w:r w:rsidRPr="00DC3256">
              <w:rPr>
                <w:rFonts w:ascii="Segoe UI Light" w:hAnsi="Segoe UI Light" w:cs="Segoe UI Light"/>
                <w:sz w:val="22"/>
                <w:szCs w:val="22"/>
              </w:rPr>
              <w:t>Additionally, there are sections for VAT, beneficiary bank details, and general information.</w:t>
            </w:r>
            <w:r w:rsidR="007A6340" w:rsidRPr="00DC3256">
              <w:rPr>
                <w:rFonts w:ascii="Segoe UI Light" w:hAnsi="Segoe UI Light" w:cs="Segoe UI Light"/>
                <w:sz w:val="22"/>
                <w:szCs w:val="22"/>
              </w:rPr>
              <w:t xml:space="preserve"> </w:t>
            </w:r>
          </w:p>
          <w:p w14:paraId="3DC65BAE" w14:textId="1549F935" w:rsidR="00FA6C81" w:rsidRDefault="00FA6C81" w:rsidP="00DC3256">
            <w:pPr>
              <w:pStyle w:val="ListParagraph"/>
              <w:numPr>
                <w:ilvl w:val="0"/>
                <w:numId w:val="13"/>
              </w:numPr>
              <w:shd w:val="clear" w:color="auto" w:fill="FFFFFF"/>
              <w:rPr>
                <w:rFonts w:ascii="Segoe UI Light" w:hAnsi="Segoe UI Light" w:cs="Segoe UI Light"/>
                <w:sz w:val="22"/>
                <w:szCs w:val="22"/>
              </w:rPr>
            </w:pPr>
            <w:r>
              <w:rPr>
                <w:rFonts w:ascii="Segoe UI Light" w:hAnsi="Segoe UI Light" w:cs="Segoe UI Light"/>
                <w:sz w:val="22"/>
                <w:szCs w:val="22"/>
              </w:rPr>
              <w:t xml:space="preserve">On the Cash request page, a new button has been created, </w:t>
            </w:r>
            <w:r w:rsidR="008C5460">
              <w:rPr>
                <w:rFonts w:ascii="Segoe UI Light" w:hAnsi="Segoe UI Light" w:cs="Segoe UI Light"/>
                <w:sz w:val="22"/>
                <w:szCs w:val="22"/>
              </w:rPr>
              <w:t xml:space="preserve">where one can either select </w:t>
            </w:r>
            <w:r w:rsidR="008C5460" w:rsidRPr="008C5460">
              <w:rPr>
                <w:rFonts w:ascii="Segoe UI Light" w:hAnsi="Segoe UI Light" w:cs="Segoe UI Light"/>
                <w:b/>
                <w:bCs/>
                <w:sz w:val="22"/>
                <w:szCs w:val="22"/>
              </w:rPr>
              <w:t>Create</w:t>
            </w:r>
            <w:r w:rsidR="008C5460">
              <w:rPr>
                <w:rFonts w:ascii="Segoe UI Light" w:hAnsi="Segoe UI Light" w:cs="Segoe UI Light"/>
                <w:b/>
                <w:bCs/>
                <w:sz w:val="22"/>
                <w:szCs w:val="22"/>
              </w:rPr>
              <w:t xml:space="preserve"> cash request</w:t>
            </w:r>
            <w:r w:rsidR="008C5460" w:rsidRPr="008C5460">
              <w:rPr>
                <w:rFonts w:ascii="Segoe UI Light" w:hAnsi="Segoe UI Light" w:cs="Segoe UI Light"/>
                <w:b/>
                <w:bCs/>
                <w:sz w:val="22"/>
                <w:szCs w:val="22"/>
              </w:rPr>
              <w:t xml:space="preserve"> journal</w:t>
            </w:r>
            <w:r w:rsidR="008C5460">
              <w:rPr>
                <w:rFonts w:ascii="Segoe UI Light" w:hAnsi="Segoe UI Light" w:cs="Segoe UI Light"/>
                <w:sz w:val="22"/>
                <w:szCs w:val="22"/>
              </w:rPr>
              <w:t xml:space="preserve"> or</w:t>
            </w:r>
            <w:r>
              <w:rPr>
                <w:rFonts w:ascii="Segoe UI Light" w:hAnsi="Segoe UI Light" w:cs="Segoe UI Light"/>
                <w:sz w:val="22"/>
                <w:szCs w:val="22"/>
              </w:rPr>
              <w:t xml:space="preserve"> </w:t>
            </w:r>
            <w:r w:rsidRPr="00FA6C81">
              <w:rPr>
                <w:rFonts w:ascii="Segoe UI Light" w:hAnsi="Segoe UI Light" w:cs="Segoe UI Light"/>
                <w:b/>
                <w:sz w:val="22"/>
                <w:szCs w:val="22"/>
              </w:rPr>
              <w:t>View journal</w:t>
            </w:r>
            <w:r w:rsidR="008C5460">
              <w:rPr>
                <w:rFonts w:ascii="Segoe UI Light" w:hAnsi="Segoe UI Light" w:cs="Segoe UI Light"/>
                <w:b/>
                <w:sz w:val="22"/>
                <w:szCs w:val="22"/>
              </w:rPr>
              <w:t>.</w:t>
            </w:r>
            <w:r>
              <w:rPr>
                <w:rFonts w:ascii="Segoe UI Light" w:hAnsi="Segoe UI Light" w:cs="Segoe UI Light"/>
                <w:sz w:val="22"/>
                <w:szCs w:val="22"/>
              </w:rPr>
              <w:t xml:space="preserve"> </w:t>
            </w:r>
          </w:p>
          <w:p w14:paraId="1780E28F" w14:textId="0DB7F8E0" w:rsidR="00FA6C81" w:rsidRDefault="00FA6C81" w:rsidP="00DC3256">
            <w:pPr>
              <w:pStyle w:val="ListParagraph"/>
              <w:numPr>
                <w:ilvl w:val="0"/>
                <w:numId w:val="13"/>
              </w:numPr>
              <w:shd w:val="clear" w:color="auto" w:fill="FFFFFF"/>
              <w:rPr>
                <w:rFonts w:ascii="Segoe UI Light" w:hAnsi="Segoe UI Light" w:cs="Segoe UI Light"/>
                <w:sz w:val="22"/>
                <w:szCs w:val="22"/>
              </w:rPr>
            </w:pPr>
            <w:r>
              <w:rPr>
                <w:rFonts w:ascii="Segoe UI Light" w:hAnsi="Segoe UI Light" w:cs="Segoe UI Light"/>
                <w:sz w:val="22"/>
                <w:szCs w:val="22"/>
              </w:rPr>
              <w:t xml:space="preserve">Users can attach supporting </w:t>
            </w:r>
            <w:r w:rsidRPr="00FA6C81">
              <w:rPr>
                <w:rFonts w:ascii="Segoe UI Light" w:hAnsi="Segoe UI Light" w:cs="Segoe UI Light"/>
                <w:b/>
                <w:sz w:val="22"/>
                <w:szCs w:val="22"/>
              </w:rPr>
              <w:t>documents</w:t>
            </w:r>
          </w:p>
          <w:p w14:paraId="65D3658A" w14:textId="77777777" w:rsidR="00FA6C81" w:rsidRDefault="00FA6C81" w:rsidP="00DC3256">
            <w:pPr>
              <w:pStyle w:val="ListParagraph"/>
              <w:numPr>
                <w:ilvl w:val="0"/>
                <w:numId w:val="13"/>
              </w:numPr>
              <w:shd w:val="clear" w:color="auto" w:fill="FFFFFF"/>
              <w:rPr>
                <w:rFonts w:ascii="Segoe UI Light" w:hAnsi="Segoe UI Light" w:cs="Segoe UI Light"/>
                <w:sz w:val="22"/>
                <w:szCs w:val="22"/>
              </w:rPr>
            </w:pPr>
            <w:r>
              <w:rPr>
                <w:rFonts w:ascii="Segoe UI Light" w:hAnsi="Segoe UI Light" w:cs="Segoe UI Light"/>
                <w:sz w:val="22"/>
                <w:szCs w:val="22"/>
              </w:rPr>
              <w:t xml:space="preserve">A new </w:t>
            </w:r>
            <w:r w:rsidRPr="00FA6C81">
              <w:rPr>
                <w:rFonts w:ascii="Segoe UI Light" w:hAnsi="Segoe UI Light" w:cs="Segoe UI Light"/>
                <w:b/>
                <w:sz w:val="22"/>
                <w:szCs w:val="22"/>
              </w:rPr>
              <w:t>Treasury journal type</w:t>
            </w:r>
            <w:r>
              <w:rPr>
                <w:rFonts w:ascii="Segoe UI Light" w:hAnsi="Segoe UI Light" w:cs="Segoe UI Light"/>
                <w:sz w:val="22"/>
                <w:szCs w:val="22"/>
              </w:rPr>
              <w:t xml:space="preserve"> for </w:t>
            </w:r>
            <w:r w:rsidRPr="00FA6C81">
              <w:rPr>
                <w:rFonts w:ascii="Segoe UI Light" w:hAnsi="Segoe UI Light" w:cs="Segoe UI Light"/>
                <w:b/>
                <w:sz w:val="22"/>
                <w:szCs w:val="22"/>
              </w:rPr>
              <w:t>Cash request</w:t>
            </w:r>
            <w:r>
              <w:rPr>
                <w:rFonts w:ascii="Segoe UI Light" w:hAnsi="Segoe UI Light" w:cs="Segoe UI Light"/>
                <w:sz w:val="22"/>
                <w:szCs w:val="22"/>
              </w:rPr>
              <w:t xml:space="preserve"> has been created</w:t>
            </w:r>
          </w:p>
          <w:p w14:paraId="51FB5CA1" w14:textId="0A951AAB" w:rsidR="00FA6C81" w:rsidRPr="00EE445C" w:rsidRDefault="00FA6C81" w:rsidP="00EE445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w:t>
            </w:r>
            <w:r w:rsidRPr="00FA6C81">
              <w:rPr>
                <w:rFonts w:ascii="Segoe UI Light" w:hAnsi="Segoe UI Light" w:cs="Segoe UI Light"/>
                <w:b/>
                <w:sz w:val="22"/>
                <w:szCs w:val="22"/>
              </w:rPr>
              <w:t>Treasury workflow</w:t>
            </w:r>
            <w:r>
              <w:rPr>
                <w:rFonts w:ascii="Segoe UI Light" w:hAnsi="Segoe UI Light" w:cs="Segoe UI Light"/>
                <w:sz w:val="22"/>
                <w:szCs w:val="22"/>
              </w:rPr>
              <w:t xml:space="preserve"> for </w:t>
            </w:r>
            <w:r w:rsidRPr="00FA6C81">
              <w:rPr>
                <w:rFonts w:ascii="Segoe UI Light" w:hAnsi="Segoe UI Light" w:cs="Segoe UI Light"/>
                <w:b/>
                <w:sz w:val="22"/>
                <w:szCs w:val="22"/>
              </w:rPr>
              <w:t>Cash request</w:t>
            </w:r>
            <w:r>
              <w:rPr>
                <w:rFonts w:ascii="Segoe UI Light" w:hAnsi="Segoe UI Light" w:cs="Segoe UI Light"/>
                <w:sz w:val="22"/>
                <w:szCs w:val="22"/>
              </w:rPr>
              <w:t xml:space="preserve"> has been created</w:t>
            </w:r>
          </w:p>
        </w:tc>
      </w:tr>
      <w:tr w:rsidR="00D0229C" w:rsidRPr="00975925" w14:paraId="7D4F1EC2"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6716C634" w14:textId="46804E75" w:rsidR="00D0229C" w:rsidRDefault="00D0229C"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lastRenderedPageBreak/>
              <w:t>Registers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AE4B46" w14:textId="2034C0D6" w:rsidR="00015B65" w:rsidRDefault="00015B65" w:rsidP="00D0229C">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report has been created for </w:t>
            </w:r>
            <w:r w:rsidRPr="00015B65">
              <w:rPr>
                <w:rFonts w:ascii="Segoe UI Light" w:hAnsi="Segoe UI Light" w:cs="Segoe UI Light"/>
                <w:b/>
                <w:sz w:val="22"/>
                <w:szCs w:val="22"/>
              </w:rPr>
              <w:t>Registers</w:t>
            </w:r>
            <w:r>
              <w:rPr>
                <w:rFonts w:ascii="Segoe UI Light" w:hAnsi="Segoe UI Light" w:cs="Segoe UI Light"/>
                <w:sz w:val="22"/>
                <w:szCs w:val="22"/>
              </w:rPr>
              <w:t xml:space="preserve">, called </w:t>
            </w:r>
            <w:r w:rsidRPr="00015B65">
              <w:rPr>
                <w:rFonts w:ascii="Segoe UI Light" w:hAnsi="Segoe UI Light" w:cs="Segoe UI Light"/>
                <w:b/>
                <w:sz w:val="22"/>
                <w:szCs w:val="22"/>
              </w:rPr>
              <w:t>Facility Transactions</w:t>
            </w:r>
            <w:r>
              <w:rPr>
                <w:rFonts w:ascii="Segoe UI Light" w:hAnsi="Segoe UI Light" w:cs="Segoe UI Light"/>
                <w:sz w:val="22"/>
                <w:szCs w:val="22"/>
              </w:rPr>
              <w:t xml:space="preserve"> report</w:t>
            </w:r>
          </w:p>
          <w:p w14:paraId="6D333108" w14:textId="7232DC8C" w:rsidR="00015B65" w:rsidRDefault="00015B65" w:rsidP="00015B6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Treasury&gt;Registers&gt;Inquiries and Reports&gt;Facility transactions</w:t>
            </w:r>
          </w:p>
          <w:p w14:paraId="6D1A08AA" w14:textId="64A58DFB" w:rsidR="00015B65" w:rsidRDefault="00015B65" w:rsidP="00015B6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following </w:t>
            </w:r>
            <w:r w:rsidRPr="00015B65">
              <w:rPr>
                <w:rFonts w:ascii="Segoe UI Light" w:hAnsi="Segoe UI Light" w:cs="Segoe UI Light"/>
                <w:b/>
                <w:sz w:val="22"/>
                <w:szCs w:val="22"/>
              </w:rPr>
              <w:t>filters</w:t>
            </w:r>
            <w:r>
              <w:rPr>
                <w:rFonts w:ascii="Segoe UI Light" w:hAnsi="Segoe UI Light" w:cs="Segoe UI Light"/>
                <w:sz w:val="22"/>
                <w:szCs w:val="22"/>
              </w:rPr>
              <w:t xml:space="preserve"> are available: </w:t>
            </w:r>
          </w:p>
          <w:p w14:paraId="2443DE13" w14:textId="7D8B892A" w:rsidR="00015B65" w:rsidRDefault="00015B65" w:rsidP="00015B65">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b/>
                <w:sz w:val="22"/>
                <w:szCs w:val="22"/>
              </w:rPr>
              <w:t>Date range</w:t>
            </w:r>
            <w:r>
              <w:rPr>
                <w:rFonts w:ascii="Segoe UI Light" w:hAnsi="Segoe UI Light" w:cs="Segoe UI Light"/>
                <w:sz w:val="22"/>
                <w:szCs w:val="22"/>
              </w:rPr>
              <w:t xml:space="preserve">: From and To date </w:t>
            </w:r>
          </w:p>
          <w:p w14:paraId="2CB61079" w14:textId="1A4D1ABE" w:rsidR="00015B65" w:rsidRDefault="00015B65" w:rsidP="00015B65">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b/>
                <w:sz w:val="22"/>
                <w:szCs w:val="22"/>
              </w:rPr>
              <w:t>Facility number</w:t>
            </w:r>
            <w:r>
              <w:rPr>
                <w:rFonts w:ascii="Segoe UI Light" w:hAnsi="Segoe UI Light" w:cs="Segoe UI Light"/>
                <w:sz w:val="22"/>
                <w:szCs w:val="22"/>
              </w:rPr>
              <w:t>: can specify a facility</w:t>
            </w:r>
          </w:p>
          <w:p w14:paraId="428B9CAA" w14:textId="71B1D995" w:rsidR="007A6340" w:rsidRPr="007A6340" w:rsidRDefault="00015B65"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b/>
                <w:sz w:val="22"/>
                <w:szCs w:val="22"/>
              </w:rPr>
              <w:t>Customer:</w:t>
            </w:r>
            <w:r>
              <w:rPr>
                <w:rFonts w:ascii="Segoe UI Light" w:hAnsi="Segoe UI Light" w:cs="Segoe UI Light"/>
                <w:sz w:val="22"/>
                <w:szCs w:val="22"/>
              </w:rPr>
              <w:t xml:space="preserve"> specify a customer</w:t>
            </w:r>
          </w:p>
          <w:p w14:paraId="4E62D872" w14:textId="77777777" w:rsidR="007A6340" w:rsidRDefault="007A6340" w:rsidP="007A634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Report columns:</w:t>
            </w:r>
          </w:p>
          <w:p w14:paraId="568A29A4" w14:textId="511E837C"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Facility name</w:t>
            </w:r>
          </w:p>
          <w:p w14:paraId="1AA70D88" w14:textId="55BBF3F3"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Customer account</w:t>
            </w:r>
          </w:p>
          <w:p w14:paraId="268AA5B8" w14:textId="2E57C49E"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Date</w:t>
            </w:r>
          </w:p>
          <w:p w14:paraId="781E9B2A" w14:textId="5BFB8FB7"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Document</w:t>
            </w:r>
          </w:p>
          <w:p w14:paraId="5CC534BF" w14:textId="5F66DCED"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Prime</w:t>
            </w:r>
          </w:p>
          <w:p w14:paraId="08364DD6" w14:textId="1D684CA1"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Additional interest</w:t>
            </w:r>
          </w:p>
          <w:p w14:paraId="455077D5" w14:textId="6E646E18"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Total interest %</w:t>
            </w:r>
          </w:p>
          <w:p w14:paraId="1DE071DA" w14:textId="30076277"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Type</w:t>
            </w:r>
          </w:p>
          <w:p w14:paraId="0F90D3BB" w14:textId="77777777" w:rsidR="00D0229C"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Description</w:t>
            </w:r>
          </w:p>
          <w:p w14:paraId="79D8E297" w14:textId="77777777"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 xml:space="preserve">Debit </w:t>
            </w:r>
          </w:p>
          <w:p w14:paraId="52A480BF" w14:textId="77777777"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Credit</w:t>
            </w:r>
          </w:p>
          <w:p w14:paraId="6FBE9460" w14:textId="0EBD4C34" w:rsidR="007A6340" w:rsidRPr="007A6340" w:rsidRDefault="007A6340" w:rsidP="007A6340">
            <w:pPr>
              <w:pStyle w:val="ListParagraph"/>
              <w:numPr>
                <w:ilvl w:val="0"/>
                <w:numId w:val="16"/>
              </w:numPr>
              <w:shd w:val="clear" w:color="auto" w:fill="FFFFFF"/>
              <w:ind w:left="1062"/>
              <w:rPr>
                <w:rFonts w:ascii="Segoe UI Light" w:hAnsi="Segoe UI Light" w:cs="Segoe UI Light"/>
                <w:sz w:val="22"/>
                <w:szCs w:val="22"/>
              </w:rPr>
            </w:pPr>
            <w:r w:rsidRPr="007A6340">
              <w:rPr>
                <w:rFonts w:ascii="Segoe UI Light" w:hAnsi="Segoe UI Light" w:cs="Segoe UI Light"/>
                <w:sz w:val="22"/>
                <w:szCs w:val="22"/>
              </w:rPr>
              <w:t>Running total</w:t>
            </w:r>
          </w:p>
        </w:tc>
      </w:tr>
      <w:tr w:rsidR="00D0229C" w:rsidRPr="00975925" w14:paraId="324E9163"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21F7C25B" w14:textId="0BEC07C4" w:rsidR="00D0229C" w:rsidRDefault="00D0229C" w:rsidP="001C2B6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2C5D1B" w14:textId="4B45AEA8" w:rsidR="00D0229C" w:rsidRDefault="00856570" w:rsidP="00D0229C">
            <w:pPr>
              <w:pStyle w:val="ListParagraph"/>
              <w:numPr>
                <w:ilvl w:val="0"/>
                <w:numId w:val="4"/>
              </w:numPr>
              <w:shd w:val="clear" w:color="auto" w:fill="FFFFFF"/>
              <w:ind w:left="341"/>
              <w:rPr>
                <w:rFonts w:ascii="Segoe UI Light" w:hAnsi="Segoe UI Light" w:cs="Segoe UI Light"/>
                <w:sz w:val="22"/>
                <w:szCs w:val="22"/>
              </w:rPr>
            </w:pPr>
            <w:r w:rsidRPr="00856570">
              <w:rPr>
                <w:rFonts w:ascii="Segoe UI Light" w:hAnsi="Segoe UI Light" w:cs="Segoe UI Light"/>
                <w:sz w:val="22"/>
                <w:szCs w:val="22"/>
              </w:rPr>
              <w:t>A</w:t>
            </w:r>
            <w:r>
              <w:rPr>
                <w:rFonts w:ascii="Segoe UI Light" w:hAnsi="Segoe UI Light" w:cs="Segoe UI Light"/>
                <w:b/>
                <w:sz w:val="22"/>
                <w:szCs w:val="22"/>
              </w:rPr>
              <w:t xml:space="preserve"> </w:t>
            </w:r>
            <w:r w:rsidRPr="00856570">
              <w:rPr>
                <w:rFonts w:ascii="Segoe UI Light" w:hAnsi="Segoe UI Light" w:cs="Segoe UI Light"/>
                <w:b/>
                <w:sz w:val="22"/>
                <w:szCs w:val="22"/>
              </w:rPr>
              <w:t>Related information</w:t>
            </w:r>
            <w:r>
              <w:rPr>
                <w:rFonts w:ascii="Segoe UI Light" w:hAnsi="Segoe UI Light" w:cs="Segoe UI Light"/>
                <w:sz w:val="22"/>
                <w:szCs w:val="22"/>
              </w:rPr>
              <w:t xml:space="preserve"> section has been created for the following </w:t>
            </w:r>
            <w:r w:rsidRPr="001C2B60">
              <w:rPr>
                <w:rFonts w:ascii="Segoe UI Light" w:hAnsi="Segoe UI Light" w:cs="Segoe UI Light"/>
                <w:b/>
                <w:sz w:val="22"/>
                <w:szCs w:val="22"/>
              </w:rPr>
              <w:t>Workspaces</w:t>
            </w:r>
          </w:p>
          <w:p w14:paraId="60AC26F2" w14:textId="241EC7E5" w:rsidR="00856570" w:rsidRDefault="00856570" w:rsidP="0085657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management</w:t>
            </w:r>
          </w:p>
          <w:p w14:paraId="65EC15F7" w14:textId="26B87EF7" w:rsidR="00856570" w:rsidRDefault="001C2B60" w:rsidP="0085657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b/>
                <w:sz w:val="22"/>
                <w:szCs w:val="22"/>
              </w:rPr>
              <w:t>Related information</w:t>
            </w:r>
            <w:r>
              <w:rPr>
                <w:rFonts w:ascii="Segoe UI Light" w:hAnsi="Segoe UI Light" w:cs="Segoe UI Light"/>
                <w:sz w:val="22"/>
                <w:szCs w:val="22"/>
              </w:rPr>
              <w:t xml:space="preserve">: </w:t>
            </w:r>
            <w:r w:rsidR="00856570">
              <w:rPr>
                <w:rFonts w:ascii="Segoe UI Light" w:hAnsi="Segoe UI Light" w:cs="Segoe UI Light"/>
                <w:sz w:val="22"/>
                <w:szCs w:val="22"/>
              </w:rPr>
              <w:t>Loan report</w:t>
            </w:r>
          </w:p>
          <w:p w14:paraId="4BE751B1" w14:textId="1D458430" w:rsidR="00856570" w:rsidRDefault="00856570" w:rsidP="0085657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Investment management</w:t>
            </w:r>
          </w:p>
          <w:p w14:paraId="3E3E5FE1" w14:textId="7E56E795" w:rsidR="00856570" w:rsidRDefault="001C2B60" w:rsidP="0085657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b/>
                <w:sz w:val="22"/>
                <w:szCs w:val="22"/>
              </w:rPr>
              <w:t>Related information</w:t>
            </w:r>
            <w:r>
              <w:rPr>
                <w:rFonts w:ascii="Segoe UI Light" w:hAnsi="Segoe UI Light" w:cs="Segoe UI Light"/>
                <w:sz w:val="22"/>
                <w:szCs w:val="22"/>
              </w:rPr>
              <w:t xml:space="preserve">: </w:t>
            </w:r>
            <w:r w:rsidR="00856570">
              <w:rPr>
                <w:rFonts w:ascii="Segoe UI Light" w:hAnsi="Segoe UI Light" w:cs="Segoe UI Light"/>
                <w:sz w:val="22"/>
                <w:szCs w:val="22"/>
              </w:rPr>
              <w:t>Investment  report</w:t>
            </w:r>
          </w:p>
          <w:p w14:paraId="0EECD76B" w14:textId="437D6FFF" w:rsidR="00856570" w:rsidRDefault="00856570" w:rsidP="0085657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Facility management</w:t>
            </w:r>
          </w:p>
          <w:p w14:paraId="38E7DE79" w14:textId="66FF37C3" w:rsidR="00D0229C" w:rsidRPr="001C2B60" w:rsidRDefault="001C2B60" w:rsidP="001C2B60">
            <w:pPr>
              <w:pStyle w:val="ListParagraph"/>
              <w:numPr>
                <w:ilvl w:val="0"/>
                <w:numId w:val="16"/>
              </w:numPr>
              <w:shd w:val="clear" w:color="auto" w:fill="FFFFFF"/>
              <w:ind w:left="1062"/>
              <w:rPr>
                <w:rFonts w:ascii="Segoe UI Light" w:hAnsi="Segoe UI Light" w:cs="Segoe UI Light"/>
                <w:sz w:val="22"/>
                <w:szCs w:val="22"/>
              </w:rPr>
            </w:pPr>
            <w:r w:rsidRPr="001C2B60">
              <w:rPr>
                <w:rFonts w:ascii="Segoe UI Light" w:hAnsi="Segoe UI Light" w:cs="Segoe UI Light"/>
                <w:b/>
                <w:sz w:val="22"/>
                <w:szCs w:val="22"/>
              </w:rPr>
              <w:t>Related information</w:t>
            </w:r>
            <w:r>
              <w:rPr>
                <w:rFonts w:ascii="Segoe UI Light" w:hAnsi="Segoe UI Light" w:cs="Segoe UI Light"/>
                <w:sz w:val="22"/>
                <w:szCs w:val="22"/>
              </w:rPr>
              <w:t xml:space="preserve">: </w:t>
            </w:r>
            <w:r w:rsidR="00E50360">
              <w:rPr>
                <w:rFonts w:ascii="Segoe UI Light" w:hAnsi="Segoe UI Light" w:cs="Segoe UI Light"/>
                <w:sz w:val="22"/>
                <w:szCs w:val="22"/>
              </w:rPr>
              <w:t>Facility journal create</w:t>
            </w:r>
          </w:p>
        </w:tc>
      </w:tr>
    </w:tbl>
    <w:p w14:paraId="1D5652FF" w14:textId="79F11732" w:rsidR="007F3B5E" w:rsidRDefault="007F3B5E" w:rsidP="007F3B5E"/>
    <w:p w14:paraId="252DF0F7" w14:textId="77777777" w:rsidR="00A66183" w:rsidRDefault="00A66183"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7E212CBA"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B72FB7">
        <w:rPr>
          <w:rFonts w:ascii="Segoe UI Light" w:hAnsi="Segoe UI Light" w:cs="Segoe UI"/>
          <w:sz w:val="14"/>
          <w:szCs w:val="14"/>
        </w:rPr>
        <w:t>3</w:t>
      </w:r>
      <w:r w:rsidR="00B72FB7">
        <w:rPr>
          <w:rFonts w:ascii="Segoe UI Light" w:hAnsi="Segoe UI Light" w:cs="Segoe UI"/>
        </w:rPr>
        <w:t xml:space="preserve"> </w:t>
      </w:r>
      <w:bookmarkStart w:id="2" w:name="_GoBack"/>
      <w:bookmarkEnd w:id="2"/>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1C81" w14:textId="77777777" w:rsidR="0035218B" w:rsidRDefault="0035218B">
      <w:r>
        <w:separator/>
      </w:r>
    </w:p>
  </w:endnote>
  <w:endnote w:type="continuationSeparator" w:id="0">
    <w:p w14:paraId="1F6856AC" w14:textId="77777777" w:rsidR="0035218B" w:rsidRDefault="0035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72FB7">
          <w:rPr>
            <w:b/>
            <w:bCs/>
            <w:noProof/>
            <w:sz w:val="16"/>
            <w:szCs w:val="16"/>
          </w:rPr>
          <w:t>6</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72FB7">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D9D3C" w14:textId="77777777" w:rsidR="0035218B" w:rsidRDefault="0035218B">
      <w:r>
        <w:separator/>
      </w:r>
    </w:p>
  </w:footnote>
  <w:footnote w:type="continuationSeparator" w:id="0">
    <w:p w14:paraId="00E40094" w14:textId="77777777" w:rsidR="0035218B" w:rsidRDefault="0035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7E13"/>
    <w:rsid w:val="00161A44"/>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2B60"/>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57EA"/>
    <w:rsid w:val="001F73AF"/>
    <w:rsid w:val="001F7AF7"/>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00A6"/>
    <w:rsid w:val="00311535"/>
    <w:rsid w:val="00312536"/>
    <w:rsid w:val="00312B34"/>
    <w:rsid w:val="00313FC7"/>
    <w:rsid w:val="00315343"/>
    <w:rsid w:val="003164B7"/>
    <w:rsid w:val="0031673C"/>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E15"/>
    <w:rsid w:val="00340E28"/>
    <w:rsid w:val="003421FD"/>
    <w:rsid w:val="003423A6"/>
    <w:rsid w:val="00342BC6"/>
    <w:rsid w:val="00342CD2"/>
    <w:rsid w:val="00344F2B"/>
    <w:rsid w:val="00345B4B"/>
    <w:rsid w:val="00346049"/>
    <w:rsid w:val="00346249"/>
    <w:rsid w:val="003471CD"/>
    <w:rsid w:val="00350EFA"/>
    <w:rsid w:val="00351105"/>
    <w:rsid w:val="0035218B"/>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3B8F"/>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5460"/>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5EAA"/>
    <w:rsid w:val="009D6011"/>
    <w:rsid w:val="009D75D8"/>
    <w:rsid w:val="009E0236"/>
    <w:rsid w:val="009E07C4"/>
    <w:rsid w:val="009E0C14"/>
    <w:rsid w:val="009E0C48"/>
    <w:rsid w:val="009E1108"/>
    <w:rsid w:val="009E15EB"/>
    <w:rsid w:val="009E1976"/>
    <w:rsid w:val="009E1EA9"/>
    <w:rsid w:val="009E2CD7"/>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501"/>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2FB7"/>
    <w:rsid w:val="00B74A10"/>
    <w:rsid w:val="00B74F3E"/>
    <w:rsid w:val="00B75CF0"/>
    <w:rsid w:val="00B7643A"/>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3A4"/>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21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58B"/>
    <w:rsid w:val="00D43E8C"/>
    <w:rsid w:val="00D44B77"/>
    <w:rsid w:val="00D44F14"/>
    <w:rsid w:val="00D46952"/>
    <w:rsid w:val="00D47647"/>
    <w:rsid w:val="00D51E3E"/>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230"/>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360"/>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AB"/>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04B28-D5A6-4FBC-A54D-2E007283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cp:revision>
  <cp:lastPrinted>2019-07-22T10:33:00Z</cp:lastPrinted>
  <dcterms:created xsi:type="dcterms:W3CDTF">2023-03-22T11:14:00Z</dcterms:created>
  <dcterms:modified xsi:type="dcterms:W3CDTF">2023-03-22T13:16:00Z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